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8E5" w:rsidRPr="00C535D8" w:rsidRDefault="00EA18E5" w:rsidP="00EA18E5">
      <w:pPr>
        <w:shd w:val="clear" w:color="auto" w:fill="FFFFFF"/>
        <w:spacing w:after="0"/>
        <w:jc w:val="center"/>
        <w:outlineLvl w:val="0"/>
        <w:rPr>
          <w:rFonts w:cs="Times New Roman"/>
          <w:kern w:val="36"/>
          <w:sz w:val="30"/>
          <w:szCs w:val="30"/>
        </w:rPr>
      </w:pPr>
      <w:r w:rsidRPr="00C535D8">
        <w:rPr>
          <w:rFonts w:cs="Times New Roman"/>
          <w:noProof/>
          <w:kern w:val="36"/>
          <w:sz w:val="30"/>
          <w:szCs w:val="30"/>
          <w:lang w:eastAsia="ru-RU"/>
        </w:rPr>
        <w:drawing>
          <wp:anchor distT="0" distB="0" distL="114300" distR="114300" simplePos="0" relativeHeight="251659264" behindDoc="1" locked="0" layoutInCell="1" allowOverlap="1">
            <wp:simplePos x="0" y="0"/>
            <wp:positionH relativeFrom="column">
              <wp:posOffset>15240</wp:posOffset>
            </wp:positionH>
            <wp:positionV relativeFrom="paragraph">
              <wp:posOffset>164465</wp:posOffset>
            </wp:positionV>
            <wp:extent cx="1790700" cy="1971675"/>
            <wp:effectExtent l="19050" t="0" r="0" b="0"/>
            <wp:wrapTight wrapText="bothSides">
              <wp:wrapPolygon edited="0">
                <wp:start x="-230" y="0"/>
                <wp:lineTo x="-230" y="21496"/>
                <wp:lineTo x="21600" y="21496"/>
                <wp:lineTo x="21600" y="0"/>
                <wp:lineTo x="-230"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l="2271" t="1291" r="5887" b="2281"/>
                    <a:stretch>
                      <a:fillRect/>
                    </a:stretch>
                  </pic:blipFill>
                  <pic:spPr bwMode="auto">
                    <a:xfrm>
                      <a:off x="0" y="0"/>
                      <a:ext cx="1790700" cy="1971675"/>
                    </a:xfrm>
                    <a:prstGeom prst="rect">
                      <a:avLst/>
                    </a:prstGeom>
                    <a:noFill/>
                    <a:ln w="9525">
                      <a:noFill/>
                      <a:miter lim="800000"/>
                      <a:headEnd/>
                      <a:tailEnd/>
                    </a:ln>
                  </pic:spPr>
                </pic:pic>
              </a:graphicData>
            </a:graphic>
          </wp:anchor>
        </w:drawing>
      </w:r>
    </w:p>
    <w:p w:rsidR="00EA18E5" w:rsidRPr="00EA18E5" w:rsidRDefault="00EA18E5" w:rsidP="00EA18E5">
      <w:pPr>
        <w:shd w:val="clear" w:color="auto" w:fill="FFFFFF"/>
        <w:spacing w:after="0"/>
        <w:ind w:left="2552"/>
        <w:jc w:val="center"/>
        <w:outlineLvl w:val="0"/>
        <w:rPr>
          <w:rFonts w:ascii="Times New Roman" w:hAnsi="Times New Roman" w:cs="Times New Roman"/>
          <w:kern w:val="36"/>
          <w:sz w:val="30"/>
          <w:szCs w:val="30"/>
        </w:rPr>
      </w:pPr>
      <w:r w:rsidRPr="00EA18E5">
        <w:rPr>
          <w:rFonts w:ascii="Times New Roman" w:hAnsi="Times New Roman" w:cs="Times New Roman"/>
          <w:kern w:val="36"/>
          <w:sz w:val="30"/>
          <w:szCs w:val="30"/>
        </w:rPr>
        <w:t>Государственное учреждение образования</w:t>
      </w:r>
    </w:p>
    <w:p w:rsidR="00EA18E5" w:rsidRPr="00EA18E5" w:rsidRDefault="00EA18E5" w:rsidP="00EA18E5">
      <w:pPr>
        <w:shd w:val="clear" w:color="auto" w:fill="FFFFFF"/>
        <w:spacing w:after="0"/>
        <w:ind w:left="2552"/>
        <w:jc w:val="center"/>
        <w:outlineLvl w:val="0"/>
        <w:rPr>
          <w:rFonts w:ascii="Times New Roman" w:hAnsi="Times New Roman" w:cs="Times New Roman"/>
          <w:kern w:val="36"/>
          <w:sz w:val="30"/>
          <w:szCs w:val="30"/>
        </w:rPr>
      </w:pPr>
      <w:r w:rsidRPr="00EA18E5">
        <w:rPr>
          <w:rFonts w:ascii="Times New Roman" w:hAnsi="Times New Roman" w:cs="Times New Roman"/>
          <w:kern w:val="36"/>
          <w:sz w:val="30"/>
          <w:szCs w:val="30"/>
        </w:rPr>
        <w:t xml:space="preserve">«Светлогорский районный центр </w:t>
      </w:r>
    </w:p>
    <w:p w:rsidR="00EA18E5" w:rsidRPr="00EA18E5" w:rsidRDefault="00EA18E5" w:rsidP="00EA18E5">
      <w:pPr>
        <w:shd w:val="clear" w:color="auto" w:fill="FFFFFF"/>
        <w:spacing w:after="0"/>
        <w:ind w:left="2552"/>
        <w:jc w:val="center"/>
        <w:outlineLvl w:val="0"/>
        <w:rPr>
          <w:rFonts w:ascii="Times New Roman" w:hAnsi="Times New Roman" w:cs="Times New Roman"/>
          <w:kern w:val="36"/>
          <w:sz w:val="30"/>
          <w:szCs w:val="30"/>
        </w:rPr>
      </w:pPr>
      <w:r w:rsidRPr="00EA18E5">
        <w:rPr>
          <w:rFonts w:ascii="Times New Roman" w:hAnsi="Times New Roman" w:cs="Times New Roman"/>
          <w:kern w:val="36"/>
          <w:sz w:val="30"/>
          <w:szCs w:val="30"/>
        </w:rPr>
        <w:t>коррекционно-развивающего обучения и реабилитации»</w:t>
      </w:r>
    </w:p>
    <w:p w:rsidR="00EA18E5" w:rsidRPr="00C535D8" w:rsidRDefault="00EA18E5" w:rsidP="00EA18E5">
      <w:pPr>
        <w:shd w:val="clear" w:color="auto" w:fill="FFFFFF"/>
        <w:spacing w:after="0"/>
        <w:ind w:left="2552"/>
        <w:jc w:val="center"/>
        <w:outlineLvl w:val="0"/>
        <w:rPr>
          <w:rFonts w:cs="Times New Roman"/>
          <w:kern w:val="36"/>
          <w:sz w:val="30"/>
          <w:szCs w:val="30"/>
        </w:rPr>
      </w:pPr>
    </w:p>
    <w:p w:rsidR="00EA18E5" w:rsidRPr="00C535D8" w:rsidRDefault="00EA18E5" w:rsidP="00EA18E5">
      <w:pPr>
        <w:shd w:val="clear" w:color="auto" w:fill="FFFFFF"/>
        <w:spacing w:after="0"/>
        <w:jc w:val="center"/>
        <w:outlineLvl w:val="0"/>
        <w:rPr>
          <w:rFonts w:cs="Times New Roman"/>
          <w:kern w:val="36"/>
          <w:sz w:val="30"/>
          <w:szCs w:val="30"/>
        </w:rPr>
      </w:pPr>
    </w:p>
    <w:p w:rsidR="00EA18E5" w:rsidRPr="00C535D8" w:rsidRDefault="00EA18E5" w:rsidP="00EA18E5">
      <w:pPr>
        <w:shd w:val="clear" w:color="auto" w:fill="FFFFFF"/>
        <w:spacing w:after="0"/>
        <w:jc w:val="center"/>
        <w:outlineLvl w:val="0"/>
        <w:rPr>
          <w:rFonts w:cs="Times New Roman"/>
          <w:kern w:val="36"/>
          <w:sz w:val="30"/>
          <w:szCs w:val="30"/>
        </w:rPr>
      </w:pPr>
    </w:p>
    <w:p w:rsidR="00EA18E5" w:rsidRPr="00C535D8" w:rsidRDefault="00EA18E5" w:rsidP="00EA18E5">
      <w:pPr>
        <w:shd w:val="clear" w:color="auto" w:fill="FFFFFF"/>
        <w:spacing w:after="0"/>
        <w:jc w:val="center"/>
        <w:outlineLvl w:val="0"/>
        <w:rPr>
          <w:rFonts w:cs="Times New Roman"/>
          <w:kern w:val="36"/>
          <w:sz w:val="30"/>
          <w:szCs w:val="30"/>
        </w:rPr>
      </w:pPr>
    </w:p>
    <w:p w:rsidR="00EA18E5" w:rsidRDefault="00EA18E5" w:rsidP="00EA18E5">
      <w:pPr>
        <w:shd w:val="clear" w:color="auto" w:fill="FFFFFF"/>
        <w:spacing w:after="0"/>
        <w:rPr>
          <w:rFonts w:cs="Times New Roman"/>
          <w:kern w:val="36"/>
          <w:sz w:val="30"/>
          <w:szCs w:val="30"/>
        </w:rPr>
      </w:pPr>
    </w:p>
    <w:p w:rsidR="00EA18E5" w:rsidRDefault="00EA18E5" w:rsidP="00EA18E5">
      <w:pPr>
        <w:shd w:val="clear" w:color="auto" w:fill="FFFFFF"/>
        <w:spacing w:after="0"/>
        <w:rPr>
          <w:rFonts w:cs="Times New Roman"/>
          <w:kern w:val="36"/>
          <w:sz w:val="30"/>
          <w:szCs w:val="30"/>
        </w:rPr>
      </w:pPr>
    </w:p>
    <w:p w:rsidR="00EA18E5" w:rsidRPr="00C535D8" w:rsidRDefault="00EA18E5" w:rsidP="00EA18E5">
      <w:pPr>
        <w:shd w:val="clear" w:color="auto" w:fill="FFFFFF"/>
        <w:spacing w:after="0"/>
        <w:rPr>
          <w:rFonts w:cs="Times New Roman"/>
          <w:kern w:val="36"/>
          <w:sz w:val="30"/>
          <w:szCs w:val="30"/>
        </w:rPr>
      </w:pPr>
    </w:p>
    <w:p w:rsidR="00EA18E5" w:rsidRPr="00C535D8" w:rsidRDefault="00EA18E5" w:rsidP="00EA18E5">
      <w:pPr>
        <w:shd w:val="clear" w:color="auto" w:fill="FFFFFF"/>
        <w:spacing w:after="0"/>
        <w:jc w:val="center"/>
        <w:rPr>
          <w:rFonts w:cs="Times New Roman"/>
          <w:kern w:val="36"/>
          <w:sz w:val="30"/>
          <w:szCs w:val="30"/>
        </w:rPr>
      </w:pPr>
    </w:p>
    <w:p w:rsidR="00EA18E5" w:rsidRPr="00C535D8" w:rsidRDefault="00EA18E5" w:rsidP="00EA18E5">
      <w:pPr>
        <w:shd w:val="clear" w:color="auto" w:fill="FFFFFF"/>
        <w:spacing w:after="0"/>
        <w:jc w:val="center"/>
        <w:rPr>
          <w:rFonts w:cs="Times New Roman"/>
          <w:kern w:val="36"/>
          <w:sz w:val="30"/>
          <w:szCs w:val="30"/>
        </w:rPr>
      </w:pPr>
    </w:p>
    <w:p w:rsidR="00EA18E5" w:rsidRDefault="00EA18E5" w:rsidP="00EA18E5">
      <w:pPr>
        <w:pStyle w:val="a4"/>
        <w:spacing w:after="0" w:line="240" w:lineRule="auto"/>
        <w:ind w:left="284"/>
        <w:jc w:val="center"/>
        <w:rPr>
          <w:sz w:val="40"/>
          <w:szCs w:val="40"/>
        </w:rPr>
      </w:pPr>
      <w:r>
        <w:rPr>
          <w:sz w:val="40"/>
          <w:szCs w:val="40"/>
        </w:rPr>
        <w:tab/>
      </w:r>
      <w:r>
        <w:rPr>
          <w:sz w:val="40"/>
          <w:szCs w:val="40"/>
        </w:rPr>
        <w:tab/>
        <w:t xml:space="preserve">КОРРЕКЦИОННО-РАЗВИВАЮЩАЯ РАБОТА С ДЕТЬМИ </w:t>
      </w:r>
    </w:p>
    <w:p w:rsidR="00EA18E5" w:rsidRPr="00C97812" w:rsidRDefault="00EA18E5" w:rsidP="00EA18E5">
      <w:pPr>
        <w:pStyle w:val="a4"/>
        <w:spacing w:after="0" w:line="240" w:lineRule="auto"/>
        <w:ind w:left="284"/>
        <w:jc w:val="center"/>
        <w:rPr>
          <w:sz w:val="40"/>
          <w:szCs w:val="40"/>
        </w:rPr>
      </w:pPr>
      <w:r>
        <w:rPr>
          <w:sz w:val="40"/>
          <w:szCs w:val="40"/>
        </w:rPr>
        <w:t>С НАРУШЕНИЕМ СЛУХА</w:t>
      </w:r>
    </w:p>
    <w:p w:rsidR="00EA18E5" w:rsidRPr="003E79A4" w:rsidRDefault="00EA18E5" w:rsidP="00EA18E5">
      <w:pPr>
        <w:pStyle w:val="a4"/>
        <w:spacing w:after="0" w:line="240" w:lineRule="auto"/>
        <w:ind w:left="284"/>
        <w:jc w:val="center"/>
        <w:rPr>
          <w:sz w:val="40"/>
          <w:szCs w:val="40"/>
        </w:rPr>
      </w:pPr>
    </w:p>
    <w:p w:rsidR="00EA18E5" w:rsidRPr="003E79A4" w:rsidRDefault="00EA18E5" w:rsidP="00EA18E5">
      <w:pPr>
        <w:shd w:val="clear" w:color="auto" w:fill="FFFFFF"/>
        <w:spacing w:after="0"/>
        <w:jc w:val="center"/>
        <w:rPr>
          <w:rFonts w:eastAsia="Times New Roman" w:cs="Times New Roman"/>
          <w:sz w:val="40"/>
          <w:szCs w:val="40"/>
        </w:rPr>
      </w:pPr>
    </w:p>
    <w:p w:rsidR="00EA18E5" w:rsidRPr="003E79A4" w:rsidRDefault="00EA18E5" w:rsidP="00EA18E5">
      <w:pPr>
        <w:shd w:val="clear" w:color="auto" w:fill="FFFFFF"/>
        <w:spacing w:after="0"/>
        <w:jc w:val="center"/>
        <w:rPr>
          <w:rFonts w:eastAsia="Times New Roman" w:cs="Times New Roman"/>
          <w:sz w:val="40"/>
          <w:szCs w:val="40"/>
        </w:rPr>
      </w:pPr>
    </w:p>
    <w:p w:rsidR="00EA18E5" w:rsidRDefault="00EA18E5" w:rsidP="00EA18E5">
      <w:pPr>
        <w:shd w:val="clear" w:color="auto" w:fill="FFFFFF"/>
        <w:spacing w:after="0"/>
        <w:jc w:val="center"/>
        <w:rPr>
          <w:rFonts w:eastAsia="Times New Roman" w:cs="Times New Roman"/>
          <w:sz w:val="30"/>
          <w:szCs w:val="30"/>
        </w:rPr>
      </w:pPr>
    </w:p>
    <w:p w:rsidR="00EA18E5" w:rsidRDefault="00EA18E5" w:rsidP="00EA18E5">
      <w:pPr>
        <w:shd w:val="clear" w:color="auto" w:fill="FFFFFF"/>
        <w:spacing w:after="0"/>
        <w:jc w:val="center"/>
        <w:rPr>
          <w:rFonts w:eastAsia="Times New Roman" w:cs="Times New Roman"/>
          <w:sz w:val="30"/>
          <w:szCs w:val="30"/>
        </w:rPr>
      </w:pPr>
    </w:p>
    <w:p w:rsidR="00EA18E5" w:rsidRPr="00EA18E5" w:rsidRDefault="00EA18E5" w:rsidP="00EA18E5">
      <w:pPr>
        <w:shd w:val="clear" w:color="auto" w:fill="FFFFFF"/>
        <w:spacing w:after="0"/>
        <w:jc w:val="center"/>
        <w:rPr>
          <w:rFonts w:ascii="Times New Roman" w:eastAsia="Times New Roman" w:hAnsi="Times New Roman" w:cs="Times New Roman"/>
          <w:sz w:val="30"/>
          <w:szCs w:val="30"/>
        </w:rPr>
      </w:pPr>
      <w:r>
        <w:rPr>
          <w:rFonts w:eastAsia="Times New Roman" w:cs="Times New Roman"/>
          <w:sz w:val="30"/>
          <w:szCs w:val="30"/>
        </w:rPr>
        <w:t xml:space="preserve">                          </w:t>
      </w:r>
      <w:r w:rsidR="005E6470">
        <w:rPr>
          <w:rFonts w:eastAsia="Times New Roman" w:cs="Times New Roman"/>
          <w:sz w:val="30"/>
          <w:szCs w:val="30"/>
        </w:rPr>
        <w:t xml:space="preserve">  </w:t>
      </w:r>
      <w:r w:rsidRPr="00EA18E5">
        <w:rPr>
          <w:rFonts w:ascii="Times New Roman" w:eastAsia="Times New Roman" w:hAnsi="Times New Roman" w:cs="Times New Roman"/>
          <w:sz w:val="30"/>
          <w:szCs w:val="30"/>
        </w:rPr>
        <w:t>Составитель:</w:t>
      </w:r>
    </w:p>
    <w:p w:rsidR="00EA18E5" w:rsidRDefault="00933D5B" w:rsidP="00EA18E5">
      <w:pPr>
        <w:shd w:val="clear" w:color="auto" w:fill="FFFFFF"/>
        <w:spacing w:after="0"/>
        <w:ind w:left="4820"/>
        <w:outlineLvl w:val="0"/>
        <w:rPr>
          <w:rFonts w:ascii="Times New Roman" w:hAnsi="Times New Roman" w:cs="Times New Roman"/>
          <w:kern w:val="36"/>
          <w:sz w:val="30"/>
          <w:szCs w:val="30"/>
        </w:rPr>
      </w:pPr>
      <w:r>
        <w:rPr>
          <w:rFonts w:ascii="Times New Roman" w:hAnsi="Times New Roman" w:cs="Times New Roman"/>
          <w:kern w:val="36"/>
          <w:sz w:val="30"/>
          <w:szCs w:val="30"/>
        </w:rPr>
        <w:t xml:space="preserve">заместитель директора </w:t>
      </w:r>
    </w:p>
    <w:p w:rsidR="00EA18E5" w:rsidRPr="00EA18E5" w:rsidRDefault="00933D5B" w:rsidP="00EA18E5">
      <w:pPr>
        <w:shd w:val="clear" w:color="auto" w:fill="FFFFFF"/>
        <w:spacing w:after="0"/>
        <w:ind w:left="4820"/>
        <w:outlineLvl w:val="0"/>
        <w:rPr>
          <w:rFonts w:ascii="Times New Roman" w:hAnsi="Times New Roman" w:cs="Times New Roman"/>
          <w:kern w:val="36"/>
          <w:sz w:val="30"/>
          <w:szCs w:val="30"/>
        </w:rPr>
      </w:pPr>
      <w:r>
        <w:rPr>
          <w:rFonts w:ascii="Times New Roman" w:hAnsi="Times New Roman" w:cs="Times New Roman"/>
          <w:kern w:val="36"/>
          <w:sz w:val="30"/>
          <w:szCs w:val="30"/>
        </w:rPr>
        <w:t xml:space="preserve">по </w:t>
      </w:r>
      <w:r w:rsidR="00EA18E5">
        <w:rPr>
          <w:rFonts w:ascii="Times New Roman" w:hAnsi="Times New Roman" w:cs="Times New Roman"/>
          <w:kern w:val="36"/>
          <w:sz w:val="30"/>
          <w:szCs w:val="30"/>
        </w:rPr>
        <w:t>основной деятельности</w:t>
      </w:r>
      <w:r w:rsidR="00EA18E5" w:rsidRPr="00EA18E5">
        <w:rPr>
          <w:rFonts w:ascii="Times New Roman" w:hAnsi="Times New Roman" w:cs="Times New Roman"/>
          <w:kern w:val="36"/>
          <w:sz w:val="30"/>
          <w:szCs w:val="30"/>
        </w:rPr>
        <w:t xml:space="preserve"> </w:t>
      </w:r>
    </w:p>
    <w:p w:rsidR="00EA18E5" w:rsidRDefault="00EA18E5" w:rsidP="00EA18E5">
      <w:pPr>
        <w:shd w:val="clear" w:color="auto" w:fill="FFFFFF"/>
        <w:spacing w:after="0"/>
        <w:ind w:left="4820"/>
        <w:outlineLvl w:val="0"/>
        <w:rPr>
          <w:rFonts w:ascii="Times New Roman" w:hAnsi="Times New Roman" w:cs="Times New Roman"/>
          <w:kern w:val="36"/>
          <w:sz w:val="30"/>
          <w:szCs w:val="30"/>
        </w:rPr>
      </w:pPr>
      <w:proofErr w:type="spellStart"/>
      <w:r>
        <w:rPr>
          <w:rFonts w:ascii="Times New Roman" w:hAnsi="Times New Roman" w:cs="Times New Roman"/>
          <w:kern w:val="36"/>
          <w:sz w:val="30"/>
          <w:szCs w:val="30"/>
        </w:rPr>
        <w:t>Кузьменок</w:t>
      </w:r>
      <w:proofErr w:type="spellEnd"/>
      <w:r>
        <w:rPr>
          <w:rFonts w:ascii="Times New Roman" w:hAnsi="Times New Roman" w:cs="Times New Roman"/>
          <w:kern w:val="36"/>
          <w:sz w:val="30"/>
          <w:szCs w:val="30"/>
        </w:rPr>
        <w:t xml:space="preserve"> Инна Валерьевна</w:t>
      </w:r>
    </w:p>
    <w:p w:rsidR="00EA18E5" w:rsidRDefault="00EA18E5" w:rsidP="00EA18E5">
      <w:pPr>
        <w:shd w:val="clear" w:color="auto" w:fill="FFFFFF"/>
        <w:spacing w:after="0"/>
        <w:ind w:left="4820"/>
        <w:outlineLvl w:val="0"/>
        <w:rPr>
          <w:rFonts w:ascii="Times New Roman" w:hAnsi="Times New Roman" w:cs="Times New Roman"/>
          <w:kern w:val="36"/>
          <w:sz w:val="30"/>
          <w:szCs w:val="30"/>
        </w:rPr>
      </w:pPr>
    </w:p>
    <w:p w:rsidR="00EA18E5" w:rsidRDefault="00EA18E5" w:rsidP="00EA18E5">
      <w:pPr>
        <w:shd w:val="clear" w:color="auto" w:fill="FFFFFF"/>
        <w:spacing w:after="0"/>
        <w:ind w:left="4820"/>
        <w:outlineLvl w:val="0"/>
        <w:rPr>
          <w:rFonts w:ascii="Times New Roman" w:hAnsi="Times New Roman" w:cs="Times New Roman"/>
          <w:kern w:val="36"/>
          <w:sz w:val="30"/>
          <w:szCs w:val="30"/>
        </w:rPr>
      </w:pPr>
    </w:p>
    <w:p w:rsidR="00EA18E5" w:rsidRDefault="00EA18E5" w:rsidP="00EA18E5">
      <w:pPr>
        <w:shd w:val="clear" w:color="auto" w:fill="FFFFFF"/>
        <w:spacing w:after="0"/>
        <w:ind w:left="4820"/>
        <w:outlineLvl w:val="0"/>
        <w:rPr>
          <w:rFonts w:ascii="Times New Roman" w:hAnsi="Times New Roman" w:cs="Times New Roman"/>
          <w:kern w:val="36"/>
          <w:sz w:val="30"/>
          <w:szCs w:val="30"/>
        </w:rPr>
      </w:pPr>
    </w:p>
    <w:p w:rsidR="00EA18E5" w:rsidRDefault="00EA18E5" w:rsidP="00EA18E5">
      <w:pPr>
        <w:shd w:val="clear" w:color="auto" w:fill="FFFFFF"/>
        <w:spacing w:after="0"/>
        <w:ind w:left="4820"/>
        <w:outlineLvl w:val="0"/>
        <w:rPr>
          <w:rFonts w:ascii="Times New Roman" w:hAnsi="Times New Roman" w:cs="Times New Roman"/>
          <w:kern w:val="36"/>
          <w:sz w:val="30"/>
          <w:szCs w:val="30"/>
        </w:rPr>
      </w:pPr>
    </w:p>
    <w:p w:rsidR="00EA18E5" w:rsidRDefault="00EA18E5" w:rsidP="00EA18E5">
      <w:pPr>
        <w:shd w:val="clear" w:color="auto" w:fill="FFFFFF"/>
        <w:spacing w:after="0"/>
        <w:ind w:left="4820"/>
        <w:outlineLvl w:val="0"/>
        <w:rPr>
          <w:rFonts w:ascii="Times New Roman" w:hAnsi="Times New Roman" w:cs="Times New Roman"/>
          <w:kern w:val="36"/>
          <w:sz w:val="30"/>
          <w:szCs w:val="30"/>
        </w:rPr>
      </w:pPr>
    </w:p>
    <w:p w:rsidR="00EA18E5" w:rsidRDefault="00EA18E5" w:rsidP="00EA18E5">
      <w:pPr>
        <w:shd w:val="clear" w:color="auto" w:fill="FFFFFF"/>
        <w:spacing w:after="0"/>
        <w:ind w:left="4820"/>
        <w:outlineLvl w:val="0"/>
        <w:rPr>
          <w:rFonts w:ascii="Times New Roman" w:hAnsi="Times New Roman" w:cs="Times New Roman"/>
          <w:kern w:val="36"/>
          <w:sz w:val="30"/>
          <w:szCs w:val="30"/>
        </w:rPr>
      </w:pPr>
    </w:p>
    <w:p w:rsidR="00EA18E5" w:rsidRPr="00EA18E5" w:rsidRDefault="00EA18E5" w:rsidP="00EA18E5">
      <w:pPr>
        <w:shd w:val="clear" w:color="auto" w:fill="FFFFFF"/>
        <w:spacing w:after="0"/>
        <w:ind w:left="4820"/>
        <w:outlineLvl w:val="0"/>
        <w:rPr>
          <w:rFonts w:ascii="Times New Roman" w:hAnsi="Times New Roman" w:cs="Times New Roman"/>
          <w:kern w:val="36"/>
          <w:sz w:val="30"/>
          <w:szCs w:val="30"/>
        </w:rPr>
      </w:pPr>
    </w:p>
    <w:p w:rsidR="00EA18E5" w:rsidRDefault="00EA18E5" w:rsidP="00EA18E5">
      <w:pPr>
        <w:pStyle w:val="a3"/>
        <w:spacing w:line="276" w:lineRule="auto"/>
        <w:ind w:firstLine="708"/>
        <w:jc w:val="center"/>
        <w:rPr>
          <w:rFonts w:ascii="Times New Roman" w:hAnsi="Times New Roman" w:cs="Times New Roman"/>
          <w:sz w:val="28"/>
          <w:szCs w:val="28"/>
        </w:rPr>
      </w:pPr>
    </w:p>
    <w:p w:rsidR="00EA18E5" w:rsidRDefault="00EA18E5" w:rsidP="00EA18E5">
      <w:pPr>
        <w:pStyle w:val="a3"/>
        <w:spacing w:line="276" w:lineRule="auto"/>
        <w:ind w:firstLine="708"/>
        <w:jc w:val="center"/>
        <w:rPr>
          <w:rFonts w:ascii="Times New Roman" w:hAnsi="Times New Roman" w:cs="Times New Roman"/>
          <w:sz w:val="28"/>
          <w:szCs w:val="28"/>
        </w:rPr>
      </w:pPr>
      <w:r>
        <w:rPr>
          <w:rFonts w:ascii="Times New Roman" w:hAnsi="Times New Roman" w:cs="Times New Roman"/>
          <w:sz w:val="28"/>
          <w:szCs w:val="28"/>
        </w:rPr>
        <w:lastRenderedPageBreak/>
        <w:t>КОРРЕКЦИОННО-РАЗВИВАЮЩАЯ РАБОТА</w:t>
      </w:r>
    </w:p>
    <w:p w:rsidR="00EA18E5" w:rsidRDefault="00EA18E5" w:rsidP="00EA18E5">
      <w:pPr>
        <w:pStyle w:val="a3"/>
        <w:spacing w:line="276" w:lineRule="auto"/>
        <w:ind w:firstLine="708"/>
        <w:jc w:val="center"/>
        <w:rPr>
          <w:rFonts w:ascii="Times New Roman" w:hAnsi="Times New Roman" w:cs="Times New Roman"/>
          <w:sz w:val="28"/>
          <w:szCs w:val="28"/>
        </w:rPr>
      </w:pPr>
      <w:r>
        <w:rPr>
          <w:rFonts w:ascii="Times New Roman" w:hAnsi="Times New Roman" w:cs="Times New Roman"/>
          <w:sz w:val="28"/>
          <w:szCs w:val="28"/>
        </w:rPr>
        <w:t>С ДЕТЬМИ С НАРУШЕНИЕМ СЛУХА</w:t>
      </w:r>
    </w:p>
    <w:p w:rsidR="00EA18E5" w:rsidRDefault="00EA18E5" w:rsidP="00EA18E5">
      <w:pPr>
        <w:pStyle w:val="a3"/>
        <w:spacing w:line="276" w:lineRule="auto"/>
        <w:ind w:firstLine="708"/>
        <w:jc w:val="center"/>
        <w:rPr>
          <w:rFonts w:ascii="Times New Roman" w:hAnsi="Times New Roman" w:cs="Times New Roman"/>
          <w:sz w:val="28"/>
          <w:szCs w:val="28"/>
        </w:rPr>
      </w:pPr>
    </w:p>
    <w:p w:rsidR="00EA18E5" w:rsidRDefault="00EA18E5" w:rsidP="00EA18E5">
      <w:pPr>
        <w:pStyle w:val="a3"/>
        <w:ind w:firstLine="708"/>
        <w:jc w:val="both"/>
        <w:rPr>
          <w:rFonts w:ascii="Times New Roman" w:hAnsi="Times New Roman" w:cs="Times New Roman"/>
          <w:sz w:val="28"/>
          <w:szCs w:val="28"/>
        </w:rPr>
      </w:pPr>
      <w:r>
        <w:rPr>
          <w:rFonts w:ascii="Times New Roman" w:hAnsi="Times New Roman" w:cs="Times New Roman"/>
          <w:sz w:val="28"/>
          <w:szCs w:val="28"/>
        </w:rPr>
        <w:t>По материалам статьи Феклистовой С.Н. Коррекционно-развивающая работа с детьми с нарушением слуха: состояние, проблемы, перспективы.</w:t>
      </w:r>
    </w:p>
    <w:p w:rsidR="00EA18E5" w:rsidRDefault="00EA18E5" w:rsidP="00EA18E5">
      <w:pPr>
        <w:pStyle w:val="a3"/>
        <w:ind w:firstLine="708"/>
        <w:jc w:val="both"/>
        <w:rPr>
          <w:rFonts w:ascii="Times New Roman" w:hAnsi="Times New Roman" w:cs="Times New Roman"/>
          <w:sz w:val="28"/>
          <w:szCs w:val="28"/>
        </w:rPr>
      </w:pPr>
    </w:p>
    <w:p w:rsidR="007B0DD0" w:rsidRDefault="00E6494B" w:rsidP="00E6494B">
      <w:pPr>
        <w:pStyle w:val="a3"/>
        <w:spacing w:line="276"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Правильное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целеполагание</w:t>
      </w:r>
      <w:proofErr w:type="spellEnd"/>
      <w:r>
        <w:rPr>
          <w:rFonts w:ascii="Times New Roman" w:hAnsi="Times New Roman" w:cs="Times New Roman"/>
          <w:sz w:val="28"/>
          <w:szCs w:val="28"/>
        </w:rPr>
        <w:t xml:space="preserve"> является одним из важных факторов эффективности коррекционной работы. Как подчеркивает И.Н. Логинова и В.В. Гладкая, «от четкости постановки задач зависит содержание деятельности учителя-дефектолога и, следовательно, ее результаты. </w:t>
      </w:r>
    </w:p>
    <w:p w:rsidR="00E6494B" w:rsidRDefault="00E6494B" w:rsidP="00E6494B">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Основные требования к постановке задач коррекционной работы. Так, при постановке задач развития слухового восприятия обязательно указываются:</w:t>
      </w:r>
    </w:p>
    <w:p w:rsidR="00E6494B" w:rsidRDefault="00E6494B" w:rsidP="00E6494B">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этап формирования слуховых представлений (восприятие, различение, опознавание, распознавание);</w:t>
      </w:r>
    </w:p>
    <w:p w:rsidR="00E6494B" w:rsidRDefault="00E6494B" w:rsidP="00E6494B">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способ восприятия (</w:t>
      </w:r>
      <w:proofErr w:type="spellStart"/>
      <w:r>
        <w:rPr>
          <w:rFonts w:ascii="Times New Roman" w:hAnsi="Times New Roman" w:cs="Times New Roman"/>
          <w:sz w:val="28"/>
          <w:szCs w:val="28"/>
        </w:rPr>
        <w:t>слухо-зрительный</w:t>
      </w:r>
      <w:proofErr w:type="spellEnd"/>
      <w:r>
        <w:rPr>
          <w:rFonts w:ascii="Times New Roman" w:hAnsi="Times New Roman" w:cs="Times New Roman"/>
          <w:sz w:val="28"/>
          <w:szCs w:val="28"/>
        </w:rPr>
        <w:t>, слуховой);</w:t>
      </w:r>
    </w:p>
    <w:p w:rsidR="00E6494B" w:rsidRDefault="00E6494B" w:rsidP="00E6494B">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речевой материал, подлежащий отработке.</w:t>
      </w:r>
    </w:p>
    <w:p w:rsidR="00E6494B" w:rsidRDefault="00E6494B" w:rsidP="00E6494B">
      <w:pPr>
        <w:pStyle w:val="a3"/>
        <w:spacing w:line="276" w:lineRule="auto"/>
        <w:ind w:firstLine="708"/>
        <w:jc w:val="both"/>
        <w:rPr>
          <w:rFonts w:ascii="Times New Roman" w:hAnsi="Times New Roman" w:cs="Times New Roman"/>
          <w:i/>
          <w:sz w:val="28"/>
          <w:szCs w:val="28"/>
        </w:rPr>
      </w:pPr>
      <w:r>
        <w:rPr>
          <w:rFonts w:ascii="Times New Roman" w:hAnsi="Times New Roman" w:cs="Times New Roman"/>
          <w:i/>
          <w:sz w:val="28"/>
          <w:szCs w:val="28"/>
        </w:rPr>
        <w:t>Например: «формировать умение воспринимать на слух материал разговорно-обиходного характера», «развивать умение различать трехсложные слова с опорой на слуховое восприятие», «развивать умение опознавать на слух фразы из текста по теме занятия».</w:t>
      </w:r>
    </w:p>
    <w:p w:rsidR="00E6494B" w:rsidRDefault="00E6494B" w:rsidP="00E6494B">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Формулировка задач коррекции звукопроизношения также является составной и должна включать:</w:t>
      </w:r>
    </w:p>
    <w:p w:rsidR="00E6494B" w:rsidRDefault="00E6494B" w:rsidP="00E6494B">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этап формирования произносительного навыка (постановка, автоматизация, дифференциация);</w:t>
      </w:r>
    </w:p>
    <w:p w:rsidR="00E6494B" w:rsidRDefault="00294FFF" w:rsidP="00E6494B">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название звук</w:t>
      </w:r>
      <w:proofErr w:type="gramStart"/>
      <w:r>
        <w:rPr>
          <w:rFonts w:ascii="Times New Roman" w:hAnsi="Times New Roman" w:cs="Times New Roman"/>
          <w:sz w:val="28"/>
          <w:szCs w:val="28"/>
        </w:rPr>
        <w:t>а(</w:t>
      </w:r>
      <w:proofErr w:type="spellStart"/>
      <w:proofErr w:type="gramEnd"/>
      <w:r>
        <w:rPr>
          <w:rFonts w:ascii="Times New Roman" w:hAnsi="Times New Roman" w:cs="Times New Roman"/>
          <w:sz w:val="28"/>
          <w:szCs w:val="28"/>
        </w:rPr>
        <w:t>ов</w:t>
      </w:r>
      <w:proofErr w:type="spellEnd"/>
      <w:r>
        <w:rPr>
          <w:rFonts w:ascii="Times New Roman" w:hAnsi="Times New Roman" w:cs="Times New Roman"/>
          <w:sz w:val="28"/>
          <w:szCs w:val="28"/>
        </w:rPr>
        <w:t>), подлежащего(их) отработке;</w:t>
      </w:r>
    </w:p>
    <w:p w:rsidR="00294FFF" w:rsidRDefault="00294FFF" w:rsidP="00E6494B">
      <w:pPr>
        <w:pStyle w:val="a3"/>
        <w:spacing w:line="276"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фонетическую позицию (для гласных – начало, середина, конец слова, слога; для согласных – прямая, обратная (только для глухих звуков), интервокальная, сочетание с другими согласными);</w:t>
      </w:r>
      <w:proofErr w:type="gramEnd"/>
    </w:p>
    <w:p w:rsidR="00294FFF" w:rsidRDefault="00294FFF" w:rsidP="00E6494B">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речевой материал (звук – слог – слово – словосочетание – фраза).</w:t>
      </w:r>
    </w:p>
    <w:p w:rsidR="00294FFF" w:rsidRDefault="00294FFF" w:rsidP="00E6494B">
      <w:pPr>
        <w:pStyle w:val="a3"/>
        <w:spacing w:line="276" w:lineRule="auto"/>
        <w:ind w:firstLine="708"/>
        <w:jc w:val="both"/>
        <w:rPr>
          <w:rFonts w:ascii="Times New Roman" w:hAnsi="Times New Roman" w:cs="Times New Roman"/>
          <w:i/>
          <w:sz w:val="28"/>
          <w:szCs w:val="28"/>
        </w:rPr>
      </w:pPr>
      <w:r>
        <w:rPr>
          <w:rFonts w:ascii="Times New Roman" w:hAnsi="Times New Roman" w:cs="Times New Roman"/>
          <w:i/>
          <w:sz w:val="28"/>
          <w:szCs w:val="28"/>
        </w:rPr>
        <w:t xml:space="preserve">Например: «автоматизировать звук Л в сочетании с гласными на материале слов, словосочетаний и фраз», «дифференцировать звуки С и </w:t>
      </w:r>
      <w:proofErr w:type="gramStart"/>
      <w:r>
        <w:rPr>
          <w:rFonts w:ascii="Times New Roman" w:hAnsi="Times New Roman" w:cs="Times New Roman"/>
          <w:i/>
          <w:sz w:val="28"/>
          <w:szCs w:val="28"/>
        </w:rPr>
        <w:t>З</w:t>
      </w:r>
      <w:proofErr w:type="gramEnd"/>
      <w:r>
        <w:rPr>
          <w:rFonts w:ascii="Times New Roman" w:hAnsi="Times New Roman" w:cs="Times New Roman"/>
          <w:i/>
          <w:sz w:val="28"/>
          <w:szCs w:val="28"/>
        </w:rPr>
        <w:t xml:space="preserve"> в интервокальной позиции в слогах, словах и фразах».</w:t>
      </w:r>
    </w:p>
    <w:p w:rsidR="00294FFF" w:rsidRDefault="00294FFF" w:rsidP="00E6494B">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требованиями программы «Коррекция произношения» специальных общеобразовательных школ для детей с нарушением слуха, кроме работы над звукопроизношением, содержание обучения составляют такие разделы, как «Речевое дыхание», «Голос», «Слово», «Фраза». Формулировка задач при работе над этими компонентами также должны быть очень конкретной.</w:t>
      </w:r>
    </w:p>
    <w:p w:rsidR="00294FFF" w:rsidRDefault="00294FFF" w:rsidP="00E6494B">
      <w:pPr>
        <w:pStyle w:val="a3"/>
        <w:spacing w:line="276" w:lineRule="auto"/>
        <w:ind w:firstLine="708"/>
        <w:jc w:val="both"/>
        <w:rPr>
          <w:rFonts w:ascii="Times New Roman" w:hAnsi="Times New Roman" w:cs="Times New Roman"/>
          <w:i/>
          <w:sz w:val="28"/>
          <w:szCs w:val="28"/>
        </w:rPr>
      </w:pPr>
      <w:r>
        <w:rPr>
          <w:rFonts w:ascii="Times New Roman" w:hAnsi="Times New Roman" w:cs="Times New Roman"/>
          <w:i/>
          <w:sz w:val="28"/>
          <w:szCs w:val="28"/>
        </w:rPr>
        <w:lastRenderedPageBreak/>
        <w:t>Недопустимыми являются часто встречающиеся формулировки типа: «развивать речевое дыхание», «Работать над голосом» и т.д.</w:t>
      </w:r>
    </w:p>
    <w:p w:rsidR="00294FFF" w:rsidRDefault="00294FFF" w:rsidP="00E6494B">
      <w:pPr>
        <w:pStyle w:val="a3"/>
        <w:spacing w:line="276" w:lineRule="auto"/>
        <w:ind w:firstLine="708"/>
        <w:jc w:val="both"/>
        <w:rPr>
          <w:rFonts w:ascii="Times New Roman" w:hAnsi="Times New Roman" w:cs="Times New Roman"/>
          <w:i/>
          <w:sz w:val="28"/>
          <w:szCs w:val="28"/>
        </w:rPr>
      </w:pPr>
      <w:r>
        <w:rPr>
          <w:rFonts w:ascii="Times New Roman" w:hAnsi="Times New Roman" w:cs="Times New Roman"/>
          <w:i/>
          <w:sz w:val="28"/>
          <w:szCs w:val="28"/>
        </w:rPr>
        <w:t>Примеры корректной формулировки задач: «развивать умение произносить на выдохе до … (5) слогов», «формировать умение воспроизводить фразы</w:t>
      </w:r>
      <w:r w:rsidR="00BA64E6">
        <w:rPr>
          <w:rFonts w:ascii="Times New Roman" w:hAnsi="Times New Roman" w:cs="Times New Roman"/>
          <w:i/>
          <w:sz w:val="28"/>
          <w:szCs w:val="28"/>
        </w:rPr>
        <w:t>, изменяя силу голоса», «развивать умение воспроизводить слова со стечениями согласных слитно, без призвуков, соблюдая словесное ударение и нормы орфоэпии»</w:t>
      </w:r>
      <w:proofErr w:type="gramStart"/>
      <w:r w:rsidR="00BA64E6">
        <w:rPr>
          <w:rFonts w:ascii="Times New Roman" w:hAnsi="Times New Roman" w:cs="Times New Roman"/>
          <w:i/>
          <w:sz w:val="28"/>
          <w:szCs w:val="28"/>
        </w:rPr>
        <w:t>.</w:t>
      </w:r>
      <w:proofErr w:type="gramEnd"/>
      <w:r w:rsidR="00BA64E6">
        <w:rPr>
          <w:rFonts w:ascii="Times New Roman" w:hAnsi="Times New Roman" w:cs="Times New Roman"/>
          <w:i/>
          <w:sz w:val="28"/>
          <w:szCs w:val="28"/>
        </w:rPr>
        <w:t xml:space="preserve"> «</w:t>
      </w:r>
      <w:proofErr w:type="gramStart"/>
      <w:r w:rsidR="00BA64E6">
        <w:rPr>
          <w:rFonts w:ascii="Times New Roman" w:hAnsi="Times New Roman" w:cs="Times New Roman"/>
          <w:i/>
          <w:sz w:val="28"/>
          <w:szCs w:val="28"/>
        </w:rPr>
        <w:t>р</w:t>
      </w:r>
      <w:proofErr w:type="gramEnd"/>
      <w:r w:rsidR="00BA64E6">
        <w:rPr>
          <w:rFonts w:ascii="Times New Roman" w:hAnsi="Times New Roman" w:cs="Times New Roman"/>
          <w:i/>
          <w:sz w:val="28"/>
          <w:szCs w:val="28"/>
        </w:rPr>
        <w:t>азвивать умение выделять голосом словесное ударение во фразах на основе слухового восприятия образца».</w:t>
      </w:r>
    </w:p>
    <w:p w:rsidR="00BA64E6" w:rsidRDefault="00BA64E6" w:rsidP="00E6494B">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В исследованиях Л.В. Неймана, Л.П. Назаровой, Е.П. Кузьмичевой акцентируется внимание на том, что формирование речевого слуха тесно связано с образованием представлений. В то время как у слышащих детей слуховые представления носят непроизвольный характер, у детей с нарушением слуха они либо отсутствуют, либо имеют схематичный, нестойкий характер</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собый акцент исследователи делают на том, что непроизвольные представления слабослышащих учащихся, даже имеющих небольшое снижение слуха, часто носят искаженный характер.</w:t>
      </w:r>
    </w:p>
    <w:p w:rsidR="00BA64E6" w:rsidRDefault="00BA64E6" w:rsidP="00E6494B">
      <w:pPr>
        <w:pStyle w:val="a3"/>
        <w:spacing w:line="276" w:lineRule="auto"/>
        <w:ind w:firstLine="708"/>
        <w:jc w:val="both"/>
        <w:rPr>
          <w:rFonts w:ascii="Times New Roman" w:hAnsi="Times New Roman" w:cs="Times New Roman"/>
          <w:sz w:val="28"/>
          <w:szCs w:val="28"/>
        </w:rPr>
      </w:pPr>
    </w:p>
    <w:p w:rsidR="00BA64E6" w:rsidRDefault="00BA64E6" w:rsidP="00E6494B">
      <w:pPr>
        <w:pStyle w:val="a3"/>
        <w:spacing w:line="276"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Выделяют следующие </w:t>
      </w:r>
      <w:r w:rsidRPr="00BA64E6">
        <w:rPr>
          <w:rFonts w:ascii="Times New Roman" w:hAnsi="Times New Roman" w:cs="Times New Roman"/>
          <w:b/>
          <w:sz w:val="28"/>
          <w:szCs w:val="28"/>
        </w:rPr>
        <w:t>этапы формирования слуховых представлений</w:t>
      </w:r>
      <w:r>
        <w:rPr>
          <w:rFonts w:ascii="Times New Roman" w:hAnsi="Times New Roman" w:cs="Times New Roman"/>
          <w:sz w:val="28"/>
          <w:szCs w:val="28"/>
        </w:rPr>
        <w:t xml:space="preserve"> учащихся с нарушением слуха: </w:t>
      </w:r>
      <w:r>
        <w:rPr>
          <w:rFonts w:ascii="Times New Roman" w:hAnsi="Times New Roman" w:cs="Times New Roman"/>
          <w:b/>
          <w:sz w:val="28"/>
          <w:szCs w:val="28"/>
        </w:rPr>
        <w:t xml:space="preserve">восприятие, различение, опознавание, распознавание речевого материала. </w:t>
      </w:r>
    </w:p>
    <w:p w:rsidR="00106986" w:rsidRDefault="00106986" w:rsidP="00E6494B">
      <w:pPr>
        <w:pStyle w:val="a3"/>
        <w:spacing w:line="276" w:lineRule="auto"/>
        <w:ind w:firstLine="708"/>
        <w:jc w:val="both"/>
        <w:rPr>
          <w:rFonts w:ascii="Times New Roman" w:hAnsi="Times New Roman" w:cs="Times New Roman"/>
          <w:sz w:val="28"/>
          <w:szCs w:val="28"/>
        </w:rPr>
      </w:pPr>
    </w:p>
    <w:p w:rsidR="00BA64E6" w:rsidRDefault="00BA64E6" w:rsidP="00E6494B">
      <w:pPr>
        <w:pStyle w:val="a3"/>
        <w:spacing w:line="276" w:lineRule="auto"/>
        <w:ind w:firstLine="708"/>
        <w:jc w:val="both"/>
        <w:rPr>
          <w:rFonts w:ascii="Times New Roman" w:hAnsi="Times New Roman" w:cs="Times New Roman"/>
          <w:sz w:val="28"/>
          <w:szCs w:val="28"/>
        </w:rPr>
      </w:pPr>
      <w:proofErr w:type="gramStart"/>
      <w:r>
        <w:rPr>
          <w:rFonts w:ascii="Times New Roman" w:hAnsi="Times New Roman" w:cs="Times New Roman"/>
          <w:b/>
          <w:i/>
          <w:sz w:val="28"/>
          <w:szCs w:val="28"/>
          <w:lang w:val="en-US"/>
        </w:rPr>
        <w:t>I</w:t>
      </w:r>
      <w:r>
        <w:rPr>
          <w:rFonts w:ascii="Times New Roman" w:hAnsi="Times New Roman" w:cs="Times New Roman"/>
          <w:b/>
          <w:i/>
          <w:sz w:val="28"/>
          <w:szCs w:val="28"/>
        </w:rPr>
        <w:t xml:space="preserve"> этап – восприятие речевого материала.</w:t>
      </w:r>
      <w:proofErr w:type="gramEnd"/>
      <w:r>
        <w:rPr>
          <w:rFonts w:ascii="Times New Roman" w:hAnsi="Times New Roman" w:cs="Times New Roman"/>
          <w:b/>
          <w:i/>
          <w:sz w:val="28"/>
          <w:szCs w:val="28"/>
        </w:rPr>
        <w:t xml:space="preserve"> </w:t>
      </w:r>
      <w:r w:rsidR="00106986">
        <w:rPr>
          <w:rFonts w:ascii="Times New Roman" w:hAnsi="Times New Roman" w:cs="Times New Roman"/>
          <w:sz w:val="28"/>
          <w:szCs w:val="28"/>
        </w:rPr>
        <w:t xml:space="preserve">Целью работы является формирование (уточнение) слуховых представлений ребенка, формирование точного слухового образа определенной речевой единицы. Этап восприятия предполагает обязательное использование наглядной опоры (табличек, картинок, реальных предметов) и четко определенную последовательность предъявления речевого материала (ребенок знает, </w:t>
      </w:r>
      <w:r w:rsidR="00106986">
        <w:rPr>
          <w:rFonts w:ascii="Times New Roman" w:hAnsi="Times New Roman" w:cs="Times New Roman"/>
          <w:b/>
          <w:sz w:val="28"/>
          <w:szCs w:val="28"/>
        </w:rPr>
        <w:t xml:space="preserve">что </w:t>
      </w:r>
      <w:r w:rsidR="00106986">
        <w:rPr>
          <w:rFonts w:ascii="Times New Roman" w:hAnsi="Times New Roman" w:cs="Times New Roman"/>
          <w:sz w:val="28"/>
          <w:szCs w:val="28"/>
        </w:rPr>
        <w:t xml:space="preserve">он будет слушать и </w:t>
      </w:r>
      <w:r w:rsidR="00106986">
        <w:rPr>
          <w:rFonts w:ascii="Times New Roman" w:hAnsi="Times New Roman" w:cs="Times New Roman"/>
          <w:b/>
          <w:sz w:val="28"/>
          <w:szCs w:val="28"/>
        </w:rPr>
        <w:t>в какой последовательности)</w:t>
      </w:r>
      <w:r w:rsidR="00106986">
        <w:rPr>
          <w:rFonts w:ascii="Times New Roman" w:hAnsi="Times New Roman" w:cs="Times New Roman"/>
          <w:sz w:val="28"/>
          <w:szCs w:val="28"/>
        </w:rPr>
        <w:t>.</w:t>
      </w:r>
    </w:p>
    <w:p w:rsidR="00106986" w:rsidRDefault="00106986" w:rsidP="00E6494B">
      <w:pPr>
        <w:pStyle w:val="a3"/>
        <w:spacing w:line="276" w:lineRule="auto"/>
        <w:ind w:firstLine="708"/>
        <w:jc w:val="both"/>
        <w:rPr>
          <w:rFonts w:ascii="Times New Roman" w:hAnsi="Times New Roman" w:cs="Times New Roman"/>
          <w:i/>
          <w:sz w:val="28"/>
          <w:szCs w:val="28"/>
        </w:rPr>
      </w:pPr>
      <w:r w:rsidRPr="00106986">
        <w:rPr>
          <w:rFonts w:ascii="Times New Roman" w:hAnsi="Times New Roman" w:cs="Times New Roman"/>
          <w:i/>
          <w:sz w:val="28"/>
          <w:szCs w:val="28"/>
        </w:rPr>
        <w:t xml:space="preserve">Приведем пример. </w:t>
      </w:r>
    </w:p>
    <w:p w:rsidR="00106986" w:rsidRDefault="00106986" w:rsidP="00E6494B">
      <w:pPr>
        <w:pStyle w:val="a3"/>
        <w:spacing w:line="276" w:lineRule="auto"/>
        <w:ind w:firstLine="708"/>
        <w:jc w:val="both"/>
        <w:rPr>
          <w:rFonts w:ascii="Times New Roman" w:hAnsi="Times New Roman" w:cs="Times New Roman"/>
          <w:i/>
          <w:sz w:val="28"/>
          <w:szCs w:val="28"/>
        </w:rPr>
      </w:pPr>
      <w:r>
        <w:rPr>
          <w:rFonts w:ascii="Times New Roman" w:hAnsi="Times New Roman" w:cs="Times New Roman"/>
          <w:i/>
          <w:sz w:val="28"/>
          <w:szCs w:val="28"/>
        </w:rPr>
        <w:t xml:space="preserve">Задача: формировать умение воспринимать на слух фразы. </w:t>
      </w:r>
    </w:p>
    <w:p w:rsidR="00106986" w:rsidRDefault="00106986" w:rsidP="00E6494B">
      <w:pPr>
        <w:pStyle w:val="a3"/>
        <w:spacing w:line="276" w:lineRule="auto"/>
        <w:ind w:firstLine="708"/>
        <w:jc w:val="both"/>
        <w:rPr>
          <w:rFonts w:ascii="Times New Roman" w:hAnsi="Times New Roman" w:cs="Times New Roman"/>
          <w:i/>
          <w:sz w:val="28"/>
          <w:szCs w:val="28"/>
        </w:rPr>
      </w:pPr>
      <w:r>
        <w:rPr>
          <w:rFonts w:ascii="Times New Roman" w:hAnsi="Times New Roman" w:cs="Times New Roman"/>
          <w:i/>
          <w:sz w:val="28"/>
          <w:szCs w:val="28"/>
        </w:rPr>
        <w:t>Методика работы. Учитель раскладывает перед учеником таблички с записанными на них фразами и дает инструкцию: «Слушай по порядку». Указывая на соответствующую табличку, предъявляет фразу на слух. Ученик воспроизводит фразу. Аналогично проводится работа с оставшимся речевым материалом.</w:t>
      </w:r>
    </w:p>
    <w:p w:rsidR="00106986" w:rsidRDefault="00106986" w:rsidP="00E6494B">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Этап восприятия речевого материала планируется только при значительном нарушении слуха ребенка (более 70 дБ). В остальных случаях работа должна начинаться со </w:t>
      </w:r>
      <w:r>
        <w:rPr>
          <w:rFonts w:ascii="Times New Roman" w:hAnsi="Times New Roman" w:cs="Times New Roman"/>
          <w:sz w:val="28"/>
          <w:szCs w:val="28"/>
          <w:lang w:val="en-US"/>
        </w:rPr>
        <w:t>II</w:t>
      </w:r>
      <w:r>
        <w:rPr>
          <w:rFonts w:ascii="Times New Roman" w:hAnsi="Times New Roman" w:cs="Times New Roman"/>
          <w:sz w:val="28"/>
          <w:szCs w:val="28"/>
        </w:rPr>
        <w:t xml:space="preserve"> этапа.</w:t>
      </w:r>
    </w:p>
    <w:p w:rsidR="00106986" w:rsidRPr="00106986" w:rsidRDefault="00106986" w:rsidP="00E6494B">
      <w:pPr>
        <w:pStyle w:val="a3"/>
        <w:spacing w:line="276" w:lineRule="auto"/>
        <w:ind w:firstLine="708"/>
        <w:jc w:val="both"/>
        <w:rPr>
          <w:rFonts w:ascii="Times New Roman" w:hAnsi="Times New Roman" w:cs="Times New Roman"/>
          <w:sz w:val="28"/>
          <w:szCs w:val="28"/>
        </w:rPr>
      </w:pPr>
    </w:p>
    <w:p w:rsidR="00BA64E6" w:rsidRDefault="00BA64E6" w:rsidP="00E6494B">
      <w:pPr>
        <w:pStyle w:val="a3"/>
        <w:spacing w:line="276" w:lineRule="auto"/>
        <w:ind w:firstLine="708"/>
        <w:jc w:val="both"/>
        <w:rPr>
          <w:rFonts w:ascii="Times New Roman" w:hAnsi="Times New Roman" w:cs="Times New Roman"/>
          <w:sz w:val="28"/>
          <w:szCs w:val="28"/>
        </w:rPr>
      </w:pPr>
      <w:proofErr w:type="gramStart"/>
      <w:r>
        <w:rPr>
          <w:rFonts w:ascii="Times New Roman" w:hAnsi="Times New Roman" w:cs="Times New Roman"/>
          <w:b/>
          <w:i/>
          <w:sz w:val="28"/>
          <w:szCs w:val="28"/>
          <w:lang w:val="en-US"/>
        </w:rPr>
        <w:t>II</w:t>
      </w:r>
      <w:r w:rsidR="00106986">
        <w:rPr>
          <w:rFonts w:ascii="Times New Roman" w:hAnsi="Times New Roman" w:cs="Times New Roman"/>
          <w:b/>
          <w:i/>
          <w:sz w:val="28"/>
          <w:szCs w:val="28"/>
        </w:rPr>
        <w:t xml:space="preserve"> этап – различение речевого материала.</w:t>
      </w:r>
      <w:proofErr w:type="gramEnd"/>
      <w:r w:rsidR="00106986">
        <w:rPr>
          <w:rFonts w:ascii="Times New Roman" w:hAnsi="Times New Roman" w:cs="Times New Roman"/>
          <w:b/>
          <w:i/>
          <w:sz w:val="28"/>
          <w:szCs w:val="28"/>
        </w:rPr>
        <w:t xml:space="preserve"> </w:t>
      </w:r>
      <w:r w:rsidR="00106986">
        <w:rPr>
          <w:rFonts w:ascii="Times New Roman" w:hAnsi="Times New Roman" w:cs="Times New Roman"/>
          <w:sz w:val="28"/>
          <w:szCs w:val="28"/>
        </w:rPr>
        <w:t xml:space="preserve">Цель – формирование умения дифференцировать знакомый </w:t>
      </w:r>
      <w:r w:rsidR="00AF0F16">
        <w:rPr>
          <w:rFonts w:ascii="Times New Roman" w:hAnsi="Times New Roman" w:cs="Times New Roman"/>
          <w:sz w:val="28"/>
          <w:szCs w:val="28"/>
        </w:rPr>
        <w:t xml:space="preserve">по звучанию материал в ситуации ограниченного наглядного выбора (ребенок знает, </w:t>
      </w:r>
      <w:r w:rsidR="00AF0F16">
        <w:rPr>
          <w:rFonts w:ascii="Times New Roman" w:hAnsi="Times New Roman" w:cs="Times New Roman"/>
          <w:b/>
          <w:sz w:val="28"/>
          <w:szCs w:val="28"/>
        </w:rPr>
        <w:t xml:space="preserve">что </w:t>
      </w:r>
      <w:r w:rsidR="00AF0F16">
        <w:rPr>
          <w:rFonts w:ascii="Times New Roman" w:hAnsi="Times New Roman" w:cs="Times New Roman"/>
          <w:sz w:val="28"/>
          <w:szCs w:val="28"/>
        </w:rPr>
        <w:t xml:space="preserve">он будет слушать, но </w:t>
      </w:r>
      <w:r w:rsidR="00AF0F16">
        <w:rPr>
          <w:rFonts w:ascii="Times New Roman" w:hAnsi="Times New Roman" w:cs="Times New Roman"/>
          <w:b/>
          <w:sz w:val="28"/>
          <w:szCs w:val="28"/>
        </w:rPr>
        <w:t>не знает в какой последовательности</w:t>
      </w:r>
      <w:r w:rsidR="00AF0F16">
        <w:rPr>
          <w:rFonts w:ascii="Times New Roman" w:hAnsi="Times New Roman" w:cs="Times New Roman"/>
          <w:sz w:val="28"/>
          <w:szCs w:val="28"/>
        </w:rPr>
        <w:t xml:space="preserve">). На этом этапе начинают образовываться связи между зрительным, кинестетическим и слуховым анализаторами. </w:t>
      </w:r>
    </w:p>
    <w:p w:rsidR="00AF0F16" w:rsidRDefault="00AF0F16" w:rsidP="00E6494B">
      <w:pPr>
        <w:pStyle w:val="a3"/>
        <w:spacing w:line="276" w:lineRule="auto"/>
        <w:ind w:firstLine="708"/>
        <w:jc w:val="both"/>
        <w:rPr>
          <w:rFonts w:ascii="Times New Roman" w:hAnsi="Times New Roman" w:cs="Times New Roman"/>
          <w:i/>
          <w:sz w:val="28"/>
          <w:szCs w:val="28"/>
        </w:rPr>
      </w:pPr>
      <w:r>
        <w:rPr>
          <w:rFonts w:ascii="Times New Roman" w:hAnsi="Times New Roman" w:cs="Times New Roman"/>
          <w:i/>
          <w:sz w:val="28"/>
          <w:szCs w:val="28"/>
        </w:rPr>
        <w:t>Приведем пример.</w:t>
      </w:r>
    </w:p>
    <w:p w:rsidR="00AF0F16" w:rsidRDefault="00AF0F16" w:rsidP="00E6494B">
      <w:pPr>
        <w:pStyle w:val="a3"/>
        <w:spacing w:line="276" w:lineRule="auto"/>
        <w:ind w:firstLine="708"/>
        <w:jc w:val="both"/>
        <w:rPr>
          <w:rFonts w:ascii="Times New Roman" w:hAnsi="Times New Roman" w:cs="Times New Roman"/>
          <w:i/>
          <w:sz w:val="28"/>
          <w:szCs w:val="28"/>
        </w:rPr>
      </w:pPr>
      <w:r>
        <w:rPr>
          <w:rFonts w:ascii="Times New Roman" w:hAnsi="Times New Roman" w:cs="Times New Roman"/>
          <w:i/>
          <w:sz w:val="28"/>
          <w:szCs w:val="28"/>
        </w:rPr>
        <w:t>Задача: формировать умение различать на слух фразы.</w:t>
      </w:r>
    </w:p>
    <w:p w:rsidR="00AF0F16" w:rsidRDefault="00AF0F16" w:rsidP="00E6494B">
      <w:pPr>
        <w:pStyle w:val="a3"/>
        <w:spacing w:line="276" w:lineRule="auto"/>
        <w:ind w:firstLine="708"/>
        <w:jc w:val="both"/>
        <w:rPr>
          <w:rFonts w:ascii="Times New Roman" w:hAnsi="Times New Roman" w:cs="Times New Roman"/>
          <w:i/>
          <w:sz w:val="28"/>
          <w:szCs w:val="28"/>
        </w:rPr>
      </w:pPr>
      <w:r>
        <w:rPr>
          <w:rFonts w:ascii="Times New Roman" w:hAnsi="Times New Roman" w:cs="Times New Roman"/>
          <w:i/>
          <w:sz w:val="28"/>
          <w:szCs w:val="28"/>
        </w:rPr>
        <w:t>Методика работы. Учитель раскладывает перед учеником таблички с записанными на них фразами, дает инструкцию: «Слушай не по порядку» и предъявляет фразы на слух в произвольной последовательности. Ученик должен определить, какую фразу произнес учитель-дефектолог.</w:t>
      </w:r>
    </w:p>
    <w:p w:rsidR="00AF0F16" w:rsidRDefault="00AF0F16" w:rsidP="00E6494B">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Следует подчеркнуть, что реакции ребенка на воспринятый речевой стимул должны быть естественными: при восприятии поручения ребенок должен его выполнить и дать отчет, в ответ на вопрос – полно или кратко ответить (в зависимости от ситуации коммуникации). Меру сложности таких заданий при организации индивидуальной работы определяет количество речевых единиц, предлагаемых ребенку. Работа по различению ведется на «удобном» для ребенка расстоянии, т.е. таком, при котором ученик в состоянии дифференцировать слова (фразы). </w:t>
      </w:r>
      <w:r w:rsidR="007610BA">
        <w:rPr>
          <w:rFonts w:ascii="Times New Roman" w:hAnsi="Times New Roman" w:cs="Times New Roman"/>
          <w:sz w:val="28"/>
          <w:szCs w:val="28"/>
        </w:rPr>
        <w:t xml:space="preserve">Постепенно расстояние увеличивается. </w:t>
      </w:r>
    </w:p>
    <w:p w:rsidR="007610BA" w:rsidRPr="00AF0F16" w:rsidRDefault="007610BA" w:rsidP="00E6494B">
      <w:pPr>
        <w:pStyle w:val="a3"/>
        <w:spacing w:line="276" w:lineRule="auto"/>
        <w:ind w:firstLine="708"/>
        <w:jc w:val="both"/>
        <w:rPr>
          <w:rFonts w:ascii="Times New Roman" w:hAnsi="Times New Roman" w:cs="Times New Roman"/>
          <w:sz w:val="28"/>
          <w:szCs w:val="28"/>
        </w:rPr>
      </w:pPr>
    </w:p>
    <w:p w:rsidR="00BA64E6" w:rsidRDefault="00BA64E6" w:rsidP="00E6494B">
      <w:pPr>
        <w:pStyle w:val="a3"/>
        <w:spacing w:line="276" w:lineRule="auto"/>
        <w:ind w:firstLine="708"/>
        <w:jc w:val="both"/>
        <w:rPr>
          <w:rFonts w:ascii="Times New Roman" w:hAnsi="Times New Roman" w:cs="Times New Roman"/>
          <w:sz w:val="28"/>
          <w:szCs w:val="28"/>
        </w:rPr>
      </w:pPr>
      <w:proofErr w:type="gramStart"/>
      <w:r>
        <w:rPr>
          <w:rFonts w:ascii="Times New Roman" w:hAnsi="Times New Roman" w:cs="Times New Roman"/>
          <w:b/>
          <w:i/>
          <w:sz w:val="28"/>
          <w:szCs w:val="28"/>
          <w:lang w:val="en-US"/>
        </w:rPr>
        <w:t>III</w:t>
      </w:r>
      <w:r w:rsidR="007610BA">
        <w:rPr>
          <w:rFonts w:ascii="Times New Roman" w:hAnsi="Times New Roman" w:cs="Times New Roman"/>
          <w:b/>
          <w:i/>
          <w:sz w:val="28"/>
          <w:szCs w:val="28"/>
        </w:rPr>
        <w:t xml:space="preserve"> этап – опознавание речевого материала</w:t>
      </w:r>
      <w:r w:rsidR="007610BA">
        <w:rPr>
          <w:rFonts w:ascii="Times New Roman" w:hAnsi="Times New Roman" w:cs="Times New Roman"/>
          <w:sz w:val="28"/>
          <w:szCs w:val="28"/>
        </w:rPr>
        <w:t>.</w:t>
      </w:r>
      <w:proofErr w:type="gramEnd"/>
      <w:r w:rsidR="007610BA">
        <w:rPr>
          <w:rFonts w:ascii="Times New Roman" w:hAnsi="Times New Roman" w:cs="Times New Roman"/>
          <w:sz w:val="28"/>
          <w:szCs w:val="28"/>
        </w:rPr>
        <w:t xml:space="preserve"> Целью работы является формирование умения дифференцировать на слух знакомый по звучанию речевой материал вне ситуации наглядного выбора. Переход к данному этапу возможен тогда, когда «слуховой словарь» ребенка в определенной мере пополнился, т.е. на этапе опознавания предъявляется тот материал, который ребенок хорошо различал на слух. Этот речевой материал должен быть разнообразным как по тематике, так и по семантике. </w:t>
      </w:r>
    </w:p>
    <w:p w:rsidR="007610BA" w:rsidRDefault="007610BA" w:rsidP="00E6494B">
      <w:pPr>
        <w:pStyle w:val="a3"/>
        <w:spacing w:line="276" w:lineRule="auto"/>
        <w:ind w:firstLine="708"/>
        <w:jc w:val="both"/>
        <w:rPr>
          <w:rFonts w:ascii="Times New Roman" w:hAnsi="Times New Roman" w:cs="Times New Roman"/>
          <w:i/>
          <w:sz w:val="28"/>
          <w:szCs w:val="28"/>
        </w:rPr>
      </w:pPr>
      <w:r>
        <w:rPr>
          <w:rFonts w:ascii="Times New Roman" w:hAnsi="Times New Roman" w:cs="Times New Roman"/>
          <w:i/>
          <w:sz w:val="28"/>
          <w:szCs w:val="28"/>
        </w:rPr>
        <w:t>Приведем пример.</w:t>
      </w:r>
    </w:p>
    <w:p w:rsidR="007610BA" w:rsidRDefault="007610BA" w:rsidP="00E6494B">
      <w:pPr>
        <w:pStyle w:val="a3"/>
        <w:spacing w:line="276" w:lineRule="auto"/>
        <w:ind w:firstLine="708"/>
        <w:jc w:val="both"/>
        <w:rPr>
          <w:rFonts w:ascii="Times New Roman" w:hAnsi="Times New Roman" w:cs="Times New Roman"/>
          <w:i/>
          <w:sz w:val="28"/>
          <w:szCs w:val="28"/>
        </w:rPr>
      </w:pPr>
      <w:r>
        <w:rPr>
          <w:rFonts w:ascii="Times New Roman" w:hAnsi="Times New Roman" w:cs="Times New Roman"/>
          <w:i/>
          <w:sz w:val="28"/>
          <w:szCs w:val="28"/>
        </w:rPr>
        <w:t>Задача: формировать умение опознавать на слух фразы.</w:t>
      </w:r>
    </w:p>
    <w:p w:rsidR="007610BA" w:rsidRDefault="007610BA" w:rsidP="00E6494B">
      <w:pPr>
        <w:pStyle w:val="a3"/>
        <w:spacing w:line="276" w:lineRule="auto"/>
        <w:ind w:firstLine="708"/>
        <w:jc w:val="both"/>
        <w:rPr>
          <w:rFonts w:ascii="Times New Roman" w:hAnsi="Times New Roman" w:cs="Times New Roman"/>
          <w:i/>
          <w:sz w:val="28"/>
          <w:szCs w:val="28"/>
        </w:rPr>
      </w:pPr>
      <w:r>
        <w:rPr>
          <w:rFonts w:ascii="Times New Roman" w:hAnsi="Times New Roman" w:cs="Times New Roman"/>
          <w:i/>
          <w:sz w:val="28"/>
          <w:szCs w:val="28"/>
        </w:rPr>
        <w:t>Методика работы. Учитель дает инструкцию: «Слушай» и предъявляет фразы, которые были отработаны на занятиях по развитию слухового восприятия ранее. Ученик должен воспроизвести их.</w:t>
      </w:r>
    </w:p>
    <w:p w:rsidR="007610BA" w:rsidRDefault="007610BA" w:rsidP="00E6494B">
      <w:pPr>
        <w:pStyle w:val="a3"/>
        <w:spacing w:line="276" w:lineRule="auto"/>
        <w:ind w:firstLine="708"/>
        <w:jc w:val="both"/>
        <w:rPr>
          <w:rFonts w:ascii="Times New Roman" w:hAnsi="Times New Roman" w:cs="Times New Roman"/>
          <w:i/>
          <w:sz w:val="28"/>
          <w:szCs w:val="28"/>
        </w:rPr>
      </w:pPr>
    </w:p>
    <w:p w:rsidR="00762B59" w:rsidRDefault="007610BA" w:rsidP="00E6494B">
      <w:pPr>
        <w:pStyle w:val="a3"/>
        <w:spacing w:line="276" w:lineRule="auto"/>
        <w:ind w:firstLine="708"/>
        <w:jc w:val="both"/>
        <w:rPr>
          <w:rFonts w:ascii="Times New Roman" w:hAnsi="Times New Roman" w:cs="Times New Roman"/>
          <w:sz w:val="28"/>
          <w:szCs w:val="28"/>
        </w:rPr>
      </w:pPr>
      <w:proofErr w:type="gramStart"/>
      <w:r>
        <w:rPr>
          <w:rFonts w:ascii="Times New Roman" w:hAnsi="Times New Roman" w:cs="Times New Roman"/>
          <w:b/>
          <w:i/>
          <w:sz w:val="28"/>
          <w:szCs w:val="28"/>
          <w:lang w:val="en-US"/>
        </w:rPr>
        <w:t>IV</w:t>
      </w:r>
      <w:r>
        <w:rPr>
          <w:rFonts w:ascii="Times New Roman" w:hAnsi="Times New Roman" w:cs="Times New Roman"/>
          <w:b/>
          <w:i/>
          <w:sz w:val="28"/>
          <w:szCs w:val="28"/>
        </w:rPr>
        <w:t xml:space="preserve"> этап – распознавание на слух </w:t>
      </w:r>
      <w:r>
        <w:rPr>
          <w:rFonts w:ascii="Times New Roman" w:hAnsi="Times New Roman" w:cs="Times New Roman"/>
          <w:sz w:val="28"/>
          <w:szCs w:val="28"/>
        </w:rPr>
        <w:t xml:space="preserve">речевого материала – предполагает восприятие на слух речевого материала, который не использовался в </w:t>
      </w:r>
      <w:r>
        <w:rPr>
          <w:rFonts w:ascii="Times New Roman" w:hAnsi="Times New Roman" w:cs="Times New Roman"/>
          <w:sz w:val="28"/>
          <w:szCs w:val="28"/>
        </w:rPr>
        <w:lastRenderedPageBreak/>
        <w:t>процессе слуховой тренировки, т.е. незнакомого по звучанию.</w:t>
      </w:r>
      <w:proofErr w:type="gramEnd"/>
      <w:r>
        <w:rPr>
          <w:rFonts w:ascii="Times New Roman" w:hAnsi="Times New Roman" w:cs="Times New Roman"/>
          <w:sz w:val="28"/>
          <w:szCs w:val="28"/>
        </w:rPr>
        <w:t xml:space="preserve"> Распознавание осуществляется вне ситуации наглядного выбора. </w:t>
      </w:r>
    </w:p>
    <w:p w:rsidR="007610BA" w:rsidRDefault="00762B59" w:rsidP="00E6494B">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процессе целенаправленной слуховой работы происходит своеобразное «перемещение» речевого материала: тот материал, который был отработан на этапе различения, предлагается на этапе различения, предлагается для опознавания, а для различения планируется новый материал (отработанный на этапе восприятия). Такая преемственность работы по формированию слуховых представлений будет способствовать развитию </w:t>
      </w:r>
      <w:proofErr w:type="spellStart"/>
      <w:proofErr w:type="gramStart"/>
      <w:r>
        <w:rPr>
          <w:rFonts w:ascii="Times New Roman" w:hAnsi="Times New Roman" w:cs="Times New Roman"/>
          <w:sz w:val="28"/>
          <w:szCs w:val="28"/>
        </w:rPr>
        <w:t>слухо-речевых</w:t>
      </w:r>
      <w:proofErr w:type="spellEnd"/>
      <w:proofErr w:type="gramEnd"/>
      <w:r>
        <w:rPr>
          <w:rFonts w:ascii="Times New Roman" w:hAnsi="Times New Roman" w:cs="Times New Roman"/>
          <w:sz w:val="28"/>
          <w:szCs w:val="28"/>
        </w:rPr>
        <w:t xml:space="preserve"> способностей ребенка. При этом для каждого индивидуального занятия обязательно планируется речевой материал и для различения, и для опознавания, и для распознавания.</w:t>
      </w:r>
    </w:p>
    <w:p w:rsidR="00762B59" w:rsidRDefault="00762B59" w:rsidP="00E6494B">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Одним из важных моментов при планировании занятий по развитию слухового восприятия и коррекции произношения является</w:t>
      </w:r>
      <w:r w:rsidR="009D21A6">
        <w:rPr>
          <w:rFonts w:ascii="Times New Roman" w:hAnsi="Times New Roman" w:cs="Times New Roman"/>
          <w:sz w:val="28"/>
          <w:szCs w:val="28"/>
        </w:rPr>
        <w:t xml:space="preserve"> </w:t>
      </w:r>
      <w:r w:rsidR="009D21A6">
        <w:rPr>
          <w:rFonts w:ascii="Times New Roman" w:hAnsi="Times New Roman" w:cs="Times New Roman"/>
          <w:b/>
          <w:sz w:val="28"/>
          <w:szCs w:val="28"/>
        </w:rPr>
        <w:t>обеспечение смены видов работ и видов речевой деятельности</w:t>
      </w:r>
      <w:r w:rsidR="009D21A6">
        <w:rPr>
          <w:rFonts w:ascii="Times New Roman" w:hAnsi="Times New Roman" w:cs="Times New Roman"/>
          <w:sz w:val="28"/>
          <w:szCs w:val="28"/>
        </w:rPr>
        <w:t xml:space="preserve">. Как отмечали Ф.Ф. </w:t>
      </w:r>
      <w:proofErr w:type="spellStart"/>
      <w:r w:rsidR="009D21A6">
        <w:rPr>
          <w:rFonts w:ascii="Times New Roman" w:hAnsi="Times New Roman" w:cs="Times New Roman"/>
          <w:sz w:val="28"/>
          <w:szCs w:val="28"/>
        </w:rPr>
        <w:t>Рау</w:t>
      </w:r>
      <w:proofErr w:type="spellEnd"/>
      <w:r w:rsidR="009D21A6">
        <w:rPr>
          <w:rFonts w:ascii="Times New Roman" w:hAnsi="Times New Roman" w:cs="Times New Roman"/>
          <w:sz w:val="28"/>
          <w:szCs w:val="28"/>
        </w:rPr>
        <w:t xml:space="preserve"> и Н.Ф. </w:t>
      </w:r>
      <w:proofErr w:type="spellStart"/>
      <w:r w:rsidR="009D21A6">
        <w:rPr>
          <w:rFonts w:ascii="Times New Roman" w:hAnsi="Times New Roman" w:cs="Times New Roman"/>
          <w:sz w:val="28"/>
          <w:szCs w:val="28"/>
        </w:rPr>
        <w:t>Слезина</w:t>
      </w:r>
      <w:proofErr w:type="spellEnd"/>
      <w:r w:rsidR="009D21A6">
        <w:rPr>
          <w:rFonts w:ascii="Times New Roman" w:hAnsi="Times New Roman" w:cs="Times New Roman"/>
          <w:sz w:val="28"/>
          <w:szCs w:val="28"/>
        </w:rPr>
        <w:t>, «виды работ … очень разнообразны</w:t>
      </w:r>
      <w:proofErr w:type="gramStart"/>
      <w:r w:rsidR="009D21A6">
        <w:rPr>
          <w:rFonts w:ascii="Times New Roman" w:hAnsi="Times New Roman" w:cs="Times New Roman"/>
          <w:sz w:val="28"/>
          <w:szCs w:val="28"/>
        </w:rPr>
        <w:t>.</w:t>
      </w:r>
      <w:proofErr w:type="gramEnd"/>
      <w:r w:rsidR="009D21A6">
        <w:rPr>
          <w:rFonts w:ascii="Times New Roman" w:hAnsi="Times New Roman" w:cs="Times New Roman"/>
          <w:sz w:val="28"/>
          <w:szCs w:val="28"/>
        </w:rPr>
        <w:t xml:space="preserve"> </w:t>
      </w:r>
      <w:proofErr w:type="gramStart"/>
      <w:r w:rsidR="009D21A6">
        <w:rPr>
          <w:rFonts w:ascii="Times New Roman" w:hAnsi="Times New Roman" w:cs="Times New Roman"/>
          <w:sz w:val="28"/>
          <w:szCs w:val="28"/>
        </w:rPr>
        <w:t>и</w:t>
      </w:r>
      <w:proofErr w:type="gramEnd"/>
      <w:r w:rsidR="009D21A6">
        <w:rPr>
          <w:rFonts w:ascii="Times New Roman" w:hAnsi="Times New Roman" w:cs="Times New Roman"/>
          <w:sz w:val="28"/>
          <w:szCs w:val="28"/>
        </w:rPr>
        <w:t xml:space="preserve">счерпывающего перечня многообразных видов работ дать невозможно». Вместе с тем анализ содержания коррекционных занятий свидетельствует о том, что часто смена видов работ не влечет за собой изменение вида речевой деятельности. </w:t>
      </w:r>
    </w:p>
    <w:p w:rsidR="009D21A6" w:rsidRDefault="009D21A6" w:rsidP="00E6494B">
      <w:pPr>
        <w:pStyle w:val="a3"/>
        <w:spacing w:line="276" w:lineRule="auto"/>
        <w:ind w:firstLine="708"/>
        <w:jc w:val="both"/>
        <w:rPr>
          <w:rFonts w:ascii="Times New Roman" w:hAnsi="Times New Roman" w:cs="Times New Roman"/>
          <w:i/>
          <w:sz w:val="28"/>
          <w:szCs w:val="28"/>
        </w:rPr>
      </w:pPr>
      <w:r>
        <w:rPr>
          <w:rFonts w:ascii="Times New Roman" w:hAnsi="Times New Roman" w:cs="Times New Roman"/>
          <w:i/>
          <w:sz w:val="28"/>
          <w:szCs w:val="28"/>
        </w:rPr>
        <w:t xml:space="preserve">Например, достаточно распространенной является такая последовательность работы по автоматизации звука: чтение слогов, чтение слов, чтение словосочетаний, чтение фраз. Однако все перечисленные виды работы представляют один вид речевой деятельности – чтение, и такой подход является методически неграмотным. </w:t>
      </w:r>
    </w:p>
    <w:p w:rsidR="009D21A6" w:rsidRDefault="002065B4" w:rsidP="00E6494B">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Н.Ф. </w:t>
      </w:r>
      <w:proofErr w:type="spellStart"/>
      <w:r>
        <w:rPr>
          <w:rFonts w:ascii="Times New Roman" w:hAnsi="Times New Roman" w:cs="Times New Roman"/>
          <w:sz w:val="28"/>
          <w:szCs w:val="28"/>
        </w:rPr>
        <w:t>Слезина</w:t>
      </w:r>
      <w:proofErr w:type="spellEnd"/>
      <w:r>
        <w:rPr>
          <w:rFonts w:ascii="Times New Roman" w:hAnsi="Times New Roman" w:cs="Times New Roman"/>
          <w:sz w:val="28"/>
          <w:szCs w:val="28"/>
        </w:rPr>
        <w:t xml:space="preserve"> указывает следующие виды речевой деятельности: подражание, чтение, ответы на вопросы, называние картинок, рядовая речь, самостоятельные высказывания. </w:t>
      </w:r>
    </w:p>
    <w:p w:rsidR="002065B4" w:rsidRDefault="002065B4" w:rsidP="00E6494B">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Одним из ведущих факторов</w:t>
      </w:r>
      <w:r w:rsidR="00A23171">
        <w:rPr>
          <w:rFonts w:ascii="Times New Roman" w:hAnsi="Times New Roman" w:cs="Times New Roman"/>
          <w:sz w:val="28"/>
          <w:szCs w:val="28"/>
        </w:rPr>
        <w:t xml:space="preserve"> эффективности коррекционно-развивающих занятий по развитию слухового восприятия и коррекции произношения является </w:t>
      </w:r>
      <w:r w:rsidR="00A23171">
        <w:rPr>
          <w:rFonts w:ascii="Times New Roman" w:hAnsi="Times New Roman" w:cs="Times New Roman"/>
          <w:b/>
          <w:sz w:val="28"/>
          <w:szCs w:val="28"/>
        </w:rPr>
        <w:t>отбор речевого материала и порядок его предъявления</w:t>
      </w:r>
      <w:r w:rsidR="00A23171">
        <w:rPr>
          <w:rFonts w:ascii="Times New Roman" w:hAnsi="Times New Roman" w:cs="Times New Roman"/>
          <w:sz w:val="28"/>
          <w:szCs w:val="28"/>
        </w:rPr>
        <w:t>. От правильного отбора речевого материала будет зависеть точность и прочность формирования как слуховых представлений учащихся с нарушением слуха, так и их произносительных умений. Можно выделить следующие основные требования к отбору речевого материала:</w:t>
      </w:r>
    </w:p>
    <w:p w:rsidR="00A23171" w:rsidRDefault="00A23171" w:rsidP="00A23171">
      <w:pPr>
        <w:pStyle w:val="a3"/>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Доступность по содержанию. Значение всех слов и их сочетаний во фразах должно быть известно детям. Учитель-дефектолог не должен заниматься словотолкованием в процессе коррекционных занятий, поскольку они имеют другие задачи.</w:t>
      </w:r>
    </w:p>
    <w:p w:rsidR="00A23171" w:rsidRDefault="00A23171" w:rsidP="00A23171">
      <w:pPr>
        <w:pStyle w:val="a3"/>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Доступность по грамматическому оформлению. Грамматические конструкции фраз должны соответствовать уровню речевого развития учащегося. </w:t>
      </w:r>
    </w:p>
    <w:p w:rsidR="00A23171" w:rsidRDefault="00A23171" w:rsidP="00A23171">
      <w:pPr>
        <w:pStyle w:val="a3"/>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Соответствие слуховым возможностям детей, т.е. их частотному и динамическому диапазонам слуха. Известно, что дети с нарушением слуха имею разную степень потери слуха и различный частотный диапазон. Эти особенности должен учитывать учитель-дефектолог при отборе речевого материала. </w:t>
      </w:r>
    </w:p>
    <w:p w:rsidR="00E13294" w:rsidRDefault="00E13294" w:rsidP="00A23171">
      <w:pPr>
        <w:pStyle w:val="a3"/>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Реализация фонетического принципа. Используют речевой материал, соответствующий фонетическим задачам занятия.</w:t>
      </w:r>
    </w:p>
    <w:p w:rsidR="00E13294" w:rsidRDefault="00E13294" w:rsidP="00E13294">
      <w:pPr>
        <w:pStyle w:val="a3"/>
        <w:spacing w:line="276" w:lineRule="auto"/>
        <w:ind w:left="1068"/>
        <w:jc w:val="both"/>
        <w:rPr>
          <w:rFonts w:ascii="Times New Roman" w:hAnsi="Times New Roman" w:cs="Times New Roman"/>
          <w:i/>
          <w:sz w:val="28"/>
          <w:szCs w:val="28"/>
        </w:rPr>
      </w:pPr>
      <w:r>
        <w:rPr>
          <w:rFonts w:ascii="Times New Roman" w:hAnsi="Times New Roman" w:cs="Times New Roman"/>
          <w:i/>
          <w:sz w:val="28"/>
          <w:szCs w:val="28"/>
        </w:rPr>
        <w:t>Например, если задачей является автоматизация звука</w:t>
      </w:r>
      <w:proofErr w:type="gramStart"/>
      <w:r>
        <w:rPr>
          <w:rFonts w:ascii="Times New Roman" w:hAnsi="Times New Roman" w:cs="Times New Roman"/>
          <w:i/>
          <w:sz w:val="28"/>
          <w:szCs w:val="28"/>
        </w:rPr>
        <w:t xml:space="preserve"> С</w:t>
      </w:r>
      <w:proofErr w:type="gramEnd"/>
      <w:r>
        <w:rPr>
          <w:rFonts w:ascii="Times New Roman" w:hAnsi="Times New Roman" w:cs="Times New Roman"/>
          <w:i/>
          <w:sz w:val="28"/>
          <w:szCs w:val="28"/>
        </w:rPr>
        <w:t xml:space="preserve"> в прямой позиции, не следует отрабатывать указанный звук в составе слова «нос», так как в данном случае от стоит в обратной позиции.</w:t>
      </w:r>
    </w:p>
    <w:p w:rsidR="00E13294" w:rsidRDefault="00E13294" w:rsidP="00E13294">
      <w:pPr>
        <w:pStyle w:val="a3"/>
        <w:spacing w:line="276" w:lineRule="auto"/>
        <w:ind w:left="1068"/>
        <w:jc w:val="both"/>
        <w:rPr>
          <w:rFonts w:ascii="Times New Roman" w:hAnsi="Times New Roman" w:cs="Times New Roman"/>
          <w:sz w:val="28"/>
          <w:szCs w:val="28"/>
        </w:rPr>
      </w:pPr>
      <w:r>
        <w:rPr>
          <w:rFonts w:ascii="Times New Roman" w:hAnsi="Times New Roman" w:cs="Times New Roman"/>
          <w:sz w:val="28"/>
          <w:szCs w:val="28"/>
        </w:rPr>
        <w:t xml:space="preserve">Реализация данного принципа при составлении диалогов предусматривает использование речевого материала, состоящего из звуков, которые ученик произносит правильно (или с использованием регламентированных замен), а также звуков, которые автоматизируются в речи в данный период. </w:t>
      </w:r>
    </w:p>
    <w:p w:rsidR="00E13294" w:rsidRDefault="00E13294" w:rsidP="00E13294">
      <w:pPr>
        <w:pStyle w:val="a3"/>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Коммуникативная направленность речевого материала. Поскольку основной целью коррекционной работы является обеспечение условий для успешной социализации детей с нарушением слуха, целесообразно отирать речевой материал</w:t>
      </w:r>
      <w:r w:rsidR="00F9565B">
        <w:rPr>
          <w:rFonts w:ascii="Times New Roman" w:hAnsi="Times New Roman" w:cs="Times New Roman"/>
          <w:sz w:val="28"/>
          <w:szCs w:val="28"/>
        </w:rPr>
        <w:t>, необходимый детям для организации последующего общения.</w:t>
      </w:r>
    </w:p>
    <w:p w:rsidR="00F9565B" w:rsidRDefault="00F9565B" w:rsidP="00E13294">
      <w:pPr>
        <w:pStyle w:val="a3"/>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Постепенное усложнение материала. </w:t>
      </w:r>
    </w:p>
    <w:p w:rsidR="00F9565B" w:rsidRDefault="00F9565B" w:rsidP="00F9565B">
      <w:pPr>
        <w:pStyle w:val="a3"/>
        <w:spacing w:line="276" w:lineRule="auto"/>
        <w:jc w:val="both"/>
        <w:rPr>
          <w:rFonts w:ascii="Times New Roman" w:hAnsi="Times New Roman" w:cs="Times New Roman"/>
          <w:sz w:val="28"/>
          <w:szCs w:val="28"/>
        </w:rPr>
      </w:pPr>
    </w:p>
    <w:p w:rsidR="00F9565B" w:rsidRDefault="00F9565B" w:rsidP="00F9565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Специфической особенностью коррекционных занятий с детьми с нарушением слуха, обусловливающей их эффективность, является </w:t>
      </w:r>
      <w:r>
        <w:rPr>
          <w:rFonts w:ascii="Times New Roman" w:hAnsi="Times New Roman" w:cs="Times New Roman"/>
          <w:b/>
          <w:sz w:val="28"/>
          <w:szCs w:val="28"/>
        </w:rPr>
        <w:t>обеспечение взаимосвязи работы по развитию слухового восприятия и коррекции произношения в процессе занятий</w:t>
      </w:r>
      <w:r>
        <w:rPr>
          <w:rFonts w:ascii="Times New Roman" w:hAnsi="Times New Roman" w:cs="Times New Roman"/>
          <w:sz w:val="28"/>
          <w:szCs w:val="28"/>
        </w:rPr>
        <w:t xml:space="preserve">. Анализ результатов научный исследований В.И. </w:t>
      </w:r>
      <w:proofErr w:type="spellStart"/>
      <w:r>
        <w:rPr>
          <w:rFonts w:ascii="Times New Roman" w:hAnsi="Times New Roman" w:cs="Times New Roman"/>
          <w:sz w:val="28"/>
          <w:szCs w:val="28"/>
        </w:rPr>
        <w:t>Бельтюкова</w:t>
      </w:r>
      <w:proofErr w:type="spellEnd"/>
      <w:r>
        <w:rPr>
          <w:rFonts w:ascii="Times New Roman" w:hAnsi="Times New Roman" w:cs="Times New Roman"/>
          <w:sz w:val="28"/>
          <w:szCs w:val="28"/>
        </w:rPr>
        <w:t xml:space="preserve">, Л.П. Назаровой, Ф.Ф. </w:t>
      </w:r>
      <w:proofErr w:type="spellStart"/>
      <w:r>
        <w:rPr>
          <w:rFonts w:ascii="Times New Roman" w:hAnsi="Times New Roman" w:cs="Times New Roman"/>
          <w:sz w:val="28"/>
          <w:szCs w:val="28"/>
        </w:rPr>
        <w:t>Рау</w:t>
      </w:r>
      <w:proofErr w:type="spellEnd"/>
      <w:r>
        <w:rPr>
          <w:rFonts w:ascii="Times New Roman" w:hAnsi="Times New Roman" w:cs="Times New Roman"/>
          <w:sz w:val="28"/>
          <w:szCs w:val="28"/>
        </w:rPr>
        <w:t xml:space="preserve">, Н.Ф. </w:t>
      </w:r>
      <w:proofErr w:type="spellStart"/>
      <w:r>
        <w:rPr>
          <w:rFonts w:ascii="Times New Roman" w:hAnsi="Times New Roman" w:cs="Times New Roman"/>
          <w:sz w:val="28"/>
          <w:szCs w:val="28"/>
        </w:rPr>
        <w:t>Слезиной</w:t>
      </w:r>
      <w:proofErr w:type="spellEnd"/>
      <w:r>
        <w:rPr>
          <w:rFonts w:ascii="Times New Roman" w:hAnsi="Times New Roman" w:cs="Times New Roman"/>
          <w:sz w:val="28"/>
          <w:szCs w:val="28"/>
        </w:rPr>
        <w:t>, Е.З. Яхниной позволяет выделить следующие особенности двусторонней связи произношения с развитием слуха, которые должен учитывать учитель-дефектолог:</w:t>
      </w:r>
    </w:p>
    <w:p w:rsidR="00F9565B" w:rsidRDefault="00F9565B" w:rsidP="00F9565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чем лучше развит слух, тем меньше дефектов произношения;</w:t>
      </w:r>
    </w:p>
    <w:p w:rsidR="00F9565B" w:rsidRPr="00F9565B" w:rsidRDefault="00F9565B" w:rsidP="00F9565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чем хуже ученик произносит звук, тем хуже он его различает на слух.</w:t>
      </w:r>
    </w:p>
    <w:p w:rsidR="00294FFF" w:rsidRDefault="00F9565B" w:rsidP="00E6494B">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как подчеркивает Л.П. Назарова, с одной стороны, «по мере развития речи возрастает слуховая способность к ее восприятию, овладение речью способствует более продуктивному развитию слухового </w:t>
      </w:r>
      <w:proofErr w:type="gramStart"/>
      <w:r>
        <w:rPr>
          <w:rFonts w:ascii="Times New Roman" w:hAnsi="Times New Roman" w:cs="Times New Roman"/>
          <w:sz w:val="28"/>
          <w:szCs w:val="28"/>
        </w:rPr>
        <w:t>восприятия</w:t>
      </w:r>
      <w:proofErr w:type="gramEnd"/>
      <w:r>
        <w:rPr>
          <w:rFonts w:ascii="Times New Roman" w:hAnsi="Times New Roman" w:cs="Times New Roman"/>
          <w:sz w:val="28"/>
          <w:szCs w:val="28"/>
        </w:rPr>
        <w:t xml:space="preserve"> как в ходе специальных упражнений, так и без них», а, с другой </w:t>
      </w:r>
      <w:r>
        <w:rPr>
          <w:rFonts w:ascii="Times New Roman" w:hAnsi="Times New Roman" w:cs="Times New Roman"/>
          <w:sz w:val="28"/>
          <w:szCs w:val="28"/>
        </w:rPr>
        <w:lastRenderedPageBreak/>
        <w:t>стороны, «развитие слухового восприятия речи становится источником накопления речевого запаса, повышении уровня развития речи».</w:t>
      </w:r>
    </w:p>
    <w:p w:rsidR="00F9565B" w:rsidRDefault="006010B0" w:rsidP="00E6494B">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Каким же образом должны реализовываться эти связи в процессе коррекционных занятий? Выделим основные условия:</w:t>
      </w:r>
    </w:p>
    <w:p w:rsidR="006010B0" w:rsidRDefault="006010B0" w:rsidP="00E6494B">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весь материал, который предъявляется ученику для восприятия на слух, должен обязательно проговариваться;</w:t>
      </w:r>
    </w:p>
    <w:p w:rsidR="006010B0" w:rsidRDefault="006010B0" w:rsidP="00E6494B">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в процессе работы по развитию слухового восприятия осуществляется беглая коррекция произношения. Тут, однако, следует отметить, что исправить все произносительные ошибки ученика с нарушением слуха невозможно. Поэтому обязательной коррекции подлежит лишь ошибки, допускаемые по теме занятия, а также случаи «соскальзывания»</w:t>
      </w:r>
      <w:r w:rsidR="003333CC">
        <w:rPr>
          <w:rFonts w:ascii="Times New Roman" w:hAnsi="Times New Roman" w:cs="Times New Roman"/>
          <w:sz w:val="28"/>
          <w:szCs w:val="28"/>
        </w:rPr>
        <w:t xml:space="preserve"> на дефектное произношение звуков, автоматизированных в речи ребенка;</w:t>
      </w:r>
    </w:p>
    <w:p w:rsidR="003333CC" w:rsidRPr="003333CC" w:rsidRDefault="003333CC" w:rsidP="00E6494B">
      <w:pPr>
        <w:pStyle w:val="a3"/>
        <w:spacing w:line="276" w:lineRule="auto"/>
        <w:ind w:firstLine="708"/>
        <w:jc w:val="both"/>
        <w:rPr>
          <w:rFonts w:ascii="Times New Roman" w:hAnsi="Times New Roman" w:cs="Times New Roman"/>
          <w:i/>
          <w:sz w:val="28"/>
          <w:szCs w:val="28"/>
        </w:rPr>
      </w:pPr>
      <w:r>
        <w:rPr>
          <w:rFonts w:ascii="Times New Roman" w:hAnsi="Times New Roman" w:cs="Times New Roman"/>
          <w:sz w:val="28"/>
          <w:szCs w:val="28"/>
        </w:rPr>
        <w:t xml:space="preserve">обязательно должны планироваться виды работ по восприятию (различению, опознаванию) материала, отрабатываемого в произношении. </w:t>
      </w:r>
      <w:r>
        <w:rPr>
          <w:rFonts w:ascii="Times New Roman" w:hAnsi="Times New Roman" w:cs="Times New Roman"/>
          <w:i/>
          <w:sz w:val="28"/>
          <w:szCs w:val="28"/>
        </w:rPr>
        <w:t xml:space="preserve">Например, сначала учитель-дефектолог предлагает ученику прочитать слова с определенным звуком, а затем предъявляет их для различения на слух. Такая работа будет способствовать установлению тесной связи между слуховым и моторным образом воспроизводимых ребенком речевых единиц. </w:t>
      </w:r>
    </w:p>
    <w:sectPr w:rsidR="003333CC" w:rsidRPr="003333CC" w:rsidSect="007B0D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5B54A6"/>
    <w:multiLevelType w:val="hybridMultilevel"/>
    <w:tmpl w:val="959288F0"/>
    <w:lvl w:ilvl="0" w:tplc="9A08BC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494B"/>
    <w:rsid w:val="00106986"/>
    <w:rsid w:val="002065B4"/>
    <w:rsid w:val="00294FFF"/>
    <w:rsid w:val="003333CC"/>
    <w:rsid w:val="00393B3B"/>
    <w:rsid w:val="005E6470"/>
    <w:rsid w:val="006010B0"/>
    <w:rsid w:val="006B72DB"/>
    <w:rsid w:val="006E08CF"/>
    <w:rsid w:val="007610BA"/>
    <w:rsid w:val="00762B59"/>
    <w:rsid w:val="007A4571"/>
    <w:rsid w:val="007B0DD0"/>
    <w:rsid w:val="007E3CEC"/>
    <w:rsid w:val="00933D5B"/>
    <w:rsid w:val="009D21A6"/>
    <w:rsid w:val="00A23171"/>
    <w:rsid w:val="00AF0F16"/>
    <w:rsid w:val="00BA64E6"/>
    <w:rsid w:val="00C30A8A"/>
    <w:rsid w:val="00E13294"/>
    <w:rsid w:val="00E6494B"/>
    <w:rsid w:val="00EA18E5"/>
    <w:rsid w:val="00F956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D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494B"/>
    <w:pPr>
      <w:spacing w:after="0" w:line="240" w:lineRule="auto"/>
    </w:pPr>
  </w:style>
  <w:style w:type="paragraph" w:styleId="a4">
    <w:name w:val="List Paragraph"/>
    <w:basedOn w:val="a"/>
    <w:uiPriority w:val="34"/>
    <w:qFormat/>
    <w:rsid w:val="00EA18E5"/>
    <w:pPr>
      <w:ind w:left="720"/>
      <w:contextualSpacing/>
    </w:pPr>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7707A-F5F8-4509-BC57-AEA288888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1830</Words>
  <Characters>10434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HiTech</dc:creator>
  <cp:lastModifiedBy>цимес</cp:lastModifiedBy>
  <cp:revision>6</cp:revision>
  <cp:lastPrinted>2021-03-16T07:53:00Z</cp:lastPrinted>
  <dcterms:created xsi:type="dcterms:W3CDTF">2021-03-15T19:44:00Z</dcterms:created>
  <dcterms:modified xsi:type="dcterms:W3CDTF">2021-03-16T07:54:00Z</dcterms:modified>
</cp:coreProperties>
</file>