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29" w:rsidRDefault="00420029" w:rsidP="00420029">
      <w:pPr>
        <w:keepNext/>
        <w:keepLines/>
        <w:ind w:left="620"/>
        <w:jc w:val="center"/>
        <w:rPr>
          <w:rStyle w:val="1"/>
          <w:rFonts w:eastAsia="Courier New"/>
          <w:bCs w:val="0"/>
          <w:sz w:val="32"/>
          <w:szCs w:val="32"/>
        </w:rPr>
      </w:pPr>
      <w:bookmarkStart w:id="0" w:name="bookmark1"/>
      <w:bookmarkStart w:id="1" w:name="_GoBack"/>
      <w:bookmarkEnd w:id="1"/>
      <w:r w:rsidRPr="00420029">
        <w:rPr>
          <w:rStyle w:val="1"/>
          <w:rFonts w:eastAsia="Courier New"/>
          <w:bCs w:val="0"/>
          <w:sz w:val="32"/>
          <w:szCs w:val="32"/>
        </w:rPr>
        <w:t>Памятка для педагогов</w:t>
      </w:r>
      <w:bookmarkEnd w:id="0"/>
    </w:p>
    <w:p w:rsidR="00420029" w:rsidRPr="00420029" w:rsidRDefault="00420029" w:rsidP="001853EC">
      <w:pPr>
        <w:rPr>
          <w:rFonts w:ascii="Times New Roman" w:hAnsi="Times New Roman" w:cs="Times New Roman"/>
          <w:b/>
          <w:sz w:val="32"/>
          <w:szCs w:val="32"/>
        </w:rPr>
      </w:pPr>
    </w:p>
    <w:p w:rsidR="001853EC" w:rsidRPr="00420029" w:rsidRDefault="001853EC" w:rsidP="00185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029">
        <w:rPr>
          <w:rStyle w:val="5"/>
          <w:rFonts w:ascii="Times New Roman" w:hAnsi="Times New Roman" w:cs="Times New Roman"/>
          <w:bCs w:val="0"/>
        </w:rPr>
        <w:t>Внешние и поведенческие маркеры</w:t>
      </w:r>
    </w:p>
    <w:p w:rsidR="001853EC" w:rsidRDefault="001853EC" w:rsidP="001853EC">
      <w:pPr>
        <w:jc w:val="center"/>
        <w:rPr>
          <w:rStyle w:val="6"/>
          <w:rFonts w:eastAsia="Courier New"/>
          <w:b/>
          <w:sz w:val="32"/>
          <w:szCs w:val="32"/>
        </w:rPr>
      </w:pPr>
      <w:r w:rsidRPr="00420029">
        <w:rPr>
          <w:rStyle w:val="6"/>
          <w:rFonts w:eastAsia="Courier New"/>
          <w:b/>
          <w:sz w:val="32"/>
          <w:szCs w:val="32"/>
        </w:rPr>
        <w:t>употребления наркотических веществ</w:t>
      </w:r>
    </w:p>
    <w:p w:rsidR="001853EC" w:rsidRPr="00420029" w:rsidRDefault="001853EC" w:rsidP="004200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029" w:rsidRPr="00420029" w:rsidRDefault="00420029" w:rsidP="001853E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20029">
        <w:rPr>
          <w:rStyle w:val="2"/>
          <w:rFonts w:eastAsia="Courier New"/>
          <w:bCs w:val="0"/>
          <w:i w:val="0"/>
          <w:iCs w:val="0"/>
          <w:sz w:val="28"/>
          <w:szCs w:val="28"/>
        </w:rPr>
        <w:t>Физиологические признаки:</w:t>
      </w:r>
      <w:bookmarkEnd w:id="2"/>
    </w:p>
    <w:p w:rsidR="00420029" w:rsidRPr="00420029" w:rsidRDefault="00386E09" w:rsidP="001853EC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10"/>
          <w:sz w:val="28"/>
          <w:szCs w:val="28"/>
        </w:rPr>
        <w:t>и</w:t>
      </w:r>
      <w:r w:rsidR="00420029" w:rsidRPr="00420029">
        <w:rPr>
          <w:rStyle w:val="10"/>
          <w:sz w:val="28"/>
          <w:szCs w:val="28"/>
        </w:rPr>
        <w:t>зменение цвета кожных покровов: бледность лица и всей кожи или, наоборот, покраснение лица и верхней части туловища</w:t>
      </w:r>
    </w:p>
    <w:p w:rsidR="00420029" w:rsidRPr="00420029" w:rsidRDefault="00420029" w:rsidP="001853EC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20029">
        <w:rPr>
          <w:rStyle w:val="10"/>
          <w:sz w:val="28"/>
          <w:szCs w:val="28"/>
        </w:rPr>
        <w:t>расширенные или суженные зрачки, покрасневшие или мутные глаза, бле</w:t>
      </w:r>
      <w:proofErr w:type="gramStart"/>
      <w:r w:rsidRPr="00420029">
        <w:rPr>
          <w:rStyle w:val="10"/>
          <w:sz w:val="28"/>
          <w:szCs w:val="28"/>
        </w:rPr>
        <w:t>ск в гл</w:t>
      </w:r>
      <w:proofErr w:type="gramEnd"/>
      <w:r w:rsidRPr="00420029">
        <w:rPr>
          <w:rStyle w:val="10"/>
          <w:sz w:val="28"/>
          <w:szCs w:val="28"/>
        </w:rPr>
        <w:t>азах, сильно суженные или сильно расширенные зрачки, не реагирующие на свет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речи:</w:t>
      </w:r>
      <w:r>
        <w:rPr>
          <w:rFonts w:ascii="Times New Roman" w:hAnsi="Times New Roman" w:cs="Times New Roman"/>
          <w:sz w:val="28"/>
          <w:szCs w:val="28"/>
        </w:rPr>
        <w:tab/>
        <w:t xml:space="preserve">ее </w:t>
      </w:r>
      <w:r w:rsidRPr="00420029">
        <w:rPr>
          <w:rFonts w:ascii="Times New Roman" w:hAnsi="Times New Roman" w:cs="Times New Roman"/>
          <w:sz w:val="28"/>
          <w:szCs w:val="28"/>
        </w:rPr>
        <w:t>ускорение,</w:t>
      </w:r>
      <w:r w:rsidRPr="00420029">
        <w:rPr>
          <w:rFonts w:ascii="Times New Roman" w:hAnsi="Times New Roman" w:cs="Times New Roman"/>
          <w:sz w:val="28"/>
          <w:szCs w:val="28"/>
        </w:rPr>
        <w:tab/>
        <w:t>подчеркнутая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029">
        <w:rPr>
          <w:rFonts w:ascii="Times New Roman" w:hAnsi="Times New Roman" w:cs="Times New Roman"/>
          <w:sz w:val="28"/>
          <w:szCs w:val="28"/>
        </w:rPr>
        <w:t>выразительность, или же замедленность, невнятность, нечеткость речи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потеря аппетита, похудение или чрезмерное употребление пищи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хронический кашель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изменение слюноотделения: повышенное слюноотделение или, наоборот, сухость во рту, сухость губ, осиплость голоса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029">
        <w:rPr>
          <w:rFonts w:ascii="Times New Roman" w:hAnsi="Times New Roman" w:cs="Times New Roman"/>
          <w:sz w:val="28"/>
          <w:szCs w:val="28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</w:t>
      </w:r>
      <w:proofErr w:type="gramEnd"/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учащенное сердцебиение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повышенная двигательно-эмоциональная активность</w:t>
      </w:r>
    </w:p>
    <w:p w:rsidR="00420029" w:rsidRPr="00420029" w:rsidRDefault="00420029" w:rsidP="001853EC">
      <w:pPr>
        <w:pStyle w:val="a6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любые повреждения кожи долго не заживают</w:t>
      </w:r>
    </w:p>
    <w:p w:rsidR="00420029" w:rsidRPr="00420029" w:rsidRDefault="00420029" w:rsidP="00185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029" w:rsidRPr="00420029" w:rsidRDefault="00420029" w:rsidP="00185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29">
        <w:rPr>
          <w:rFonts w:ascii="Times New Roman" w:hAnsi="Times New Roman" w:cs="Times New Roman"/>
          <w:b/>
          <w:sz w:val="28"/>
          <w:szCs w:val="28"/>
        </w:rPr>
        <w:t>Поведенческие и внешние признаки:</w:t>
      </w:r>
    </w:p>
    <w:p w:rsidR="00420029" w:rsidRPr="00420029" w:rsidRDefault="00386E0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0029" w:rsidRPr="00420029">
        <w:rPr>
          <w:rFonts w:ascii="Times New Roman" w:hAnsi="Times New Roman" w:cs="Times New Roman"/>
          <w:sz w:val="28"/>
          <w:szCs w:val="28"/>
        </w:rPr>
        <w:t>зменение двигательной активности:</w:t>
      </w:r>
      <w:r w:rsidR="00420029" w:rsidRPr="00420029">
        <w:rPr>
          <w:rFonts w:ascii="Times New Roman" w:hAnsi="Times New Roman" w:cs="Times New Roman"/>
          <w:sz w:val="28"/>
          <w:szCs w:val="28"/>
        </w:rPr>
        <w:tab/>
        <w:t>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неопрятная одежда, измятая, небрежно одетая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тусклые, неухоженные волосы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повышенная работоспособность, может долго заниматься каким-то делом,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нарастающее безразличие ко всему, ухудшение памяти, внимания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уходы из дома, прогулы в школе по непонятным причинам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трудности в сосредоточении на чём-то конкретном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бессонница, либо нарушение режима сна и бодрствования (поздно ложится и поздно встает)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болезненная реакция на критику, частая и резкая смена настроения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избегание общения с близкими людьми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lastRenderedPageBreak/>
        <w:t>снижение успеваемости в школе</w:t>
      </w:r>
    </w:p>
    <w:p w:rsidR="007824B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029">
        <w:rPr>
          <w:rFonts w:ascii="Times New Roman" w:hAnsi="Times New Roman" w:cs="Times New Roman"/>
          <w:sz w:val="28"/>
          <w:szCs w:val="28"/>
        </w:rPr>
        <w:t>постоянные просьбы о деньгах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пропажа из дома ценностей, книг, одежды, видео- и аудиотехники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повышенное внимание, к аптекам и содержимому домашней аптечки. Не упускайте из виду находки медикаментозного происхождения, уж тем более обнаружение шприцов и вызывающих подозрение таблеток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частые телефонные звонки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самоизоляция, уход от участия в делах, которые раньше были интересными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 xml:space="preserve">частное </w:t>
      </w:r>
      <w:proofErr w:type="gramStart"/>
      <w:r w:rsidRPr="00420029">
        <w:rPr>
          <w:rFonts w:ascii="Times New Roman" w:eastAsia="Times New Roman" w:hAnsi="Times New Roman" w:cs="Times New Roman"/>
          <w:sz w:val="28"/>
          <w:szCs w:val="28"/>
        </w:rPr>
        <w:t>вранье</w:t>
      </w:r>
      <w:proofErr w:type="gramEnd"/>
      <w:r w:rsidRPr="00420029">
        <w:rPr>
          <w:rFonts w:ascii="Times New Roman" w:eastAsia="Times New Roman" w:hAnsi="Times New Roman" w:cs="Times New Roman"/>
          <w:sz w:val="28"/>
          <w:szCs w:val="28"/>
        </w:rPr>
        <w:t>, изворотливость, лживость,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уход от ответов на прямые вопросы, склонность сочинять небылицы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неопрятность внешнего вида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прослушивание специфической музыки</w:t>
      </w:r>
    </w:p>
    <w:p w:rsidR="00420029" w:rsidRPr="00420029" w:rsidRDefault="00420029" w:rsidP="001853EC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sz w:val="28"/>
          <w:szCs w:val="28"/>
        </w:rPr>
        <w:t>проведение свободного времени в компаниях асоциального типа</w:t>
      </w:r>
    </w:p>
    <w:p w:rsidR="00386E09" w:rsidRDefault="00386E09" w:rsidP="001853EC">
      <w:pPr>
        <w:keepNext/>
        <w:keepLines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3" w:name="bookmark4"/>
    </w:p>
    <w:p w:rsidR="00420029" w:rsidRPr="00420029" w:rsidRDefault="00420029" w:rsidP="001853EC">
      <w:pPr>
        <w:keepNext/>
        <w:keepLines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20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Очевидные признаки:</w:t>
      </w:r>
      <w:bookmarkEnd w:id="3"/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следы от уколов, порезы, синяки</w:t>
      </w:r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бумажки и денежные купюры, свернутые трубочкой</w:t>
      </w:r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пластиковые карты с белым налётом по краям</w:t>
      </w:r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маленькие ложечки с темным пятном на внешней стороне</w:t>
      </w:r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капсулы, пузырьки, жестяные банки</w:t>
      </w:r>
    </w:p>
    <w:p w:rsidR="00420029" w:rsidRPr="00386E09" w:rsidRDefault="00420029" w:rsidP="001853EC">
      <w:pPr>
        <w:pStyle w:val="a6"/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9">
        <w:rPr>
          <w:rFonts w:ascii="Times New Roman" w:eastAsia="Times New Roman" w:hAnsi="Times New Roman" w:cs="Times New Roman"/>
          <w:sz w:val="28"/>
          <w:szCs w:val="28"/>
        </w:rPr>
        <w:t>пачки лекарств снотворного или успокоительного действия</w:t>
      </w:r>
    </w:p>
    <w:p w:rsidR="00386E09" w:rsidRDefault="00386E09" w:rsidP="001853EC">
      <w:pPr>
        <w:keepNext/>
        <w:keepLines/>
        <w:jc w:val="both"/>
        <w:rPr>
          <w:rStyle w:val="3"/>
          <w:rFonts w:eastAsia="Courier New"/>
          <w:b w:val="0"/>
          <w:bCs w:val="0"/>
          <w:sz w:val="28"/>
          <w:szCs w:val="28"/>
        </w:rPr>
      </w:pPr>
      <w:bookmarkStart w:id="4" w:name="bookmark0"/>
    </w:p>
    <w:p w:rsidR="00420029" w:rsidRDefault="00420029" w:rsidP="001853EC">
      <w:pPr>
        <w:keepNext/>
        <w:keepLines/>
        <w:jc w:val="both"/>
        <w:rPr>
          <w:rStyle w:val="3"/>
          <w:rFonts w:eastAsia="Courier New"/>
          <w:bCs w:val="0"/>
          <w:sz w:val="28"/>
          <w:szCs w:val="28"/>
        </w:rPr>
      </w:pPr>
      <w:r w:rsidRPr="00386E09">
        <w:rPr>
          <w:rStyle w:val="3"/>
          <w:rFonts w:eastAsia="Courier New"/>
          <w:bCs w:val="0"/>
          <w:sz w:val="28"/>
          <w:szCs w:val="28"/>
        </w:rPr>
        <w:t xml:space="preserve">Алгоритм действий педагога при подозрении на употребление учащимся </w:t>
      </w:r>
      <w:proofErr w:type="spellStart"/>
      <w:r w:rsidRPr="00386E09">
        <w:rPr>
          <w:rStyle w:val="3"/>
          <w:rFonts w:eastAsia="Courier New"/>
          <w:bCs w:val="0"/>
          <w:sz w:val="28"/>
          <w:szCs w:val="28"/>
        </w:rPr>
        <w:t>психоактивных</w:t>
      </w:r>
      <w:proofErr w:type="spellEnd"/>
      <w:r w:rsidRPr="00386E09">
        <w:rPr>
          <w:rStyle w:val="3"/>
          <w:rFonts w:eastAsia="Courier New"/>
          <w:bCs w:val="0"/>
          <w:sz w:val="28"/>
          <w:szCs w:val="28"/>
        </w:rPr>
        <w:t xml:space="preserve"> веществ</w:t>
      </w:r>
      <w:bookmarkEnd w:id="4"/>
    </w:p>
    <w:p w:rsidR="001853EC" w:rsidRPr="00386E09" w:rsidRDefault="001853EC" w:rsidP="001853E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420029" w:rsidRPr="00386E09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Целесообразно при первом контакте избегать репрессивной и осуждающей к</w:t>
      </w:r>
      <w:r w:rsidR="00386E09">
        <w:rPr>
          <w:rStyle w:val="21"/>
          <w:rFonts w:eastAsia="Courier New"/>
          <w:sz w:val="28"/>
          <w:szCs w:val="28"/>
        </w:rPr>
        <w:t>ри</w:t>
      </w:r>
      <w:r w:rsidRPr="00386E09">
        <w:rPr>
          <w:rStyle w:val="21"/>
          <w:rFonts w:eastAsia="Courier New"/>
          <w:sz w:val="28"/>
          <w:szCs w:val="28"/>
        </w:rPr>
        <w:t xml:space="preserve">тики, постараться убедить ребенка в необходимости обращения за медицинской </w:t>
      </w:r>
      <w:r w:rsidR="00386E09">
        <w:rPr>
          <w:rStyle w:val="21"/>
          <w:rFonts w:eastAsia="Courier New"/>
          <w:sz w:val="28"/>
          <w:szCs w:val="28"/>
        </w:rPr>
        <w:t>по</w:t>
      </w:r>
      <w:r w:rsidRPr="00386E09">
        <w:rPr>
          <w:rStyle w:val="21"/>
          <w:rFonts w:eastAsia="Courier New"/>
          <w:sz w:val="28"/>
          <w:szCs w:val="28"/>
        </w:rPr>
        <w:t xml:space="preserve">мощью. </w:t>
      </w:r>
      <w:proofErr w:type="gramStart"/>
      <w:r w:rsidRPr="00386E09">
        <w:rPr>
          <w:rStyle w:val="21"/>
          <w:rFonts w:eastAsia="Courier New"/>
          <w:sz w:val="28"/>
          <w:szCs w:val="28"/>
        </w:rPr>
        <w:t>Указать на недопустимость появления в школе в состоянии (</w:t>
      </w:r>
      <w:proofErr w:type="spellStart"/>
      <w:r w:rsidR="00386E09">
        <w:rPr>
          <w:rStyle w:val="21"/>
          <w:rFonts w:eastAsia="Courier New"/>
          <w:sz w:val="28"/>
          <w:szCs w:val="28"/>
        </w:rPr>
        <w:t>оду</w:t>
      </w:r>
      <w:r w:rsidRPr="00386E09">
        <w:rPr>
          <w:rStyle w:val="21"/>
          <w:rFonts w:eastAsia="Courier New"/>
          <w:sz w:val="28"/>
          <w:szCs w:val="28"/>
        </w:rPr>
        <w:t>урманивания</w:t>
      </w:r>
      <w:proofErr w:type="spellEnd"/>
      <w:r w:rsidRPr="00386E09">
        <w:rPr>
          <w:rStyle w:val="21"/>
          <w:rFonts w:eastAsia="Courier New"/>
          <w:sz w:val="28"/>
          <w:szCs w:val="28"/>
        </w:rPr>
        <w:t xml:space="preserve">, вовлечения сверстников в потребление </w:t>
      </w:r>
      <w:proofErr w:type="spellStart"/>
      <w:r w:rsidRPr="00386E09">
        <w:rPr>
          <w:rStyle w:val="21"/>
          <w:rFonts w:eastAsia="Courier New"/>
          <w:sz w:val="28"/>
          <w:szCs w:val="28"/>
        </w:rPr>
        <w:t>психоактивных</w:t>
      </w:r>
      <w:proofErr w:type="spellEnd"/>
      <w:r w:rsidRPr="00386E09">
        <w:rPr>
          <w:rStyle w:val="21"/>
          <w:rFonts w:eastAsia="Courier New"/>
          <w:sz w:val="28"/>
          <w:szCs w:val="28"/>
        </w:rPr>
        <w:t xml:space="preserve"> веществ, </w:t>
      </w:r>
      <w:proofErr w:type="spellStart"/>
      <w:r w:rsidR="00386E09">
        <w:rPr>
          <w:rStyle w:val="21"/>
          <w:rFonts w:eastAsia="Courier New"/>
          <w:sz w:val="28"/>
          <w:szCs w:val="28"/>
          <w:lang w:val="uk-UA" w:eastAsia="uk-UA" w:bidi="uk-UA"/>
        </w:rPr>
        <w:t>со</w:t>
      </w:r>
      <w:r w:rsidRPr="00386E09">
        <w:rPr>
          <w:rStyle w:val="21"/>
          <w:rFonts w:eastAsia="Courier New"/>
          <w:sz w:val="28"/>
          <w:szCs w:val="28"/>
          <w:lang w:val="uk-UA" w:eastAsia="uk-UA" w:bidi="uk-UA"/>
        </w:rPr>
        <w:t>обшить</w:t>
      </w:r>
      <w:proofErr w:type="spellEnd"/>
      <w:r w:rsidRPr="00386E09">
        <w:rPr>
          <w:rStyle w:val="21"/>
          <w:rFonts w:eastAsia="Courier New"/>
          <w:sz w:val="28"/>
          <w:szCs w:val="28"/>
          <w:lang w:val="uk-UA" w:eastAsia="uk-UA" w:bidi="uk-UA"/>
        </w:rPr>
        <w:t xml:space="preserve">, </w:t>
      </w:r>
      <w:r w:rsidRPr="00386E09">
        <w:rPr>
          <w:rStyle w:val="21"/>
          <w:rFonts w:eastAsia="Courier New"/>
          <w:sz w:val="28"/>
          <w:szCs w:val="28"/>
        </w:rPr>
        <w:t xml:space="preserve">что в этом случае администрация школы будет действовать в </w:t>
      </w:r>
      <w:r w:rsidR="00386E09">
        <w:rPr>
          <w:rStyle w:val="21"/>
          <w:rFonts w:eastAsia="Courier New"/>
          <w:sz w:val="28"/>
          <w:szCs w:val="28"/>
        </w:rPr>
        <w:t>ус</w:t>
      </w:r>
      <w:r w:rsidRPr="00386E09">
        <w:rPr>
          <w:rStyle w:val="21"/>
          <w:rFonts w:eastAsia="Courier New"/>
          <w:sz w:val="28"/>
          <w:szCs w:val="28"/>
        </w:rPr>
        <w:t>тановленном для такой ситуации порядке.</w:t>
      </w:r>
      <w:proofErr w:type="gramEnd"/>
    </w:p>
    <w:p w:rsidR="00420029" w:rsidRPr="00386E09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Предложение помощи подростку должно бы</w:t>
      </w:r>
      <w:r w:rsidR="00386E09">
        <w:rPr>
          <w:rStyle w:val="21"/>
          <w:rFonts w:eastAsia="Courier New"/>
          <w:sz w:val="28"/>
          <w:szCs w:val="28"/>
        </w:rPr>
        <w:t>ть корректным и, если ситуация по</w:t>
      </w:r>
      <w:r w:rsidRPr="00386E09">
        <w:rPr>
          <w:rStyle w:val="21"/>
          <w:rFonts w:eastAsia="Courier New"/>
          <w:sz w:val="28"/>
          <w:szCs w:val="28"/>
        </w:rPr>
        <w:t>зволяет, ненавязчивым.</w:t>
      </w:r>
    </w:p>
    <w:p w:rsidR="00420029" w:rsidRPr="00386E09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Недопустимо разглашение информации о заболе</w:t>
      </w:r>
      <w:r w:rsidR="00386E09">
        <w:rPr>
          <w:rStyle w:val="21"/>
          <w:rFonts w:eastAsia="Courier New"/>
          <w:sz w:val="28"/>
          <w:szCs w:val="28"/>
        </w:rPr>
        <w:t>вании подростка, поскольку это пр</w:t>
      </w:r>
      <w:r w:rsidRPr="00386E09">
        <w:rPr>
          <w:rStyle w:val="21"/>
          <w:rFonts w:eastAsia="Courier New"/>
          <w:sz w:val="28"/>
          <w:szCs w:val="28"/>
        </w:rPr>
        <w:t>иводит к полному прекращению продуктивного контакта.</w:t>
      </w:r>
    </w:p>
    <w:p w:rsidR="00420029" w:rsidRPr="00386E09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09">
        <w:rPr>
          <w:rStyle w:val="21"/>
          <w:rFonts w:eastAsia="Courier New"/>
          <w:sz w:val="28"/>
          <w:szCs w:val="28"/>
        </w:rPr>
        <w:t xml:space="preserve">При работе с подростком, употребляющим </w:t>
      </w:r>
      <w:proofErr w:type="spellStart"/>
      <w:r w:rsidRPr="00386E09">
        <w:rPr>
          <w:rStyle w:val="21"/>
          <w:rFonts w:eastAsia="Courier New"/>
          <w:sz w:val="28"/>
          <w:szCs w:val="28"/>
        </w:rPr>
        <w:t>психоактивные</w:t>
      </w:r>
      <w:proofErr w:type="spellEnd"/>
      <w:r w:rsidRPr="00386E09">
        <w:rPr>
          <w:rStyle w:val="21"/>
          <w:rFonts w:eastAsia="Courier New"/>
          <w:sz w:val="28"/>
          <w:szCs w:val="28"/>
        </w:rPr>
        <w:t xml:space="preserve"> вещества, надо точно </w:t>
      </w:r>
      <w:r w:rsidR="00386E09">
        <w:rPr>
          <w:rStyle w:val="21"/>
          <w:rFonts w:eastAsia="Courier New"/>
          <w:sz w:val="28"/>
          <w:szCs w:val="28"/>
        </w:rPr>
        <w:t>зн</w:t>
      </w:r>
      <w:r w:rsidRPr="00386E09">
        <w:rPr>
          <w:rStyle w:val="21"/>
          <w:rFonts w:eastAsia="Courier New"/>
          <w:sz w:val="28"/>
          <w:szCs w:val="28"/>
        </w:rPr>
        <w:t>ать, какова ситуация в семье подростка, могут ли родители реально влиять на (</w:t>
      </w:r>
      <w:r w:rsidR="00386E09">
        <w:rPr>
          <w:rStyle w:val="21"/>
          <w:rFonts w:eastAsia="Courier New"/>
          <w:sz w:val="28"/>
          <w:szCs w:val="28"/>
        </w:rPr>
        <w:t>по</w:t>
      </w:r>
      <w:r w:rsidRPr="00386E09">
        <w:rPr>
          <w:rStyle w:val="21"/>
          <w:rFonts w:eastAsia="Courier New"/>
          <w:sz w:val="28"/>
          <w:szCs w:val="28"/>
        </w:rPr>
        <w:t>ведение своего р</w:t>
      </w:r>
      <w:r w:rsidR="00386E09">
        <w:rPr>
          <w:rStyle w:val="21"/>
          <w:rFonts w:eastAsia="Courier New"/>
          <w:sz w:val="28"/>
          <w:szCs w:val="28"/>
        </w:rPr>
        <w:t xml:space="preserve">ебенка, каково его </w:t>
      </w:r>
      <w:proofErr w:type="spellStart"/>
      <w:r w:rsidR="00386E09">
        <w:rPr>
          <w:rStyle w:val="21"/>
          <w:rFonts w:eastAsia="Courier New"/>
          <w:sz w:val="28"/>
          <w:szCs w:val="28"/>
        </w:rPr>
        <w:t>микросоциальное</w:t>
      </w:r>
      <w:proofErr w:type="spellEnd"/>
      <w:r w:rsidR="00386E09">
        <w:rPr>
          <w:rStyle w:val="21"/>
          <w:rFonts w:eastAsia="Courier New"/>
          <w:sz w:val="28"/>
          <w:szCs w:val="28"/>
        </w:rPr>
        <w:t xml:space="preserve"> </w:t>
      </w:r>
      <w:r w:rsidR="00386E09">
        <w:rPr>
          <w:rStyle w:val="21"/>
          <w:rFonts w:eastAsia="Courier New"/>
          <w:sz w:val="28"/>
          <w:szCs w:val="28"/>
        </w:rPr>
        <w:lastRenderedPageBreak/>
        <w:t>окружение по месту жит</w:t>
      </w:r>
      <w:r w:rsidRPr="00386E09">
        <w:rPr>
          <w:rStyle w:val="21"/>
          <w:rFonts w:eastAsia="Courier New"/>
          <w:sz w:val="28"/>
          <w:szCs w:val="28"/>
        </w:rPr>
        <w:t>ельства.</w:t>
      </w:r>
      <w:proofErr w:type="gramEnd"/>
    </w:p>
    <w:p w:rsidR="004646F1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Style w:val="21"/>
          <w:rFonts w:eastAsia="Courier New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 xml:space="preserve">Корректно сообщить о своих подозрениях родителям или опекунам подростка. </w:t>
      </w:r>
    </w:p>
    <w:p w:rsidR="004646F1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Style w:val="21"/>
          <w:rFonts w:eastAsia="Courier New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При подозрении на групповое потреблен</w:t>
      </w:r>
      <w:r w:rsidR="004646F1">
        <w:rPr>
          <w:rStyle w:val="21"/>
          <w:rFonts w:eastAsia="Courier New"/>
          <w:sz w:val="28"/>
          <w:szCs w:val="28"/>
        </w:rPr>
        <w:t>ие наркотиков необходимо вести пов</w:t>
      </w:r>
      <w:r w:rsidRPr="00386E09">
        <w:rPr>
          <w:rStyle w:val="21"/>
          <w:rFonts w:eastAsia="Courier New"/>
          <w:sz w:val="28"/>
          <w:szCs w:val="28"/>
        </w:rPr>
        <w:t>торные беседы с родителями всех членов «</w:t>
      </w:r>
      <w:proofErr w:type="spellStart"/>
      <w:r w:rsidRPr="00386E09">
        <w:rPr>
          <w:rStyle w:val="21"/>
          <w:rFonts w:eastAsia="Courier New"/>
          <w:sz w:val="28"/>
          <w:szCs w:val="28"/>
        </w:rPr>
        <w:t>наркоманической</w:t>
      </w:r>
      <w:proofErr w:type="spellEnd"/>
      <w:r w:rsidRPr="00386E09">
        <w:rPr>
          <w:rStyle w:val="21"/>
          <w:rFonts w:eastAsia="Courier New"/>
          <w:sz w:val="28"/>
          <w:szCs w:val="28"/>
        </w:rPr>
        <w:t xml:space="preserve">» группы, в </w:t>
      </w:r>
      <w:r w:rsidR="004646F1">
        <w:rPr>
          <w:rStyle w:val="21"/>
          <w:rFonts w:eastAsia="Courier New"/>
          <w:sz w:val="28"/>
          <w:szCs w:val="28"/>
        </w:rPr>
        <w:t>не</w:t>
      </w:r>
      <w:r w:rsidRPr="00386E09">
        <w:rPr>
          <w:rStyle w:val="21"/>
          <w:rFonts w:eastAsia="Courier New"/>
          <w:sz w:val="28"/>
          <w:szCs w:val="28"/>
        </w:rPr>
        <w:t xml:space="preserve">которых случаях, это целесообразно осуществить в виде собраний с </w:t>
      </w:r>
      <w:r w:rsidR="004646F1">
        <w:rPr>
          <w:rStyle w:val="21"/>
          <w:rFonts w:eastAsia="Courier New"/>
          <w:sz w:val="28"/>
          <w:szCs w:val="28"/>
        </w:rPr>
        <w:t>при</w:t>
      </w:r>
      <w:r w:rsidRPr="00386E09">
        <w:rPr>
          <w:rStyle w:val="21"/>
          <w:rFonts w:eastAsia="Courier New"/>
          <w:sz w:val="28"/>
          <w:szCs w:val="28"/>
        </w:rPr>
        <w:t xml:space="preserve">глашением врача-нарколога, работника правоохранительных органов. </w:t>
      </w:r>
    </w:p>
    <w:p w:rsidR="004646F1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Style w:val="21"/>
          <w:rFonts w:eastAsia="Courier New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Организовать индивидуальные встречи подр</w:t>
      </w:r>
      <w:r w:rsidR="004646F1">
        <w:rPr>
          <w:rStyle w:val="21"/>
          <w:rFonts w:eastAsia="Courier New"/>
          <w:sz w:val="28"/>
          <w:szCs w:val="28"/>
        </w:rPr>
        <w:t>остков и их родителей с врачом пс</w:t>
      </w:r>
      <w:r w:rsidRPr="00386E09">
        <w:rPr>
          <w:rStyle w:val="21"/>
          <w:rFonts w:eastAsia="Courier New"/>
          <w:sz w:val="28"/>
          <w:szCs w:val="28"/>
        </w:rPr>
        <w:t xml:space="preserve">ихиатром-наркологом районного подросткового наркологического кабинета. </w:t>
      </w:r>
    </w:p>
    <w:p w:rsidR="00420029" w:rsidRPr="00386E09" w:rsidRDefault="00420029" w:rsidP="001853EC">
      <w:pPr>
        <w:pStyle w:val="a6"/>
        <w:numPr>
          <w:ilvl w:val="1"/>
          <w:numId w:val="12"/>
        </w:numPr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E09">
        <w:rPr>
          <w:rStyle w:val="21"/>
          <w:rFonts w:eastAsia="Courier New"/>
          <w:sz w:val="28"/>
          <w:szCs w:val="28"/>
        </w:rPr>
        <w:t>Необходимым представляется информироват</w:t>
      </w:r>
      <w:r w:rsidR="004646F1">
        <w:rPr>
          <w:rStyle w:val="21"/>
          <w:rFonts w:eastAsia="Courier New"/>
          <w:sz w:val="28"/>
          <w:szCs w:val="28"/>
        </w:rPr>
        <w:t>ь учащегося и его родителей об уч</w:t>
      </w:r>
      <w:r w:rsidRPr="00386E09">
        <w:rPr>
          <w:rStyle w:val="21"/>
          <w:rFonts w:eastAsia="Courier New"/>
          <w:sz w:val="28"/>
          <w:szCs w:val="28"/>
        </w:rPr>
        <w:t>реждениях, оказывающих наркологичес</w:t>
      </w:r>
      <w:r w:rsidR="004646F1">
        <w:rPr>
          <w:rStyle w:val="21"/>
          <w:rFonts w:eastAsia="Courier New"/>
          <w:sz w:val="28"/>
          <w:szCs w:val="28"/>
        </w:rPr>
        <w:t>кую помощь несовершеннолетним. Ос</w:t>
      </w:r>
      <w:r w:rsidRPr="00386E09">
        <w:rPr>
          <w:rStyle w:val="21"/>
          <w:rFonts w:eastAsia="Courier New"/>
          <w:sz w:val="28"/>
          <w:szCs w:val="28"/>
        </w:rPr>
        <w:t xml:space="preserve">обо следует сказать о возможности анонимного лечения. Целесообразна </w:t>
      </w:r>
      <w:proofErr w:type="spellStart"/>
      <w:r w:rsidR="004646F1">
        <w:rPr>
          <w:rStyle w:val="21"/>
          <w:rFonts w:eastAsia="Courier New"/>
          <w:sz w:val="28"/>
          <w:szCs w:val="28"/>
          <w:lang w:val="uk-UA" w:eastAsia="uk-UA" w:bidi="uk-UA"/>
        </w:rPr>
        <w:t>ин</w:t>
      </w:r>
      <w:r w:rsidRPr="00386E09">
        <w:rPr>
          <w:rStyle w:val="21"/>
          <w:rFonts w:eastAsia="Courier New"/>
          <w:sz w:val="28"/>
          <w:szCs w:val="28"/>
          <w:lang w:val="uk-UA" w:eastAsia="uk-UA" w:bidi="uk-UA"/>
        </w:rPr>
        <w:t>формация</w:t>
      </w:r>
      <w:proofErr w:type="spellEnd"/>
      <w:r w:rsidRPr="00386E09">
        <w:rPr>
          <w:rStyle w:val="21"/>
          <w:rFonts w:eastAsia="Courier New"/>
          <w:sz w:val="28"/>
          <w:szCs w:val="28"/>
          <w:lang w:val="uk-UA" w:eastAsia="uk-UA" w:bidi="uk-UA"/>
        </w:rPr>
        <w:t xml:space="preserve"> </w:t>
      </w:r>
      <w:r w:rsidRPr="00386E09">
        <w:rPr>
          <w:rStyle w:val="21"/>
          <w:rFonts w:eastAsia="Courier New"/>
          <w:sz w:val="28"/>
          <w:szCs w:val="28"/>
        </w:rPr>
        <w:t xml:space="preserve">о реально работающих с этой проблемой общественных и </w:t>
      </w:r>
      <w:r w:rsidR="004646F1">
        <w:rPr>
          <w:rStyle w:val="21"/>
          <w:rFonts w:eastAsia="Courier New"/>
          <w:sz w:val="28"/>
          <w:szCs w:val="28"/>
        </w:rPr>
        <w:t>организациях</w:t>
      </w:r>
      <w:r w:rsidRPr="00386E09">
        <w:rPr>
          <w:rStyle w:val="21"/>
          <w:rFonts w:eastAsia="Courier New"/>
          <w:sz w:val="28"/>
          <w:szCs w:val="28"/>
        </w:rPr>
        <w:t xml:space="preserve"> оказания психологической и социальной помощи, указать адреса и </w:t>
      </w:r>
      <w:r w:rsidR="004646F1">
        <w:rPr>
          <w:rStyle w:val="21"/>
          <w:rFonts w:eastAsia="Courier New"/>
          <w:sz w:val="28"/>
          <w:szCs w:val="28"/>
        </w:rPr>
        <w:t>те</w:t>
      </w:r>
      <w:r w:rsidRPr="00386E09">
        <w:rPr>
          <w:rStyle w:val="21"/>
          <w:rFonts w:eastAsia="Courier New"/>
          <w:sz w:val="28"/>
          <w:szCs w:val="28"/>
        </w:rPr>
        <w:t>лефоны.</w:t>
      </w:r>
    </w:p>
    <w:p w:rsidR="00420029" w:rsidRPr="00420029" w:rsidRDefault="00420029" w:rsidP="00386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0029" w:rsidRPr="00420029" w:rsidSect="001853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511"/>
    <w:multiLevelType w:val="hybridMultilevel"/>
    <w:tmpl w:val="F9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2731"/>
    <w:multiLevelType w:val="multilevel"/>
    <w:tmpl w:val="82625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E2C83"/>
    <w:multiLevelType w:val="multilevel"/>
    <w:tmpl w:val="82625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83464"/>
    <w:multiLevelType w:val="hybridMultilevel"/>
    <w:tmpl w:val="4E20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A21FC"/>
    <w:multiLevelType w:val="hybridMultilevel"/>
    <w:tmpl w:val="041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22D4C"/>
    <w:multiLevelType w:val="hybridMultilevel"/>
    <w:tmpl w:val="E10C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B1BE2"/>
    <w:multiLevelType w:val="hybridMultilevel"/>
    <w:tmpl w:val="ED1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27A4"/>
    <w:multiLevelType w:val="multilevel"/>
    <w:tmpl w:val="82625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961E4"/>
    <w:multiLevelType w:val="hybridMultilevel"/>
    <w:tmpl w:val="4A9E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27FBE"/>
    <w:multiLevelType w:val="hybridMultilevel"/>
    <w:tmpl w:val="DF5A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28F1"/>
    <w:multiLevelType w:val="multilevel"/>
    <w:tmpl w:val="82625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7C5852"/>
    <w:multiLevelType w:val="hybridMultilevel"/>
    <w:tmpl w:val="3A1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29"/>
    <w:rsid w:val="001853EC"/>
    <w:rsid w:val="00386E09"/>
    <w:rsid w:val="00420029"/>
    <w:rsid w:val="004646F1"/>
    <w:rsid w:val="007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0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4200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2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Заголовок №2"/>
    <w:basedOn w:val="a0"/>
    <w:rsid w:val="00420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0"/>
    <w:rsid w:val="004200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3"/>
    <w:rsid w:val="0042002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3"/>
    <w:rsid w:val="00420029"/>
    <w:pPr>
      <w:shd w:val="clear" w:color="auto" w:fill="FFFFFF"/>
      <w:spacing w:before="120" w:line="278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20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2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">
    <w:name w:val="Заголовок №3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42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420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42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0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4200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2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Заголовок №2"/>
    <w:basedOn w:val="a0"/>
    <w:rsid w:val="00420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0"/>
    <w:rsid w:val="004200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3"/>
    <w:rsid w:val="0042002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3"/>
    <w:rsid w:val="00420029"/>
    <w:pPr>
      <w:shd w:val="clear" w:color="auto" w:fill="FFFFFF"/>
      <w:spacing w:before="120" w:line="278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20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2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">
    <w:name w:val="Заголовок №3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42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420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420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42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2023-03-01T06:50:00Z</dcterms:created>
  <dcterms:modified xsi:type="dcterms:W3CDTF">2023-03-01T06:50:00Z</dcterms:modified>
</cp:coreProperties>
</file>