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11.12.2023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15 января 2019 г.</w:t>
      </w:r>
      <w:r>
        <w:rPr>
          <w:sz w:val="24"/>
          <w:szCs w:val="24"/>
        </w:rPr>
        <w:t xml:space="preserve"> </w:t>
      </w:r>
      <w:r>
        <w:rPr>
          <w:sz w:val="24"/>
          <w:szCs w:val="24"/>
        </w:rPr>
        <w:t xml:space="preserve">№ 22</w:t>
      </w:r>
    </w:p>
    <w:p>
      <w:pPr>
        <w:spacing w:before="240" w:after="240"/>
      </w:pPr>
      <w:r>
        <w:rPr>
          <w:sz w:val="28"/>
          <w:szCs w:val="28"/>
          <w:b/>
          <w:bCs/>
        </w:rPr>
        <w:t xml:space="preserve">О признании детей находящимися в социально опасном положении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2021 г. № 493 (Национальный правовой Интернет-портал Республики Беларусь, 02.09.2021, 5/49390)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и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декабря 2023 г. № 856 (Национальный правовой Интернет-портал Республики Беларусь, 07.12.2023, 5/52474)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4. Настоящее постановление вступает в силу с 1 февраля 2019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w:t>
            </w:r>
            <w:r>
              <w:rPr>
                <w:sz w:val="22"/>
                <w:szCs w:val="22"/>
                <w:b/>
                <w:bCs/>
              </w:rPr>
              <w:t xml:space="preserve">лики Беларусь</w:t>
            </w:r>
          </w:p>
        </w:tc>
        <w:tc>
          <w:tcPr>
            <w:tcW w:w="2500" w:type="pct"/>
            <w:vAlign w:val="bottom"/>
            <w:vMerge w:val="restart"/>
          </w:tcPr>
          <w:p>
            <w:pPr>
              <w:jc w:val="right"/>
              <w:ind w:left="0" w:right="0" w:firstLine="0"/>
              <w:spacing w:after="60"/>
            </w:pPr>
            <w:r>
              <w:rPr>
                <w:sz w:val="22"/>
                <w:szCs w:val="22"/>
                <w:b/>
                <w:bCs/>
              </w:rPr>
              <w:t xml:space="preserve">С.Румас</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jc w:val="left"/>
        <w:spacing w:before="240" w:after="240"/>
      </w:pPr>
      <w:r>
        <w:rPr>
          <w:sz w:val="24"/>
          <w:szCs w:val="24"/>
          <w:b/>
          <w:bCs/>
        </w:rPr>
        <w:t xml:space="preserve">Критерии и показатели социально опасного положения</w:t>
      </w:r>
    </w:p>
    <w:tbl>
      <w:tblGrid>
        <w:gridCol w:w="1591" w:type="dxa"/>
        <w:gridCol w:w="3409" w:type="dxa"/>
      </w:tblGrid>
      <w:tblPr>
        <w:tblW w:w="5000" w:type="pct"/>
        <w:tblLayout w:type="autofit"/>
      </w:tblPr>
      <w:tr>
        <w:trPr/>
        <w:tc>
          <w:tcPr>
            <w:tcW w:w="159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0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91" w:type="pct"/>
            <w:vAlign w:val="top"/>
            <w:tcBorders>
              <w:top w:val="single" w:sz="5" w:color="000000"/>
            </w:tcBorders>
            <w:vMerge w:val="restart"/>
          </w:tcPr>
          <w:p>
            <w:pPr>
              <w:jc w:val="left"/>
              <w:spacing w:before="120" w:after="45" w:line="240" w:lineRule="auto"/>
            </w:pPr>
            <w:r>
              <w:rPr>
                <w:sz w:val="20"/>
                <w:szCs w:val="20"/>
              </w:rPr>
              <w:t xml:space="preserve">1. Родителями не удовлетворяются основные жизненные потребности ребенка (детей)</w:t>
            </w:r>
          </w:p>
          <w:p>
            <w:pPr>
              <w:jc w:val="left"/>
              <w:spacing w:before="120" w:after="45" w:line="240" w:lineRule="auto"/>
            </w:pPr>
            <w:r>
              <w:rPr>
                <w:sz w:val="20"/>
                <w:szCs w:val="20"/>
              </w:rPr>
              <w:t xml:space="preserve"> </w:t>
            </w:r>
          </w:p>
        </w:tc>
        <w:tc>
          <w:tcPr>
            <w:tcW w:w="3409"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pPr>
              <w:jc w:val="left"/>
              <w:spacing w:before="120" w:after="45" w:line="240" w:lineRule="auto"/>
            </w:pPr>
            <w:r>
              <w:rPr>
                <w:sz w:val="20"/>
                <w:szCs w:val="20"/>
              </w:rPr>
              <w:t xml:space="preserve">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pPr>
              <w:jc w:val="left"/>
              <w:spacing w:before="120" w:after="45" w:line="240" w:lineRule="auto"/>
            </w:pPr>
            <w:r>
              <w:rPr>
                <w:sz w:val="20"/>
                <w:szCs w:val="20"/>
              </w:rPr>
              <w:t xml:space="preserve">родители препятствуют получению ребенком обязательного общего среднего образования (в любой форме его получения)</w:t>
            </w:r>
          </w:p>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91"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3409" w:type="pct"/>
            <w:vAlign w:val="top"/>
            <w:vMerge w:val="restart"/>
          </w:tcPr>
          <w:p>
            <w:pPr>
              <w:jc w:val="left"/>
              <w:spacing w:before="120" w:after="45" w:line="240" w:lineRule="auto"/>
            </w:pPr>
            <w:r>
              <w:rPr>
                <w:sz w:val="20"/>
                <w:szCs w:val="20"/>
              </w:rPr>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91" w:type="pct"/>
            <w:vAlign w:val="top"/>
            <w:tcBorders>
              <w:bottom w:val="single" w:sz="5" w:color="000000"/>
            </w:tcBorders>
            <w:vMerge w:val="restart"/>
          </w:tcPr>
          <w:p>
            <w:pPr>
              <w:jc w:val="left"/>
              <w:spacing w:before="120" w:after="45" w:line="240" w:lineRule="auto"/>
            </w:pPr>
            <w:r>
              <w:rPr>
                <w:sz w:val="20"/>
                <w:szCs w:val="20"/>
              </w:rP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3409"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 2014 г. № 122-З «Об основах деятельности по профилактике правонарушений</w:t>
            </w:r>
          </w:p>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 социально опасного положения и обеспечение контроля за условиями содержания, воспитания и образования детей.</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связи с чем имеет место опасность для жизни или здоровья ребенка (далее – неблагоприятная для детей обстановка);</w:t>
      </w:r>
    </w:p>
    <w:p>
      <w:pPr>
        <w:jc w:val="both"/>
        <w:ind w:left="0" w:right="0" w:firstLine="566.92913385827"/>
        <w:spacing w:after="60"/>
      </w:pPr>
      <w:r>
        <w:rPr>
          <w:sz w:val="24"/>
          <w:szCs w:val="24"/>
        </w:rPr>
        <w:t xml:space="preserve">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pPr>
        <w:jc w:val="both"/>
        <w:ind w:left="0" w:right="0" w:firstLine="566.92913385827"/>
        <w:spacing w:after="60"/>
      </w:pPr>
      <w:r>
        <w:rPr>
          <w:sz w:val="24"/>
          <w:szCs w:val="24"/>
        </w:rPr>
        <w:t xml:space="preserve">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pPr>
        <w:jc w:val="center"/>
        <w:spacing w:before="240" w:after="240"/>
      </w:pPr>
      <w:r>
        <w:rPr>
          <w:sz w:val="24"/>
          <w:szCs w:val="24"/>
          <w:b/>
          <w:bCs/>
          <w:caps/>
        </w:rPr>
        <w:t xml:space="preserve">ГЛАВА 2</w:t>
      </w:r>
      <w:br/>
      <w:r>
        <w:rPr>
          <w:sz w:val="24"/>
          <w:szCs w:val="24"/>
          <w:b/>
          <w:bCs/>
          <w:caps/>
        </w:rPr>
        <w:t xml:space="preserve">ДЕЯТЕЛЬНОСТЬ ГОСУДАРСТВЕННЫХ ОРГАНОВ, ГОСУДАРСТВЕННЫХ И ИНЫХ ОРГАНИЗАЦИЙ</w:t>
      </w:r>
    </w:p>
    <w:p>
      <w:pPr>
        <w:jc w:val="both"/>
        <w:ind w:left="0" w:right="0" w:firstLine="566.92913385827"/>
        <w:spacing w:after="60"/>
      </w:pPr>
      <w:r>
        <w:rPr>
          <w:sz w:val="24"/>
          <w:szCs w:val="24"/>
        </w:rPr>
        <w:t xml:space="preserve">3. Государственные органы, государственные и иные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находящихся в социально опасном положении;</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в реализации мероприятий.</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pPr>
        <w:jc w:val="both"/>
        <w:ind w:left="0" w:right="0" w:firstLine="566.92913385827"/>
        <w:spacing w:after="60"/>
      </w:pPr>
      <w:r>
        <w:rPr>
          <w:sz w:val="24"/>
          <w:szCs w:val="24"/>
        </w:rPr>
        <w:t xml:space="preserve">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pPr>
        <w:jc w:val="center"/>
        <w:spacing w:before="240" w:after="240"/>
      </w:pPr>
      <w:r>
        <w:rPr>
          <w:sz w:val="24"/>
          <w:szCs w:val="24"/>
          <w:b/>
          <w:bCs/>
          <w:caps/>
        </w:rPr>
        <w:t xml:space="preserve">ГЛАВА 3</w:t>
      </w:r>
      <w:br/>
      <w:r>
        <w:rPr>
          <w:sz w:val="24"/>
          <w:szCs w:val="24"/>
          <w:b/>
          <w:bCs/>
          <w:caps/>
        </w:rPr>
        <w:t xml:space="preserve">ВЫЯВЛЕНИЕ ДЕТЕЙ, НАХОДЯЩИХСЯ В СОЦИАЛЬНО ОПАСНОМ ПОЛОЖЕНИИ</w:t>
      </w:r>
    </w:p>
    <w:p>
      <w:pPr>
        <w:jc w:val="both"/>
        <w:ind w:left="0" w:right="0" w:firstLine="566.92913385827"/>
        <w:spacing w:after="60"/>
      </w:pPr>
      <w:r>
        <w:rPr>
          <w:sz w:val="24"/>
          <w:szCs w:val="24"/>
        </w:rPr>
        <w:t xml:space="preserve">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
    <w:p>
      <w:pPr>
        <w:jc w:val="both"/>
        <w:ind w:left="0" w:right="0" w:firstLine="566.92913385827"/>
        <w:spacing w:after="60"/>
      </w:pPr>
      <w:r>
        <w:rPr>
          <w:sz w:val="24"/>
          <w:szCs w:val="24"/>
        </w:rPr>
        <w:t xml:space="preserve">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выявляют неблагоприятную для детей обстановку в пределах своей компетенции.</w:t>
      </w:r>
    </w:p>
    <w:p>
      <w:pPr>
        <w:jc w:val="both"/>
        <w:ind w:left="0" w:right="0" w:firstLine="566.92913385827"/>
        <w:spacing w:after="60"/>
      </w:pPr>
      <w:r>
        <w:rPr>
          <w:sz w:val="24"/>
          <w:szCs w:val="24"/>
        </w:rPr>
        <w:t xml:space="preserve">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pPr>
        <w:jc w:val="both"/>
        <w:ind w:left="0" w:right="0" w:firstLine="566.92913385827"/>
        <w:spacing w:after="60"/>
      </w:pPr>
      <w:r>
        <w:rPr>
          <w:sz w:val="24"/>
          <w:szCs w:val="24"/>
        </w:rP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pPr>
        <w:jc w:val="both"/>
        <w:ind w:left="0" w:right="0" w:firstLine="566.92913385827"/>
        <w:spacing w:after="60"/>
      </w:pPr>
      <w:r>
        <w:rPr>
          <w:sz w:val="24"/>
          <w:szCs w:val="24"/>
        </w:rPr>
        <w:t xml:space="preserve">По результатам социального расследования готовятся обобщенная информация и предложения о мероприятиях.</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pPr>
        <w:jc w:val="both"/>
        <w:ind w:left="0" w:right="0" w:firstLine="566.92913385827"/>
        <w:spacing w:after="60"/>
      </w:pPr>
      <w:r>
        <w:rPr>
          <w:sz w:val="24"/>
          <w:szCs w:val="24"/>
        </w:rPr>
        <w:t xml:space="preserve">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в семье.</w:t>
      </w:r>
    </w:p>
    <w:p>
      <w:pPr>
        <w:jc w:val="both"/>
        <w:ind w:left="0" w:right="0" w:firstLine="566.92913385827"/>
        <w:spacing w:after="60"/>
      </w:pPr>
      <w:r>
        <w:rPr>
          <w:sz w:val="24"/>
          <w:szCs w:val="24"/>
        </w:rPr>
        <w:t xml:space="preserve">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pPr>
        <w:jc w:val="both"/>
        <w:ind w:left="0" w:right="0" w:firstLine="566.92913385827"/>
        <w:spacing w:after="60"/>
      </w:pPr>
      <w:r>
        <w:rPr>
          <w:sz w:val="24"/>
          <w:szCs w:val="24"/>
        </w:rPr>
        <w:t xml:space="preserve">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
    <w:p>
      <w:pPr>
        <w:jc w:val="both"/>
        <w:ind w:left="0" w:right="0" w:firstLine="566.92913385827"/>
        <w:spacing w:after="60"/>
      </w:pPr>
      <w:r>
        <w:rPr>
          <w:sz w:val="24"/>
          <w:szCs w:val="24"/>
        </w:rPr>
        <w:t xml:space="preserve">15. Материалы, указанные в части первой пункта 14 настоящего Положения, рассматриваются координационным советом в течение 14 дней.</w:t>
      </w:r>
    </w:p>
    <w:p>
      <w:pPr>
        <w:jc w:val="both"/>
        <w:ind w:left="0" w:right="0" w:firstLine="566.92913385827"/>
        <w:spacing w:after="60"/>
      </w:pPr>
      <w:r>
        <w:rPr>
          <w:sz w:val="24"/>
          <w:szCs w:val="24"/>
        </w:rPr>
        <w:t xml:space="preserve">О дате и времени проведения заседания координационного совета в обязательном порядке уведомляются родители.</w:t>
      </w:r>
    </w:p>
    <w:p>
      <w:pPr>
        <w:jc w:val="both"/>
        <w:ind w:left="0" w:right="0" w:firstLine="566.92913385827"/>
        <w:spacing w:after="60"/>
      </w:pPr>
      <w:r>
        <w:rPr>
          <w:sz w:val="24"/>
          <w:szCs w:val="24"/>
        </w:rPr>
        <w:t xml:space="preserve">Координационный совет принимает одно из следующих решений:</w:t>
      </w:r>
    </w:p>
    <w:p>
      <w:pPr>
        <w:jc w:val="both"/>
        <w:ind w:left="0" w:right="0" w:firstLine="566.92913385827"/>
        <w:spacing w:after="60"/>
      </w:pPr>
      <w:r>
        <w:rPr>
          <w:sz w:val="24"/>
          <w:szCs w:val="24"/>
        </w:rPr>
        <w:t xml:space="preserve">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pPr>
        <w:jc w:val="both"/>
        <w:ind w:left="0" w:right="0" w:firstLine="566.92913385827"/>
        <w:spacing w:after="60"/>
      </w:pPr>
      <w:r>
        <w:rPr>
          <w:sz w:val="24"/>
          <w:szCs w:val="24"/>
        </w:rPr>
        <w:t xml:space="preserve">отказать в признании ребенка (детей) находящимся в социально опасном положении с указанием причин такого отказа.</w:t>
      </w:r>
    </w:p>
    <w:p>
      <w:pPr>
        <w:jc w:val="both"/>
        <w:ind w:left="0" w:right="0" w:firstLine="566.92913385827"/>
        <w:spacing w:after="60"/>
      </w:pPr>
      <w:r>
        <w:rPr>
          <w:sz w:val="24"/>
          <w:szCs w:val="24"/>
        </w:rPr>
        <w:t xml:space="preserve">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pPr>
        <w:jc w:val="both"/>
        <w:ind w:left="0" w:right="0" w:firstLine="566.92913385827"/>
        <w:spacing w:after="60"/>
      </w:pPr>
      <w:r>
        <w:rPr>
          <w:sz w:val="24"/>
          <w:szCs w:val="24"/>
        </w:rPr>
        <w:t xml:space="preserve">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pPr>
        <w:jc w:val="both"/>
        <w:ind w:left="0" w:right="0" w:firstLine="566.92913385827"/>
        <w:spacing w:after="60"/>
      </w:pPr>
      <w:r>
        <w:rPr>
          <w:sz w:val="24"/>
          <w:szCs w:val="24"/>
        </w:rPr>
        <w:t xml:space="preserve">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pPr>
        <w:jc w:val="both"/>
        <w:ind w:left="0" w:right="0" w:firstLine="566.92913385827"/>
        <w:spacing w:after="60"/>
      </w:pPr>
      <w:r>
        <w:rPr>
          <w:sz w:val="24"/>
          <w:szCs w:val="24"/>
        </w:rPr>
        <w:t xml:space="preserve">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
    <w:p>
      <w:pPr>
        <w:jc w:val="both"/>
        <w:ind w:left="0" w:right="0" w:firstLine="566.92913385827"/>
        <w:spacing w:after="60"/>
      </w:pPr>
      <w:r>
        <w:rPr>
          <w:sz w:val="24"/>
          <w:szCs w:val="24"/>
        </w:rPr>
        <w:t xml:space="preserve">о направлении в комиссию по делам несовершеннолетних ходатайства о необходимости признания ребенка (детей) нуждающимся в государственной защите;</w:t>
      </w:r>
    </w:p>
    <w:p>
      <w:pPr>
        <w:jc w:val="both"/>
        <w:ind w:left="0" w:right="0" w:firstLine="566.92913385827"/>
        <w:spacing w:after="60"/>
      </w:pPr>
      <w:r>
        <w:rPr>
          <w:sz w:val="24"/>
          <w:szCs w:val="24"/>
        </w:rPr>
        <w:t xml:space="preserve">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 смерти ребенка, а также объявления его умершим либо признания безвестно отсутствующим в установленном законодательством порядке.</w:t>
      </w:r>
    </w:p>
    <w:p>
      <w:pPr>
        <w:jc w:val="both"/>
        <w:ind w:left="0" w:right="0" w:firstLine="566.92913385827"/>
        <w:spacing w:after="60"/>
      </w:pPr>
      <w:r>
        <w:rPr>
          <w:sz w:val="24"/>
          <w:szCs w:val="24"/>
        </w:rPr>
        <w:t xml:space="preserve">19. 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
    <w:p>
      <w:pPr>
        <w:jc w:val="both"/>
        <w:ind w:left="0" w:right="0" w:firstLine="566.92913385827"/>
        <w:spacing w:after="60"/>
      </w:pPr>
      <w:r>
        <w:rPr>
          <w:sz w:val="24"/>
          <w:szCs w:val="24"/>
        </w:rPr>
        <w:t xml:space="preserve">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pPr>
        <w:jc w:val="both"/>
        <w:ind w:left="0" w:right="0" w:firstLine="566.92913385827"/>
        <w:spacing w:after="60"/>
      </w:pPr>
      <w:r>
        <w:rPr>
          <w:sz w:val="24"/>
          <w:szCs w:val="24"/>
        </w:rPr>
        <w:t xml:space="preserve">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pPr>
        <w:jc w:val="both"/>
        <w:ind w:left="0" w:right="0" w:firstLine="566.92913385827"/>
        <w:spacing w:after="60"/>
      </w:pPr>
      <w:r>
        <w:rPr>
          <w:sz w:val="24"/>
          <w:szCs w:val="24"/>
        </w:rPr>
        <w:t xml:space="preserve">Обжалование решения о признании ребенка (детей) находящимся в социально опасном положении не приостанавливает его исполнение.</w:t>
      </w:r>
    </w:p>
    <w:p>
      <w:pPr>
        <w:jc w:val="center"/>
        <w:spacing w:before="240" w:after="240"/>
      </w:pPr>
      <w:r>
        <w:rPr>
          <w:sz w:val="24"/>
          <w:szCs w:val="24"/>
          <w:b/>
          <w:bCs/>
          <w:caps/>
        </w:rPr>
        <w:t xml:space="preserve">ГЛАВА 6</w:t>
      </w:r>
      <w:br/>
      <w:r>
        <w:rPr>
          <w:sz w:val="24"/>
          <w:szCs w:val="24"/>
          <w:b/>
          <w:bCs/>
          <w:caps/>
        </w:rPr>
        <w:t xml:space="preserve">РЕАЛИЗАЦИЯ МЕРОПРИЯТИЙ</w:t>
      </w:r>
    </w:p>
    <w:p>
      <w:pPr>
        <w:jc w:val="both"/>
        <w:ind w:left="0" w:right="0" w:firstLine="566.92913385827"/>
        <w:spacing w:after="60"/>
      </w:pPr>
      <w:r>
        <w:rPr>
          <w:sz w:val="24"/>
          <w:szCs w:val="24"/>
        </w:rPr>
        <w:t xml:space="preserve">22. Реализацию мероприятий обеспечивают:</w:t>
      </w:r>
    </w:p>
    <w:p>
      <w:pPr>
        <w:jc w:val="both"/>
        <w:ind w:left="0" w:right="0" w:firstLine="566.92913385827"/>
        <w:spacing w:after="60"/>
      </w:pPr>
      <w:r>
        <w:rPr>
          <w:sz w:val="24"/>
          <w:szCs w:val="24"/>
        </w:rPr>
        <w:t xml:space="preserve">22.1. городские, районные исполнительные комитеты (местные администрации районов в городах), которые в пределах своей компетенции:</w:t>
      </w:r>
    </w:p>
    <w:p>
      <w:pPr>
        <w:jc w:val="both"/>
        <w:ind w:left="0" w:right="0" w:firstLine="566.92913385827"/>
        <w:spacing w:after="60"/>
      </w:pPr>
      <w:r>
        <w:rPr>
          <w:sz w:val="24"/>
          <w:szCs w:val="24"/>
        </w:rPr>
        <w:t xml:space="preserve">организуют работу по профилактике семейного неблагополучия, насилия в семье, жестокого обращения с детьми, безнадзорности и правонарушений детей;</w:t>
      </w:r>
    </w:p>
    <w:p>
      <w:pPr>
        <w:jc w:val="both"/>
        <w:ind w:left="0" w:right="0" w:firstLine="566.92913385827"/>
        <w:spacing w:after="60"/>
      </w:pPr>
      <w:r>
        <w:rPr>
          <w:sz w:val="24"/>
          <w:szCs w:val="24"/>
        </w:rPr>
        <w:t xml:space="preserve">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pPr>
        <w:jc w:val="both"/>
        <w:ind w:left="0" w:right="0" w:firstLine="566.92913385827"/>
        <w:spacing w:after="60"/>
      </w:pPr>
      <w:r>
        <w:rPr>
          <w:sz w:val="24"/>
          <w:szCs w:val="24"/>
        </w:rPr>
        <w:t xml:space="preserve">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pPr>
        <w:jc w:val="both"/>
        <w:ind w:left="0" w:right="0" w:firstLine="566.92913385827"/>
        <w:spacing w:after="60"/>
      </w:pPr>
      <w:r>
        <w:rPr>
          <w:sz w:val="24"/>
          <w:szCs w:val="24"/>
        </w:rPr>
        <w:t xml:space="preserve">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pPr>
        <w:jc w:val="both"/>
        <w:ind w:left="0" w:right="0" w:firstLine="566.92913385827"/>
        <w:spacing w:after="60"/>
      </w:pPr>
      <w:r>
        <w:rPr>
          <w:sz w:val="24"/>
          <w:szCs w:val="24"/>
        </w:rPr>
        <w:t xml:space="preserve">22.3. комиссии по делам несовершеннолетних,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pPr>
        <w:jc w:val="both"/>
        <w:ind w:left="0" w:right="0" w:firstLine="566.92913385827"/>
        <w:spacing w:after="60"/>
      </w:pPr>
      <w:r>
        <w:rPr>
          <w:sz w:val="24"/>
          <w:szCs w:val="24"/>
        </w:rPr>
        <w:t xml:space="preserve">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pPr>
        <w:jc w:val="both"/>
        <w:ind w:left="0" w:right="0" w:firstLine="566.92913385827"/>
        <w:spacing w:after="60"/>
      </w:pPr>
      <w:r>
        <w:rPr>
          <w:sz w:val="24"/>
          <w:szCs w:val="24"/>
        </w:rPr>
        <w:t xml:space="preserve">22.4.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обеспечивают учет детей, признанных находящимися в социально опасном положении;</w:t>
      </w:r>
    </w:p>
    <w:p>
      <w:pPr>
        <w:jc w:val="both"/>
        <w:ind w:left="0" w:right="0" w:firstLine="566.92913385827"/>
        <w:spacing w:after="60"/>
      </w:pPr>
      <w:r>
        <w:rPr>
          <w:sz w:val="24"/>
          <w:szCs w:val="24"/>
        </w:rPr>
        <w:t xml:space="preserve">22.5.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22.6.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оказывают медицинскую помощь;</w:t>
      </w:r>
    </w:p>
    <w:p>
      <w:pPr>
        <w:jc w:val="both"/>
        <w:ind w:left="0" w:right="0" w:firstLine="566.92913385827"/>
        <w:spacing w:after="60"/>
      </w:pPr>
      <w:r>
        <w:rPr>
          <w:sz w:val="24"/>
          <w:szCs w:val="24"/>
        </w:rPr>
        <w:t xml:space="preserve">консультируют родителей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медицинских рекомендаций по профилактике, диагностике, лечению 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pPr>
        <w:jc w:val="both"/>
        <w:ind w:left="0" w:right="0" w:firstLine="566.92913385827"/>
        <w:spacing w:after="60"/>
      </w:pPr>
      <w:r>
        <w:rPr>
          <w:sz w:val="24"/>
          <w:szCs w:val="24"/>
        </w:rPr>
        <w:t xml:space="preserve">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pPr>
        <w:jc w:val="both"/>
        <w:ind w:left="0" w:right="0" w:firstLine="566.92913385827"/>
        <w:spacing w:after="60"/>
      </w:pPr>
      <w:r>
        <w:rPr>
          <w:sz w:val="24"/>
          <w:szCs w:val="24"/>
        </w:rPr>
        <w:t xml:space="preserve">назначают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неблагоприятной для детей обстановки, противодействию домашнему насилию;</w:t>
      </w:r>
    </w:p>
    <w:p>
      <w:pPr>
        <w:jc w:val="both"/>
        <w:ind w:left="0" w:right="0" w:firstLine="566.92913385827"/>
        <w:spacing w:after="60"/>
      </w:pPr>
      <w:r>
        <w:rPr>
          <w:sz w:val="24"/>
          <w:szCs w:val="24"/>
        </w:rPr>
        <w:t xml:space="preserve">22.8.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проводят беседы с членами семьи по правовым вопросам и соблюдению требований законодательства;</w:t>
      </w:r>
    </w:p>
    <w:p>
      <w:pPr>
        <w:jc w:val="both"/>
        <w:ind w:left="0" w:right="0" w:firstLine="566.92913385827"/>
        <w:spacing w:after="60"/>
      </w:pPr>
      <w:r>
        <w:rPr>
          <w:sz w:val="24"/>
          <w:szCs w:val="24"/>
        </w:rPr>
        <w:t xml:space="preserve">при необходимости осуществляют подготовку документов для направления родителей, других членов семьи в лечебно-трудовые профилактории;</w:t>
      </w:r>
    </w:p>
    <w:p>
      <w:pPr>
        <w:jc w:val="both"/>
        <w:ind w:left="0" w:right="0" w:firstLine="566.92913385827"/>
        <w:spacing w:after="60"/>
      </w:pPr>
      <w:r>
        <w:rPr>
          <w:sz w:val="24"/>
          <w:szCs w:val="24"/>
        </w:rPr>
        <w:t xml:space="preserve">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pPr>
        <w:jc w:val="both"/>
        <w:ind w:left="0" w:right="0" w:firstLine="566.92913385827"/>
        <w:spacing w:after="60"/>
      </w:pPr>
      <w:r>
        <w:rPr>
          <w:sz w:val="24"/>
          <w:szCs w:val="24"/>
        </w:rPr>
        <w:t xml:space="preserve">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pPr>
        <w:jc w:val="both"/>
        <w:ind w:left="0" w:right="0" w:firstLine="566.92913385827"/>
        <w:spacing w:after="60"/>
      </w:pPr>
      <w:r>
        <w:rPr>
          <w:sz w:val="24"/>
          <w:szCs w:val="24"/>
        </w:rPr>
        <w:t xml:space="preserve">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2023-12-11T11:33:48+03:00</dcterms:created>
  <dcterms:modified xsi:type="dcterms:W3CDTF">2023-12-11T11:33:48+03:00</dcterms:modified>
</cp:coreProperties>
</file>

<file path=docProps/custom.xml><?xml version="1.0" encoding="utf-8"?>
<Properties xmlns="http://schemas.openxmlformats.org/officeDocument/2006/custom-properties" xmlns:vt="http://schemas.openxmlformats.org/officeDocument/2006/docPropsVTypes"/>
</file>