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31 мая 2003 г.</w:t>
      </w:r>
      <w:r>
        <w:rPr>
          <w:sz w:val="24"/>
          <w:szCs w:val="24"/>
        </w:rPr>
        <w:t xml:space="preserve"> </w:t>
      </w:r>
      <w:r>
        <w:rPr>
          <w:sz w:val="24"/>
          <w:szCs w:val="24"/>
        </w:rPr>
        <w:t xml:space="preserve">№ 200-З</w:t>
      </w:r>
    </w:p>
    <w:p>
      <w:pPr>
        <w:spacing w:before="240" w:after="240"/>
      </w:pPr>
      <w:r>
        <w:rPr>
          <w:sz w:val="28"/>
          <w:szCs w:val="28"/>
          <w:b/>
          <w:bCs/>
        </w:rPr>
        <w:t xml:space="preserve">Об основах системы профилактики безнадзорности и правонарушений несовершеннолетних</w:t>
      </w:r>
    </w:p>
    <w:p>
      <w:pPr>
        <w:spacing w:before="240" w:after="240"/>
      </w:pPr>
      <w:r>
        <w:rPr>
          <w:sz w:val="24"/>
          <w:szCs w:val="24"/>
          <w:i/>
          <w:iCs/>
        </w:rPr>
        <w:t xml:space="preserve">Принят Палатой представителей 22 апреля 2003 года</w:t>
      </w:r>
      <w:br/>
      <w:r>
        <w:rPr>
          <w:sz w:val="24"/>
          <w:szCs w:val="24"/>
          <w:i/>
          <w:iCs/>
        </w:rPr>
        <w:t xml:space="preserve">Одобрен Советом Республики 15 мая 2003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26 июня 2005 г. № 28-З (Национальный реестр правовых актов Республики Беларусь, 2005 г., № 104, 2/1125)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июля 2007 г. № 250-З (Национальный реестр правовых актов Республики Беларусь, 2007 г., № 170, 2/1347)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2017 г. № 18-З (Национальный правовой Интернет-портал Республики Беларусь, 17.01.2017, 2/2456)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и 1 сентября 2022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pPr>
        <w:jc w:val="both"/>
        <w:ind w:left="0" w:right="0" w:firstLine="566.92913385827"/>
        <w:spacing w:after="60"/>
      </w:pPr>
      <w:r>
        <w:rPr>
          <w:sz w:val="24"/>
          <w:szCs w:val="24"/>
        </w:rPr>
        <w:t xml:space="preserve">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pPr>
        <w:jc w:val="both"/>
        <w:ind w:left="0" w:right="0" w:firstLine="566.92913385827"/>
        <w:spacing w:after="60"/>
      </w:pPr>
      <w:r>
        <w:rPr>
          <w:sz w:val="24"/>
          <w:szCs w:val="24"/>
        </w:rPr>
        <w:t xml:space="preserve">беспризорный – безнадзорный, не имеющий места жительства (места пребывания);</w:t>
      </w:r>
    </w:p>
    <w:p>
      <w:pPr>
        <w:jc w:val="both"/>
        <w:ind w:left="0" w:right="0" w:firstLine="566.92913385827"/>
        <w:spacing w:after="60"/>
      </w:pPr>
      <w:r>
        <w:rPr>
          <w:sz w:val="24"/>
          <w:szCs w:val="24"/>
        </w:rPr>
        <w:t xml:space="preserve">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pPr>
        <w:jc w:val="both"/>
        <w:ind w:left="0" w:right="0" w:firstLine="566.92913385827"/>
        <w:spacing w:after="60"/>
      </w:pPr>
      <w:r>
        <w:rPr>
          <w:sz w:val="24"/>
          <w:szCs w:val="24"/>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pPr>
        <w:jc w:val="both"/>
        <w:ind w:left="0" w:right="0" w:firstLine="566.92913385827"/>
        <w:spacing w:after="60"/>
      </w:pPr>
      <w:r>
        <w:rPr>
          <w:sz w:val="24"/>
          <w:szCs w:val="24"/>
        </w:rPr>
        <w:t xml:space="preserve">семья, находящаяся в социально опасном положении, – семья, несовершеннолетние члены которой находятся в социально опасном положении;</w:t>
      </w:r>
    </w:p>
    <w:p>
      <w:pPr>
        <w:jc w:val="both"/>
        <w:ind w:left="0" w:right="0" w:firstLine="566.92913385827"/>
        <w:spacing w:after="60"/>
      </w:pPr>
      <w:r>
        <w:rPr>
          <w:sz w:val="24"/>
          <w:szCs w:val="24"/>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pPr>
        <w:jc w:val="both"/>
        <w:ind w:left="0" w:right="0" w:firstLine="566.92913385827"/>
        <w:spacing w:after="60"/>
      </w:pPr>
      <w:r>
        <w:rPr>
          <w:sz w:val="24"/>
          <w:szCs w:val="24"/>
        </w:rPr>
        <w:t xml:space="preserve">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pPr>
        <w:ind w:left="1921.999995" w:right="0" w:hanging="1354.999995"/>
        <w:spacing w:before="240" w:after="240"/>
      </w:pPr>
      <w:r>
        <w:rPr>
          <w:sz w:val="24"/>
          <w:szCs w:val="24"/>
          <w:b/>
          <w:bCs/>
        </w:rPr>
        <w:t xml:space="preserve">Статья 2. Основные задачи и принципы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Основными задачами деятельности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предупреждение безнадзорности, беспризорности, правонарушений несовершеннолетних, выявление и устранение их причин и условий;</w:t>
      </w:r>
    </w:p>
    <w:p>
      <w:pPr>
        <w:jc w:val="both"/>
        <w:ind w:left="0" w:right="0" w:firstLine="566.92913385827"/>
        <w:spacing w:after="60"/>
      </w:pPr>
      <w:r>
        <w:rPr>
          <w:sz w:val="24"/>
          <w:szCs w:val="24"/>
        </w:rPr>
        <w:t xml:space="preserve">обеспечение защиты прав и законных интересов несовершеннолетних;</w:t>
      </w:r>
    </w:p>
    <w:p>
      <w:pPr>
        <w:jc w:val="both"/>
        <w:ind w:left="0" w:right="0" w:firstLine="566.92913385827"/>
        <w:spacing w:after="60"/>
      </w:pPr>
      <w:r>
        <w:rPr>
          <w:sz w:val="24"/>
          <w:szCs w:val="24"/>
        </w:rPr>
        <w:t xml:space="preserve">социально-психолого-педагогическая реабилитация несовершеннолетних и семей, находящихся в социально опасном положении;</w:t>
      </w:r>
    </w:p>
    <w:p>
      <w:pPr>
        <w:jc w:val="both"/>
        <w:ind w:left="0" w:right="0" w:firstLine="566.92913385827"/>
        <w:spacing w:after="60"/>
      </w:pPr>
      <w:r>
        <w:rPr>
          <w:sz w:val="24"/>
          <w:szCs w:val="24"/>
        </w:rPr>
        <w:t xml:space="preserve">выявление и пресечение случаев вовлечения несовершеннолетних в совершение правонарушений.</w:t>
      </w:r>
    </w:p>
    <w:p>
      <w:pPr>
        <w:jc w:val="both"/>
        <w:ind w:left="0" w:right="0" w:firstLine="566.92913385827"/>
        <w:spacing w:after="60"/>
      </w:pPr>
      <w:r>
        <w:rPr>
          <w:sz w:val="24"/>
          <w:szCs w:val="24"/>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pPr>
        <w:ind w:left="1921.999995" w:right="0" w:hanging="1354.999995"/>
        <w:spacing w:before="240" w:after="240"/>
      </w:pPr>
      <w:r>
        <w:rPr>
          <w:sz w:val="24"/>
          <w:szCs w:val="24"/>
          <w:b/>
          <w:bCs/>
        </w:rPr>
        <w:t xml:space="preserve">Статья 3. Правовое регулирование отношений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Органы, учреждения и иные организации,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Органами, осуществляющими профилактику безнадзорности и правонарушений несовершеннолетних, являются:</w:t>
      </w:r>
    </w:p>
    <w:p>
      <w:pPr>
        <w:jc w:val="both"/>
        <w:ind w:left="0" w:right="0" w:firstLine="566.92913385827"/>
        <w:spacing w:after="60"/>
      </w:pPr>
      <w:r>
        <w:rPr>
          <w:sz w:val="24"/>
          <w:szCs w:val="24"/>
        </w:rPr>
        <w:t xml:space="preserve">комиссии по делам несовершеннолетних;</w:t>
      </w:r>
    </w:p>
    <w:p>
      <w:pPr>
        <w:jc w:val="both"/>
        <w:ind w:left="0" w:right="0" w:firstLine="566.92913385827"/>
        <w:spacing w:after="60"/>
      </w:pPr>
      <w:r>
        <w:rPr>
          <w:sz w:val="24"/>
          <w:szCs w:val="24"/>
        </w:rPr>
        <w:t xml:space="preserve">органы опеки и попечительства;</w:t>
      </w:r>
    </w:p>
    <w:p>
      <w:pPr>
        <w:jc w:val="both"/>
        <w:ind w:left="0" w:right="0" w:firstLine="566.92913385827"/>
        <w:spacing w:after="60"/>
      </w:pPr>
      <w:r>
        <w:rPr>
          <w:sz w:val="24"/>
          <w:szCs w:val="24"/>
        </w:rPr>
        <w:t xml:space="preserve">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Министерство внутренних дел, территориальные органы внутренних дел (далее, если не установлено иное, – органы внутренних дел).</w:t>
      </w:r>
    </w:p>
    <w:p>
      <w:pPr>
        <w:jc w:val="both"/>
        <w:ind w:left="0" w:right="0" w:firstLine="566.92913385827"/>
        <w:spacing w:after="60"/>
      </w:pPr>
      <w:r>
        <w:rPr>
          <w:sz w:val="24"/>
          <w:szCs w:val="24"/>
        </w:rPr>
        <w:t xml:space="preserve">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pPr>
        <w:ind w:left="1921.999995" w:right="0" w:hanging="1354.999995"/>
        <w:spacing w:before="240" w:after="240"/>
      </w:pPr>
      <w:r>
        <w:rPr>
          <w:sz w:val="24"/>
          <w:szCs w:val="24"/>
          <w:b/>
          <w:bCs/>
        </w:rPr>
        <w:t xml:space="preserve">Статья 5. Категории несовершеннолетних, в отношении которых проводится индивидуальная профилактическая работа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pPr>
        <w:jc w:val="both"/>
        <w:ind w:left="0" w:right="0" w:firstLine="566.92913385827"/>
        <w:spacing w:after="60"/>
      </w:pPr>
      <w:r>
        <w:rPr>
          <w:sz w:val="24"/>
          <w:szCs w:val="24"/>
        </w:rPr>
        <w:t xml:space="preserve">безнадзорных;</w:t>
      </w:r>
    </w:p>
    <w:p>
      <w:pPr>
        <w:jc w:val="both"/>
        <w:ind w:left="0" w:right="0" w:firstLine="566.92913385827"/>
        <w:spacing w:after="60"/>
      </w:pPr>
      <w:r>
        <w:rPr>
          <w:sz w:val="24"/>
          <w:szCs w:val="24"/>
        </w:rPr>
        <w:t xml:space="preserve">беспризорных;</w:t>
      </w:r>
    </w:p>
    <w:p>
      <w:pPr>
        <w:jc w:val="both"/>
        <w:ind w:left="0" w:right="0" w:firstLine="566.92913385827"/>
        <w:spacing w:after="60"/>
      </w:pPr>
      <w:r>
        <w:rPr>
          <w:sz w:val="24"/>
          <w:szCs w:val="24"/>
        </w:rPr>
        <w:t xml:space="preserve">занимающихся бродяжничеством или попрошайничеством;</w:t>
      </w:r>
    </w:p>
    <w:p>
      <w:pPr>
        <w:jc w:val="both"/>
        <w:ind w:left="0" w:right="0" w:firstLine="566.92913385827"/>
        <w:spacing w:after="60"/>
      </w:pPr>
      <w:r>
        <w:rPr>
          <w:sz w:val="24"/>
          <w:szCs w:val="24"/>
        </w:rPr>
        <w:t xml:space="preserve">содержащихся в приемниках-распределителях для несовершеннолетних, социально-педагогических учреждениях;</w:t>
      </w:r>
    </w:p>
    <w:p>
      <w:pPr>
        <w:jc w:val="both"/>
        <w:ind w:left="0" w:right="0" w:firstLine="566.92913385827"/>
        <w:spacing w:after="60"/>
      </w:pPr>
      <w:r>
        <w:rPr>
          <w:sz w:val="24"/>
          <w:szCs w:val="24"/>
        </w:rPr>
        <w:t xml:space="preserve">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привлеченных к административной ответственности;</w:t>
      </w:r>
    </w:p>
    <w:p>
      <w:pPr>
        <w:jc w:val="both"/>
        <w:ind w:left="0" w:right="0" w:firstLine="566.92913385827"/>
        <w:spacing w:after="60"/>
      </w:pPr>
      <w:r>
        <w:rPr>
          <w:sz w:val="24"/>
          <w:szCs w:val="24"/>
        </w:rPr>
        <w:t xml:space="preserve">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pPr>
        <w:jc w:val="both"/>
        <w:ind w:left="0" w:right="0" w:firstLine="566.92913385827"/>
        <w:spacing w:after="60"/>
      </w:pPr>
      <w:r>
        <w:rPr>
          <w:sz w:val="24"/>
          <w:szCs w:val="24"/>
        </w:rPr>
        <w:t xml:space="preserve">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pPr>
        <w:jc w:val="both"/>
        <w:ind w:left="0" w:right="0" w:firstLine="566.92913385827"/>
        <w:spacing w:after="60"/>
      </w:pPr>
      <w:r>
        <w:rPr>
          <w:sz w:val="24"/>
          <w:szCs w:val="24"/>
        </w:rPr>
        <w:t xml:space="preserve">подозреваемых или обвиняемых в совершении преступлений;</w:t>
      </w:r>
    </w:p>
    <w:p>
      <w:pPr>
        <w:jc w:val="both"/>
        <w:ind w:left="0" w:right="0" w:firstLine="566.92913385827"/>
        <w:spacing w:after="60"/>
      </w:pPr>
      <w:r>
        <w:rPr>
          <w:sz w:val="24"/>
          <w:szCs w:val="24"/>
        </w:rPr>
        <w:t xml:space="preserve">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pPr>
        <w:jc w:val="both"/>
        <w:ind w:left="0" w:right="0" w:firstLine="566.92913385827"/>
        <w:spacing w:after="60"/>
      </w:pPr>
      <w:r>
        <w:rPr>
          <w:sz w:val="24"/>
          <w:szCs w:val="24"/>
        </w:rPr>
        <w:t xml:space="preserve">освобожденных от уголовной ответственности с передачей их под наблюдение родителей (усыновителей, удочерителей), опекунов или попечителей;</w:t>
      </w:r>
    </w:p>
    <w:p>
      <w:pPr>
        <w:jc w:val="both"/>
        <w:ind w:left="0" w:right="0" w:firstLine="566.92913385827"/>
        <w:spacing w:after="60"/>
      </w:pPr>
      <w:r>
        <w:rPr>
          <w:sz w:val="24"/>
          <w:szCs w:val="24"/>
        </w:rPr>
        <w:t xml:space="preserve">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pPr>
        <w:jc w:val="both"/>
        <w:ind w:left="0" w:right="0" w:firstLine="566.92913385827"/>
        <w:spacing w:after="60"/>
      </w:pPr>
      <w:r>
        <w:rPr>
          <w:sz w:val="24"/>
          <w:szCs w:val="24"/>
        </w:rPr>
        <w:t xml:space="preserve">осужденных с применением принудительных мер воспитательного характера;</w:t>
      </w:r>
    </w:p>
    <w:p>
      <w:pPr>
        <w:jc w:val="both"/>
        <w:ind w:left="0" w:right="0" w:firstLine="566.92913385827"/>
        <w:spacing w:after="60"/>
      </w:pPr>
      <w:r>
        <w:rPr>
          <w:sz w:val="24"/>
          <w:szCs w:val="24"/>
        </w:rPr>
        <w:t xml:space="preserve">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pPr>
        <w:jc w:val="both"/>
        <w:ind w:left="0" w:right="0" w:firstLine="566.92913385827"/>
        <w:spacing w:after="60"/>
      </w:pPr>
      <w:r>
        <w:rPr>
          <w:sz w:val="24"/>
          <w:szCs w:val="24"/>
        </w:rPr>
        <w:t xml:space="preserve">освобожденных из воспитательных колоний, арестных домов;</w:t>
      </w:r>
    </w:p>
    <w:p>
      <w:pPr>
        <w:jc w:val="both"/>
        <w:ind w:left="0" w:right="0" w:firstLine="566.92913385827"/>
        <w:spacing w:after="60"/>
      </w:pPr>
      <w:r>
        <w:rPr>
          <w:sz w:val="24"/>
          <w:szCs w:val="24"/>
        </w:rPr>
        <w:t xml:space="preserve">содержащихся в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вернувшихся из специальных учебно-воспитательных учреждений, специальных лечебно-воспитательных учреждений.</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ind w:left="1921.999995" w:right="0" w:hanging="1354.999995"/>
        <w:spacing w:before="240" w:after="240"/>
      </w:pPr>
      <w:r>
        <w:rPr>
          <w:sz w:val="24"/>
          <w:szCs w:val="24"/>
          <w:b/>
          <w:bCs/>
        </w:rPr>
        <w:t xml:space="preserve">Статья 6. Основания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pPr>
        <w:jc w:val="both"/>
        <w:ind w:left="0" w:right="0" w:firstLine="566.92913385827"/>
        <w:spacing w:after="60"/>
      </w:pPr>
      <w:r>
        <w:rPr>
          <w:sz w:val="24"/>
          <w:szCs w:val="24"/>
        </w:rPr>
        <w:t xml:space="preserve">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приговора, решения, постановления или определения суда;</w:t>
      </w:r>
    </w:p>
    <w:p>
      <w:pPr>
        <w:jc w:val="both"/>
        <w:ind w:left="0" w:right="0" w:firstLine="566.92913385827"/>
        <w:spacing w:after="60"/>
      </w:pPr>
      <w:r>
        <w:rPr>
          <w:sz w:val="24"/>
          <w:szCs w:val="24"/>
        </w:rPr>
        <w:t xml:space="preserve">постановления комиссии по делам несовершеннолетних, прокурора, следователя, органа дознания или начальника органа внутренних дел.</w:t>
      </w:r>
    </w:p>
    <w:p>
      <w:pPr>
        <w:ind w:left="1921.999995" w:right="0" w:hanging="1354.999995"/>
        <w:spacing w:before="240" w:after="240"/>
      </w:pPr>
      <w:r>
        <w:rPr>
          <w:sz w:val="24"/>
          <w:szCs w:val="24"/>
          <w:b/>
          <w:bCs/>
        </w:rPr>
        <w:t xml:space="preserve">Статья 7. Сроки проведения и основания прекращения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проводится по месту их жительства (месту пребывания) и (или) учебы.</w:t>
      </w:r>
    </w:p>
    <w:p>
      <w:pPr>
        <w:jc w:val="both"/>
        <w:ind w:left="0" w:right="0" w:firstLine="566.92913385827"/>
        <w:spacing w:after="60"/>
      </w:pPr>
      <w:r>
        <w:rPr>
          <w:sz w:val="24"/>
          <w:szCs w:val="24"/>
        </w:rPr>
        <w:t xml:space="preserve">Индивидуальная профилактическая работа проводится в отношении несовершеннолетних, указанных:</w:t>
      </w:r>
    </w:p>
    <w:p>
      <w:pPr>
        <w:jc w:val="both"/>
        <w:ind w:left="0" w:right="0" w:firstLine="566.92913385827"/>
        <w:spacing w:after="60"/>
      </w:pPr>
      <w:r>
        <w:rPr>
          <w:sz w:val="24"/>
          <w:szCs w:val="24"/>
        </w:rP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pPr>
        <w:jc w:val="both"/>
        <w:ind w:left="0" w:right="0" w:firstLine="566.92913385827"/>
        <w:spacing w:after="60"/>
      </w:pPr>
      <w:r>
        <w:rPr>
          <w:sz w:val="24"/>
          <w:szCs w:val="24"/>
        </w:rPr>
        <w:t xml:space="preserve">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pPr>
        <w:jc w:val="both"/>
        <w:ind w:left="0" w:right="0" w:firstLine="566.92913385827"/>
        <w:spacing w:after="60"/>
      </w:pPr>
      <w:r>
        <w:rPr>
          <w:sz w:val="24"/>
          <w:szCs w:val="24"/>
        </w:rP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pPr>
        <w:jc w:val="both"/>
        <w:ind w:left="0" w:right="0" w:firstLine="566.92913385827"/>
        <w:spacing w:after="60"/>
      </w:pPr>
      <w:r>
        <w:rPr>
          <w:sz w:val="24"/>
          <w:szCs w:val="24"/>
        </w:rPr>
        <w:t xml:space="preserve">в абзацах седьмом–десятом, двенадцатом, тринадцатом, семнадцатом и девятнадцатом части первой статьи 5 настоящего Закона, в течение одного года;</w:t>
      </w:r>
    </w:p>
    <w:p>
      <w:pPr>
        <w:jc w:val="both"/>
        <w:ind w:left="0" w:right="0" w:firstLine="566.92913385827"/>
        <w:spacing w:after="60"/>
      </w:pPr>
      <w:r>
        <w:rPr>
          <w:sz w:val="24"/>
          <w:szCs w:val="24"/>
        </w:rPr>
        <w:t xml:space="preserve">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pPr>
        <w:jc w:val="both"/>
        <w:ind w:left="0" w:right="0" w:firstLine="566.92913385827"/>
        <w:spacing w:after="60"/>
      </w:pPr>
      <w:r>
        <w:rPr>
          <w:sz w:val="24"/>
          <w:szCs w:val="24"/>
        </w:rPr>
        <w:t xml:space="preserve">в абзацах четырнадцатом–шестнадцатом части первой статьи 5 настоящего Закона, до погашения судимости.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p>
      <w:pPr>
        <w:jc w:val="both"/>
        <w:ind w:left="0" w:right="0" w:firstLine="566.92913385827"/>
        <w:spacing w:after="60"/>
      </w:pPr>
      <w:r>
        <w:rPr>
          <w:sz w:val="24"/>
          <w:szCs w:val="24"/>
        </w:rP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pPr>
        <w:ind w:left="1921.999995" w:right="0" w:hanging="1354.999995"/>
        <w:spacing w:before="240" w:after="240"/>
      </w:pPr>
      <w:r>
        <w:rPr>
          <w:sz w:val="24"/>
          <w:szCs w:val="24"/>
          <w:b/>
          <w:bCs/>
        </w:rPr>
        <w:t xml:space="preserve">Статья 8. Права несовершеннолетних, содержащихся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на:</w:t>
      </w:r>
    </w:p>
    <w:p>
      <w:pPr>
        <w:jc w:val="both"/>
        <w:ind w:left="0" w:right="0" w:firstLine="566.92913385827"/>
        <w:spacing w:after="60"/>
      </w:pPr>
      <w:r>
        <w:rPr>
          <w:sz w:val="24"/>
          <w:szCs w:val="24"/>
        </w:rPr>
        <w:t xml:space="preserve">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pPr>
        <w:jc w:val="both"/>
        <w:ind w:left="0" w:right="0" w:firstLine="566.92913385827"/>
        <w:spacing w:after="60"/>
      </w:pPr>
      <w:r>
        <w:rPr>
          <w:sz w:val="24"/>
          <w:szCs w:val="24"/>
        </w:rPr>
        <w:t xml:space="preserve">гуманное, не унижающее человеческого достоинства обращение;</w:t>
      </w:r>
    </w:p>
    <w:p>
      <w:pPr>
        <w:jc w:val="both"/>
        <w:ind w:left="0" w:right="0" w:firstLine="566.92913385827"/>
        <w:spacing w:after="60"/>
      </w:pPr>
      <w:r>
        <w:rPr>
          <w:sz w:val="24"/>
          <w:szCs w:val="24"/>
        </w:rPr>
        <w:t xml:space="preserve">поддержание связи с семьей путем телефонных переговоров и свиданий без ограничения их количества;</w:t>
      </w:r>
    </w:p>
    <w:p>
      <w:pPr>
        <w:jc w:val="both"/>
        <w:ind w:left="0" w:right="0" w:firstLine="566.92913385827"/>
        <w:spacing w:after="60"/>
      </w:pPr>
      <w:r>
        <w:rPr>
          <w:sz w:val="24"/>
          <w:szCs w:val="24"/>
        </w:rPr>
        <w:t xml:space="preserve">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pPr>
        <w:jc w:val="both"/>
        <w:ind w:left="0" w:right="0" w:firstLine="566.92913385827"/>
        <w:spacing w:after="60"/>
      </w:pPr>
      <w:r>
        <w:rPr>
          <w:sz w:val="24"/>
          <w:szCs w:val="24"/>
        </w:rPr>
        <w:t xml:space="preserve">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pPr>
        <w:jc w:val="both"/>
        <w:ind w:left="0" w:right="0" w:firstLine="566.92913385827"/>
        <w:spacing w:after="60"/>
      </w:pPr>
      <w:r>
        <w:rPr>
          <w:sz w:val="24"/>
          <w:szCs w:val="24"/>
        </w:rPr>
        <w:t xml:space="preserve">Права, указанные в части первой настоящей статьи, не должны толковаться как отрицание или умаление других прав несовершеннолетних.</w:t>
      </w:r>
    </w:p>
    <w:p>
      <w:pPr>
        <w:ind w:left="1921.999995" w:right="0" w:hanging="1354.999995"/>
        <w:spacing w:before="240" w:after="240"/>
      </w:pPr>
      <w:r>
        <w:rPr>
          <w:sz w:val="24"/>
          <w:szCs w:val="24"/>
          <w:b/>
          <w:bCs/>
        </w:rPr>
        <w:t xml:space="preserve">Статья 9. Гарантии исполнения настоящего Закона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pPr>
        <w:jc w:val="both"/>
        <w:ind w:left="0" w:right="0" w:firstLine="566.92913385827"/>
        <w:spacing w:after="60"/>
      </w:pPr>
      <w:r>
        <w:rPr>
          <w:sz w:val="24"/>
          <w:szCs w:val="24"/>
        </w:rPr>
        <w:t xml:space="preserve">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pPr>
        <w:jc w:val="both"/>
        <w:ind w:left="0" w:right="0" w:firstLine="566.92913385827"/>
        <w:spacing w:after="60"/>
      </w:pPr>
      <w:r>
        <w:rPr>
          <w:sz w:val="24"/>
          <w:szCs w:val="24"/>
        </w:rPr>
        <w:t xml:space="preserve">органы прокуратуры – о нарушении прав и свобод несовершеннолетних;</w:t>
      </w:r>
    </w:p>
    <w:p>
      <w:pPr>
        <w:jc w:val="both"/>
        <w:ind w:left="0" w:right="0" w:firstLine="566.92913385827"/>
        <w:spacing w:after="60"/>
      </w:pPr>
      <w:r>
        <w:rPr>
          <w:sz w:val="24"/>
          <w:szCs w:val="24"/>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pPr>
        <w:jc w:val="both"/>
        <w:ind w:left="0" w:right="0" w:firstLine="566.92913385827"/>
        <w:spacing w:after="60"/>
      </w:pPr>
      <w:r>
        <w:rPr>
          <w:sz w:val="24"/>
          <w:szCs w:val="24"/>
        </w:rPr>
        <w:t xml:space="preserve">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pPr>
        <w:jc w:val="both"/>
        <w:ind w:left="0" w:right="0" w:firstLine="566.92913385827"/>
        <w:spacing w:after="60"/>
      </w:pPr>
      <w:r>
        <w:rPr>
          <w:sz w:val="24"/>
          <w:szCs w:val="24"/>
        </w:rPr>
        <w:t xml:space="preserve">органы по труду, занятости и социальной защите – о выявлении семей, дети в которых находятся в социально опасном положении;</w:t>
      </w:r>
    </w:p>
    <w:p>
      <w:pPr>
        <w:jc w:val="both"/>
        <w:ind w:left="0" w:right="0" w:firstLine="566.92913385827"/>
        <w:spacing w:after="60"/>
      </w:pPr>
      <w:r>
        <w:rPr>
          <w:sz w:val="24"/>
          <w:szCs w:val="24"/>
        </w:rPr>
        <w:t xml:space="preserve">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pPr>
        <w:jc w:val="both"/>
        <w:ind w:left="0" w:right="0" w:firstLine="566.92913385827"/>
        <w:spacing w:after="60"/>
      </w:pPr>
      <w:r>
        <w:rPr>
          <w:sz w:val="24"/>
          <w:szCs w:val="24"/>
        </w:rPr>
        <w:t xml:space="preserve">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pPr>
        <w:jc w:val="both"/>
        <w:ind w:left="0" w:right="0" w:firstLine="566.92913385827"/>
        <w:spacing w:after="60"/>
      </w:pPr>
      <w:r>
        <w:rPr>
          <w:sz w:val="24"/>
          <w:szCs w:val="24"/>
        </w:rPr>
        <w:t xml:space="preserve">Информация, указанная в части второй настоящей статьи, подлежит хранению и использованию в порядке, обеспечивающем ее конфиденциальность.</w:t>
      </w:r>
    </w:p>
    <w:p>
      <w:pPr>
        <w:ind w:left="1921.999995" w:right="0" w:hanging="1354.999995"/>
        <w:spacing w:before="240" w:after="240"/>
      </w:pPr>
      <w:r>
        <w:rPr>
          <w:sz w:val="24"/>
          <w:szCs w:val="24"/>
          <w:b/>
          <w:bCs/>
        </w:rPr>
        <w:t xml:space="preserve">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посещают несовершеннолетних, проводят беседы с ними, их родителями (усыновителями, удочерителями), опекунами или попечителями;</w:t>
      </w:r>
    </w:p>
    <w:p>
      <w:pPr>
        <w:jc w:val="both"/>
        <w:ind w:left="0" w:right="0" w:firstLine="566.92913385827"/>
        <w:spacing w:after="60"/>
      </w:pPr>
      <w:r>
        <w:rPr>
          <w:sz w:val="24"/>
          <w:szCs w:val="24"/>
        </w:rPr>
        <w:t xml:space="preserve">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предусмотренные законодательством.</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pPr>
        <w:ind w:left="1921.999995" w:right="0" w:hanging="1354.999995"/>
        <w:spacing w:before="240" w:after="240"/>
      </w:pPr>
      <w:r>
        <w:rPr>
          <w:sz w:val="24"/>
          <w:szCs w:val="24"/>
          <w:b/>
          <w:bCs/>
        </w:rPr>
        <w:t xml:space="preserve">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pPr>
        <w:jc w:val="both"/>
        <w:ind w:left="0" w:right="0" w:firstLine="566.92913385827"/>
        <w:spacing w:after="60"/>
      </w:pPr>
      <w:r>
        <w:rPr>
          <w:sz w:val="24"/>
          <w:szCs w:val="24"/>
        </w:rPr>
        <w:t xml:space="preserve">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pPr>
        <w:jc w:val="center"/>
        <w:spacing w:before="240" w:after="240"/>
      </w:pPr>
      <w:r>
        <w:rPr>
          <w:sz w:val="24"/>
          <w:szCs w:val="24"/>
          <w:b/>
          <w:bCs/>
          <w:caps/>
        </w:rPr>
        <w:t xml:space="preserve">ГЛАВА 2</w:t>
      </w:r>
      <w:br/>
      <w:r>
        <w:rPr>
          <w:sz w:val="24"/>
          <w:szCs w:val="24"/>
          <w:b/>
          <w:bCs/>
          <w:caps/>
        </w:rPr>
        <w:t xml:space="preserve">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pPr>
        <w:ind w:left="1921.999995" w:right="0" w:hanging="1354.999995"/>
        <w:spacing w:before="240" w:after="240"/>
      </w:pPr>
      <w:r>
        <w:rPr>
          <w:sz w:val="24"/>
          <w:szCs w:val="24"/>
          <w:b/>
          <w:bCs/>
        </w:rPr>
        <w:t xml:space="preserve">Статья 12. Комиссии по делам несовершеннолетних</w:t>
      </w:r>
    </w:p>
    <w:p>
      <w:pPr>
        <w:jc w:val="both"/>
        <w:ind w:left="0" w:right="0" w:firstLine="566.92913385827"/>
        <w:spacing w:after="60"/>
      </w:pPr>
      <w:r>
        <w:rPr>
          <w:sz w:val="24"/>
          <w:szCs w:val="24"/>
        </w:rPr>
        <w:t xml:space="preserve">Комиссии по делам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pPr>
        <w:jc w:val="both"/>
        <w:ind w:left="0" w:right="0" w:firstLine="566.92913385827"/>
        <w:spacing w:after="60"/>
      </w:pPr>
      <w:r>
        <w:rPr>
          <w:sz w:val="24"/>
          <w:szCs w:val="24"/>
        </w:rPr>
        <w:t xml:space="preserve">принимают участие в разработке нормативных правовых актов по вопросам защиты прав и законных интересов несовершеннолетних;</w:t>
      </w:r>
    </w:p>
    <w:p>
      <w:pPr>
        <w:jc w:val="both"/>
        <w:ind w:left="0" w:right="0" w:firstLine="566.92913385827"/>
        <w:spacing w:after="60"/>
      </w:pPr>
      <w:r>
        <w:rPr>
          <w:sz w:val="24"/>
          <w:szCs w:val="24"/>
        </w:rPr>
        <w:t xml:space="preserve">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pPr>
        <w:jc w:val="both"/>
        <w:ind w:left="0" w:right="0" w:firstLine="566.92913385827"/>
        <w:spacing w:after="60"/>
      </w:pPr>
      <w:r>
        <w:rPr>
          <w:sz w:val="24"/>
          <w:szCs w:val="24"/>
        </w:rPr>
        <w:t xml:space="preserve">проводят правовую пропаганду среди несовершеннолетних, педагогических коллективов и общественности;</w:t>
      </w:r>
    </w:p>
    <w:p>
      <w:pPr>
        <w:jc w:val="both"/>
        <w:ind w:left="0" w:right="0" w:firstLine="566.92913385827"/>
        <w:spacing w:after="60"/>
      </w:pPr>
      <w:r>
        <w:rPr>
          <w:sz w:val="24"/>
          <w:szCs w:val="24"/>
        </w:rPr>
        <w:t xml:space="preserve">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pPr>
        <w:jc w:val="both"/>
        <w:ind w:left="0" w:right="0" w:firstLine="566.92913385827"/>
        <w:spacing w:after="60"/>
      </w:pPr>
      <w:r>
        <w:rPr>
          <w:sz w:val="24"/>
          <w:szCs w:val="24"/>
        </w:rPr>
        <w:t xml:space="preserve">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pPr>
        <w:jc w:val="both"/>
        <w:ind w:left="0" w:right="0" w:firstLine="566.92913385827"/>
        <w:spacing w:after="60"/>
      </w:pPr>
      <w:r>
        <w:rPr>
          <w:sz w:val="24"/>
          <w:szCs w:val="24"/>
        </w:rPr>
        <w:t xml:space="preserve">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pPr>
        <w:jc w:val="both"/>
        <w:ind w:left="0" w:right="0" w:firstLine="566.92913385827"/>
        <w:spacing w:after="60"/>
      </w:pPr>
      <w:r>
        <w:rPr>
          <w:sz w:val="24"/>
          <w:szCs w:val="24"/>
        </w:rPr>
        <w:t xml:space="preserve">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pPr>
        <w:jc w:val="both"/>
        <w:ind w:left="0" w:right="0" w:firstLine="566.92913385827"/>
        <w:spacing w:after="60"/>
      </w:pPr>
      <w:r>
        <w:rPr>
          <w:sz w:val="24"/>
          <w:szCs w:val="24"/>
        </w:rPr>
        <w:t xml:space="preserve">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pPr>
        <w:jc w:val="both"/>
        <w:ind w:left="0" w:right="0" w:firstLine="566.92913385827"/>
        <w:spacing w:after="60"/>
      </w:pPr>
      <w:r>
        <w:rPr>
          <w:sz w:val="24"/>
          <w:szCs w:val="24"/>
        </w:rPr>
        <w:t xml:space="preserve">организуют оказание помощи по обучению, трудовому и бытовому устройству несовершеннолетним, досрочно прекратившим образовательные отношения (отчисленным);</w:t>
      </w:r>
    </w:p>
    <w:p>
      <w:pPr>
        <w:jc w:val="both"/>
        <w:ind w:left="0" w:right="0" w:firstLine="566.92913385827"/>
        <w:spacing w:after="60"/>
      </w:pPr>
      <w:r>
        <w:rPr>
          <w:sz w:val="24"/>
          <w:szCs w:val="24"/>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pPr>
        <w:jc w:val="both"/>
        <w:ind w:left="0" w:right="0" w:firstLine="566.92913385827"/>
        <w:spacing w:after="60"/>
      </w:pPr>
      <w:r>
        <w:rPr>
          <w:sz w:val="24"/>
          <w:szCs w:val="24"/>
        </w:rPr>
        <w:t xml:space="preserve">приглашают на свои заседания для получения информации и объяснений по рассматриваемым вопросам должностных лиц, специалистов и иных граждан;</w:t>
      </w:r>
    </w:p>
    <w:p>
      <w:pPr>
        <w:jc w:val="both"/>
        <w:ind w:left="0" w:right="0" w:firstLine="566.92913385827"/>
        <w:spacing w:after="60"/>
      </w:pPr>
      <w:r>
        <w:rPr>
          <w:sz w:val="24"/>
          <w:szCs w:val="24"/>
        </w:rPr>
        <w:t xml:space="preserve">вносят представления в государственные органы и иные организации с целью устранения нарушения прав и законных интересов несовершеннолетних;</w:t>
      </w:r>
    </w:p>
    <w:p>
      <w:pPr>
        <w:jc w:val="both"/>
        <w:ind w:left="0" w:right="0" w:firstLine="566.92913385827"/>
        <w:spacing w:after="60"/>
      </w:pPr>
      <w:r>
        <w:rPr>
          <w:sz w:val="24"/>
          <w:szCs w:val="24"/>
        </w:rPr>
        <w:t xml:space="preserve">направляют сообщения в органы прокуратуры в случаях нарушения прав и законных интересов несовершеннолетних;</w:t>
      </w:r>
    </w:p>
    <w:p>
      <w:pPr>
        <w:jc w:val="both"/>
        <w:ind w:left="0" w:right="0" w:firstLine="566.92913385827"/>
        <w:spacing w:after="60"/>
      </w:pPr>
      <w:r>
        <w:rPr>
          <w:sz w:val="24"/>
          <w:szCs w:val="24"/>
        </w:rPr>
        <w:t xml:space="preserve">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pPr>
        <w:jc w:val="both"/>
        <w:ind w:left="0" w:right="0" w:firstLine="566.92913385827"/>
        <w:spacing w:after="60"/>
      </w:pPr>
      <w:r>
        <w:rPr>
          <w:sz w:val="24"/>
          <w:szCs w:val="24"/>
        </w:rPr>
        <w:t xml:space="preserve">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pPr>
        <w:jc w:val="both"/>
        <w:ind w:left="0" w:right="0" w:firstLine="566.92913385827"/>
        <w:spacing w:after="60"/>
      </w:pPr>
      <w:r>
        <w:rPr>
          <w:sz w:val="24"/>
          <w:szCs w:val="24"/>
        </w:rPr>
        <w:t xml:space="preserve">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Порядок образования и деятельности комиссий по делам несовершеннолетних определяется Правительством Республики Беларусь.</w:t>
      </w:r>
    </w:p>
    <w:p>
      <w:pPr>
        <w:ind w:left="1921.999995" w:right="0" w:hanging="1354.999995"/>
        <w:spacing w:before="240" w:after="240"/>
      </w:pPr>
      <w:r>
        <w:rPr>
          <w:sz w:val="24"/>
          <w:szCs w:val="24"/>
          <w:b/>
          <w:bCs/>
        </w:rPr>
        <w:t xml:space="preserve">Статья 13. Органы управления образованием, учреждения образования</w:t>
      </w:r>
    </w:p>
    <w:p>
      <w:pPr>
        <w:jc w:val="both"/>
        <w:ind w:left="0" w:right="0" w:firstLine="566.92913385827"/>
        <w:spacing w:after="60"/>
      </w:pPr>
      <w:r>
        <w:rPr>
          <w:sz w:val="24"/>
          <w:szCs w:val="24"/>
        </w:rPr>
        <w:t xml:space="preserve">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pPr>
        <w:jc w:val="both"/>
        <w:ind w:left="0" w:right="0" w:firstLine="566.92913385827"/>
        <w:spacing w:after="60"/>
      </w:pPr>
      <w:r>
        <w:rPr>
          <w:sz w:val="24"/>
          <w:szCs w:val="24"/>
        </w:rPr>
        <w:t xml:space="preserve">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pPr>
        <w:jc w:val="both"/>
        <w:ind w:left="0" w:right="0" w:firstLine="566.92913385827"/>
        <w:spacing w:after="60"/>
      </w:pPr>
      <w:r>
        <w:rPr>
          <w:sz w:val="24"/>
          <w:szCs w:val="24"/>
        </w:rPr>
        <w:t xml:space="preserve">участвуют в организации во внеучебное время досуга и временной трудовой занятости несовершеннолетних обучающихся;</w:t>
      </w:r>
    </w:p>
    <w:p>
      <w:pPr>
        <w:jc w:val="both"/>
        <w:ind w:left="0" w:right="0" w:firstLine="566.92913385827"/>
        <w:spacing w:after="60"/>
      </w:pPr>
      <w:r>
        <w:rPr>
          <w:sz w:val="24"/>
          <w:szCs w:val="24"/>
        </w:rPr>
        <w:t xml:space="preserve">организуют и осуществляют научно-методическое обеспечение образования, научно-методическое обеспечение программ воспитания;</w:t>
      </w:r>
    </w:p>
    <w:p>
      <w:pPr>
        <w:jc w:val="both"/>
        <w:ind w:left="0" w:right="0" w:firstLine="566.92913385827"/>
        <w:spacing w:after="60"/>
      </w:pPr>
      <w:r>
        <w:rPr>
          <w:sz w:val="24"/>
          <w:szCs w:val="24"/>
        </w:rPr>
        <w:t xml:space="preserve">осуществляют координацию деятельности подчиненных им организаций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социально-педагогическую поддержку и психологическую помощь несовершеннолетним обучающимся;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организуют во внеучебное время досуг и временную трудовую занятость несовершеннолетних обучающихся;</w:t>
      </w:r>
    </w:p>
    <w:p>
      <w:pPr>
        <w:jc w:val="both"/>
        <w:ind w:left="0" w:right="0" w:firstLine="566.92913385827"/>
        <w:spacing w:after="60"/>
      </w:pPr>
      <w:r>
        <w:rPr>
          <w:sz w:val="24"/>
          <w:szCs w:val="24"/>
        </w:rPr>
        <w:t xml:space="preserve">реализуют программы воспитания;</w:t>
      </w:r>
    </w:p>
    <w:p>
      <w:pPr>
        <w:jc w:val="both"/>
        <w:ind w:left="0" w:right="0" w:firstLine="566.92913385827"/>
        <w:spacing w:after="60"/>
      </w:pPr>
      <w:r>
        <w:rPr>
          <w:sz w:val="24"/>
          <w:szCs w:val="24"/>
        </w:rPr>
        <w:t xml:space="preserve">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pPr>
        <w:jc w:val="both"/>
        <w:ind w:left="0" w:right="0" w:firstLine="566.92913385827"/>
        <w:spacing w:after="60"/>
      </w:pPr>
      <w:r>
        <w:rPr>
          <w:sz w:val="24"/>
          <w:szCs w:val="24"/>
        </w:rPr>
        <w:t xml:space="preserve">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pPr>
        <w:ind w:left="1921.999995" w:right="0" w:hanging="1354.999995"/>
        <w:spacing w:before="240" w:after="240"/>
      </w:pPr>
      <w:r>
        <w:rPr>
          <w:sz w:val="24"/>
          <w:szCs w:val="24"/>
          <w:b/>
          <w:bCs/>
        </w:rPr>
        <w:t xml:space="preserve">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pPr>
        <w:jc w:val="both"/>
        <w:ind w:left="0" w:right="0" w:firstLine="566.92913385827"/>
        <w:spacing w:after="60"/>
      </w:pPr>
      <w:r>
        <w:rPr>
          <w:sz w:val="24"/>
          <w:szCs w:val="24"/>
        </w:rPr>
        <w:t xml:space="preserve">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в возрасте от одиннадцати до восемнадцати лет.</w:t>
      </w:r>
    </w:p>
    <w:p>
      <w:pPr>
        <w:jc w:val="both"/>
        <w:ind w:left="0" w:right="0" w:firstLine="566.92913385827"/>
        <w:spacing w:after="60"/>
      </w:pPr>
      <w:r>
        <w:rPr>
          <w:sz w:val="24"/>
          <w:szCs w:val="24"/>
        </w:rPr>
        <w:t xml:space="preserve">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pPr>
        <w:jc w:val="both"/>
        <w:ind w:left="0" w:right="0" w:firstLine="566.92913385827"/>
        <w:spacing w:after="60"/>
      </w:pPr>
      <w:r>
        <w:rPr>
          <w:sz w:val="24"/>
          <w:szCs w:val="24"/>
        </w:rPr>
        <w:t xml:space="preserve">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w:t>
      </w:r>
    </w:p>
    <w:p>
      <w:pPr>
        <w:jc w:val="both"/>
        <w:ind w:left="0" w:right="0" w:firstLine="566.92913385827"/>
        <w:spacing w:after="60"/>
      </w:pPr>
      <w:r>
        <w:rPr>
          <w:sz w:val="24"/>
          <w:szCs w:val="24"/>
        </w:rPr>
        <w:t xml:space="preserve">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pPr>
        <w:jc w:val="both"/>
        <w:ind w:left="0" w:right="0" w:firstLine="566.92913385827"/>
        <w:spacing w:after="60"/>
      </w:pPr>
      <w:r>
        <w:rPr>
          <w:sz w:val="24"/>
          <w:szCs w:val="24"/>
        </w:rPr>
        <w:t xml:space="preserve">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pPr>
        <w:jc w:val="both"/>
        <w:ind w:left="0" w:right="0" w:firstLine="566.92913385827"/>
        <w:spacing w:after="60"/>
      </w:pPr>
      <w:r>
        <w:rPr>
          <w:sz w:val="24"/>
          <w:szCs w:val="24"/>
        </w:rPr>
        <w:t xml:space="preserve">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pPr>
        <w:jc w:val="both"/>
        <w:ind w:left="0" w:right="0" w:firstLine="566.92913385827"/>
        <w:spacing w:after="60"/>
      </w:pPr>
      <w:r>
        <w:rPr>
          <w:sz w:val="24"/>
          <w:szCs w:val="24"/>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pPr>
        <w:jc w:val="both"/>
        <w:ind w:left="0" w:right="0" w:firstLine="566.92913385827"/>
        <w:spacing w:after="60"/>
      </w:pPr>
      <w:r>
        <w:rPr>
          <w:sz w:val="24"/>
          <w:szCs w:val="24"/>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
    <w:p>
      <w:pPr>
        <w:jc w:val="both"/>
        <w:ind w:left="0" w:right="0" w:firstLine="566.92913385827"/>
        <w:spacing w:after="60"/>
      </w:pPr>
      <w:r>
        <w:rPr>
          <w:sz w:val="24"/>
          <w:szCs w:val="24"/>
        </w:rPr>
        <w:t xml:space="preserve">в течение года в отношении его за совершение административных правонарушений, предусмотренных абзацем третьим настоящей части, четыре раза применялись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pPr>
        <w:jc w:val="both"/>
        <w:ind w:left="0" w:right="0" w:firstLine="566.92913385827"/>
        <w:spacing w:after="60"/>
      </w:pPr>
      <w:r>
        <w:rPr>
          <w:sz w:val="24"/>
          <w:szCs w:val="24"/>
        </w:rPr>
        <w:t xml:space="preserve">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Министерством образования.</w:t>
      </w:r>
    </w:p>
    <w:p>
      <w:pPr>
        <w:jc w:val="both"/>
        <w:ind w:left="0" w:right="0" w:firstLine="566.92913385827"/>
        <w:spacing w:after="60"/>
      </w:pPr>
      <w:r>
        <w:rPr>
          <w:sz w:val="24"/>
          <w:szCs w:val="24"/>
        </w:rPr>
        <w:t xml:space="preserve">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pPr>
        <w:jc w:val="both"/>
        <w:ind w:left="0" w:right="0" w:firstLine="566.92913385827"/>
        <w:spacing w:after="60"/>
      </w:pPr>
      <w:r>
        <w:rPr>
          <w:sz w:val="24"/>
          <w:szCs w:val="24"/>
        </w:rPr>
        <w:t xml:space="preserve">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программы воспитания детей, нуждающихся в особых условиях воспитания, и программы воспитания детей, нуждающихся в оздоровлении, надлежаще исполнять обязанности, возложенные на него законодательством, уставами и иными локальными правовыми актами учреждения образования.</w:t>
      </w:r>
    </w:p>
    <w:p>
      <w:pPr>
        <w:jc w:val="both"/>
        <w:ind w:left="0" w:right="0" w:firstLine="566.92913385827"/>
        <w:spacing w:after="60"/>
      </w:pPr>
      <w:r>
        <w:rPr>
          <w:sz w:val="24"/>
          <w:szCs w:val="24"/>
        </w:rPr>
        <w:t xml:space="preserve">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(усыновителей, удочерителей),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(усыновителей, удочерителей),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pPr>
        <w:jc w:val="both"/>
        <w:ind w:left="0" w:right="0" w:firstLine="566.92913385827"/>
        <w:spacing w:after="60"/>
      </w:pPr>
      <w:r>
        <w:rPr>
          <w:sz w:val="24"/>
          <w:szCs w:val="24"/>
        </w:rPr>
        <w:t xml:space="preserve">Руководители специальных учебно-воспитательных учреждений, специальных лечебно-воспитательных учреждений в соответствии с законодательством:</w:t>
      </w:r>
    </w:p>
    <w:p>
      <w:pPr>
        <w:jc w:val="both"/>
        <w:ind w:left="0" w:right="0" w:firstLine="566.92913385827"/>
        <w:spacing w:after="60"/>
      </w:pPr>
      <w:r>
        <w:rPr>
          <w:sz w:val="24"/>
          <w:szCs w:val="24"/>
        </w:rPr>
        <w:t xml:space="preserve">организуют образовательный и воспитательный процессы, создают и реализуют специальные условия воспитания;</w:t>
      </w:r>
    </w:p>
    <w:p>
      <w:pPr>
        <w:jc w:val="both"/>
        <w:ind w:left="0" w:right="0" w:firstLine="566.92913385827"/>
        <w:spacing w:after="60"/>
      </w:pPr>
      <w:r>
        <w:rPr>
          <w:sz w:val="24"/>
          <w:szCs w:val="24"/>
        </w:rPr>
        <w:t xml:space="preserve">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pPr>
        <w:jc w:val="both"/>
        <w:ind w:left="0" w:right="0" w:firstLine="566.92913385827"/>
        <w:spacing w:after="60"/>
      </w:pPr>
      <w:r>
        <w:rPr>
          <w:sz w:val="24"/>
          <w:szCs w:val="24"/>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pPr>
        <w:jc w:val="both"/>
        <w:ind w:left="0" w:right="0" w:firstLine="566.92913385827"/>
        <w:spacing w:after="60"/>
      </w:pPr>
      <w:r>
        <w:rPr>
          <w:sz w:val="24"/>
          <w:szCs w:val="24"/>
        </w:rPr>
        <w:t xml:space="preserve">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pPr>
        <w:jc w:val="both"/>
        <w:ind w:left="0" w:right="0" w:firstLine="566.92913385827"/>
        <w:spacing w:after="60"/>
      </w:pPr>
      <w:r>
        <w:rPr>
          <w:sz w:val="24"/>
          <w:szCs w:val="24"/>
        </w:rP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применяют к воспитанникам меры педагогического воздействия;</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pPr>
        <w:jc w:val="both"/>
        <w:ind w:left="0" w:right="0" w:firstLine="566.92913385827"/>
        <w:spacing w:after="60"/>
      </w:pPr>
      <w:r>
        <w:rPr>
          <w:sz w:val="24"/>
          <w:szCs w:val="24"/>
        </w:rPr>
        <w:t xml:space="preserve">К мерам педагогического воздействия, кроме мер, предусмотренных законодательством об образовании, относятся:</w:t>
      </w:r>
    </w:p>
    <w:p>
      <w:pPr>
        <w:jc w:val="both"/>
        <w:ind w:left="0" w:right="0" w:firstLine="566.92913385827"/>
        <w:spacing w:after="60"/>
      </w:pPr>
      <w:r>
        <w:rPr>
          <w:sz w:val="24"/>
          <w:szCs w:val="24"/>
        </w:rPr>
        <w:t xml:space="preserve">запрещение выхода за пределы специального учебно-воспитательного учреждения, специального лечебно-воспитательного учреждения;</w:t>
      </w:r>
    </w:p>
    <w:p>
      <w:pPr>
        <w:jc w:val="both"/>
        <w:ind w:left="0" w:right="0" w:firstLine="566.92913385827"/>
        <w:spacing w:after="60"/>
      </w:pPr>
      <w:r>
        <w:rPr>
          <w:sz w:val="24"/>
          <w:szCs w:val="24"/>
        </w:rPr>
        <w:t xml:space="preserve">помещение в комнату реадаптации.</w:t>
      </w:r>
    </w:p>
    <w:p>
      <w:pPr>
        <w:jc w:val="both"/>
        <w:ind w:left="0" w:right="0" w:firstLine="566.92913385827"/>
        <w:spacing w:after="60"/>
      </w:pPr>
      <w:r>
        <w:rPr>
          <w:sz w:val="24"/>
          <w:szCs w:val="24"/>
        </w:rPr>
        <w:t xml:space="preserve">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pPr>
        <w:jc w:val="both"/>
        <w:ind w:left="0" w:right="0" w:firstLine="566.92913385827"/>
        <w:spacing w:after="60"/>
      </w:pPr>
      <w:r>
        <w:rPr>
          <w:sz w:val="24"/>
          <w:szCs w:val="24"/>
        </w:rPr>
        <w:t xml:space="preserve">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pPr>
        <w:jc w:val="both"/>
        <w:ind w:left="0" w:right="0" w:firstLine="566.92913385827"/>
        <w:spacing w:after="60"/>
      </w:pPr>
      <w:r>
        <w:rPr>
          <w:sz w:val="24"/>
          <w:szCs w:val="24"/>
        </w:rPr>
        <w:t xml:space="preserve">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pPr>
        <w:jc w:val="both"/>
        <w:ind w:left="0" w:right="0" w:firstLine="566.92913385827"/>
        <w:spacing w:after="60"/>
      </w:pPr>
      <w:r>
        <w:rPr>
          <w:sz w:val="24"/>
          <w:szCs w:val="24"/>
        </w:rPr>
        <w:t xml:space="preserve">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pPr>
        <w:jc w:val="both"/>
        <w:ind w:left="0" w:right="0" w:firstLine="566.92913385827"/>
        <w:spacing w:after="60"/>
      </w:pPr>
      <w:r>
        <w:rPr>
          <w:sz w:val="24"/>
          <w:szCs w:val="24"/>
        </w:rPr>
        <w:t xml:space="preserve">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pPr>
        <w:jc w:val="both"/>
        <w:ind w:left="0" w:right="0" w:firstLine="566.92913385827"/>
        <w:spacing w:after="60"/>
      </w:pPr>
      <w:r>
        <w:rPr>
          <w:sz w:val="24"/>
          <w:szCs w:val="24"/>
        </w:rPr>
        <w:t xml:space="preserve">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pPr>
        <w:jc w:val="both"/>
        <w:ind w:left="0" w:right="0" w:firstLine="566.92913385827"/>
        <w:spacing w:after="60"/>
      </w:pPr>
      <w:r>
        <w:rPr>
          <w:sz w:val="24"/>
          <w:szCs w:val="24"/>
        </w:rPr>
        <w:t xml:space="preserve">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pPr>
        <w:jc w:val="both"/>
        <w:ind w:left="0" w:right="0" w:firstLine="566.92913385827"/>
        <w:spacing w:after="60"/>
      </w:pPr>
      <w:r>
        <w:rPr>
          <w:sz w:val="24"/>
          <w:szCs w:val="24"/>
        </w:rPr>
        <w:t xml:space="preserve">Изъятые у воспитанников предметы и вещества передаются их родителям (усыновителям, удочерителям),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pPr>
        <w:jc w:val="both"/>
        <w:ind w:left="0" w:right="0" w:firstLine="566.92913385827"/>
        <w:spacing w:after="60"/>
      </w:pPr>
      <w:r>
        <w:rPr>
          <w:sz w:val="24"/>
          <w:szCs w:val="24"/>
        </w:rPr>
        <w:t xml:space="preserve">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pPr>
        <w:jc w:val="both"/>
        <w:ind w:left="0" w:right="0" w:firstLine="566.92913385827"/>
        <w:spacing w:after="60"/>
      </w:pPr>
      <w:r>
        <w:rPr>
          <w:sz w:val="24"/>
          <w:szCs w:val="24"/>
        </w:rPr>
        <w:t xml:space="preserve">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w:t>
      </w:r>
    </w:p>
    <w:p>
      <w:pPr>
        <w:jc w:val="both"/>
        <w:ind w:left="0" w:right="0" w:firstLine="566.92913385827"/>
        <w:spacing w:after="60"/>
      </w:pPr>
      <w:r>
        <w:rPr>
          <w:sz w:val="24"/>
          <w:szCs w:val="24"/>
        </w:rPr>
        <w:t xml:space="preserve">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Министерством образования и Министерством внутренних дел.</w:t>
      </w:r>
    </w:p>
    <w:p>
      <w:pPr>
        <w:ind w:left="1921.999995" w:right="0" w:hanging="1354.999995"/>
        <w:spacing w:before="240" w:after="240"/>
      </w:pPr>
      <w:r>
        <w:rPr>
          <w:sz w:val="24"/>
          <w:szCs w:val="24"/>
          <w:b/>
          <w:bCs/>
        </w:rPr>
        <w:t xml:space="preserve">Статья 15. Учреждения социального обслуживания</w:t>
      </w:r>
    </w:p>
    <w:p>
      <w:pPr>
        <w:jc w:val="both"/>
        <w:ind w:left="0" w:right="0" w:firstLine="566.92913385827"/>
        <w:spacing w:after="60"/>
      </w:pPr>
      <w:r>
        <w:rPr>
          <w:sz w:val="24"/>
          <w:szCs w:val="24"/>
        </w:rPr>
        <w:t xml:space="preserve">Учреждения социального обслуживания в пределах своей компетенции:</w:t>
      </w:r>
    </w:p>
    <w:p>
      <w:pPr>
        <w:jc w:val="both"/>
        <w:ind w:left="0" w:right="0" w:firstLine="566.92913385827"/>
        <w:spacing w:after="60"/>
      </w:pPr>
      <w:r>
        <w:rPr>
          <w:sz w:val="24"/>
          <w:szCs w:val="24"/>
        </w:rPr>
        <w:t xml:space="preserve">оказывают семьям, воспитывающим несовершеннолетних детей, находящимся в трудной жизненной ситуации, социальные услуги;</w:t>
      </w:r>
    </w:p>
    <w:p>
      <w:pPr>
        <w:jc w:val="both"/>
        <w:ind w:left="0" w:right="0" w:firstLine="566.92913385827"/>
        <w:spacing w:after="60"/>
      </w:pPr>
      <w:r>
        <w:rPr>
          <w:sz w:val="24"/>
          <w:szCs w:val="24"/>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pPr>
        <w:jc w:val="both"/>
        <w:ind w:left="0" w:right="0" w:firstLine="566.92913385827"/>
        <w:spacing w:after="60"/>
      </w:pPr>
      <w:r>
        <w:rPr>
          <w:sz w:val="24"/>
          <w:szCs w:val="24"/>
        </w:rPr>
        <w:t xml:space="preserve">выявляют семьи, несовершеннолетние члены которых находятся в социально опасном положении, при оказании социальных услуг и других видов помощи.</w:t>
      </w:r>
    </w:p>
    <w:p>
      <w:pPr>
        <w:ind w:left="1921.999995" w:right="0" w:hanging="1354.999995"/>
        <w:spacing w:before="240" w:after="240"/>
      </w:pPr>
      <w:r>
        <w:rPr>
          <w:sz w:val="24"/>
          <w:szCs w:val="24"/>
          <w:b/>
          <w:bCs/>
        </w:rPr>
        <w:t xml:space="preserve">Статья 16. Прием несовершеннолетних в социально-педагогические учреждения</w:t>
      </w:r>
    </w:p>
    <w:p>
      <w:pPr>
        <w:jc w:val="both"/>
        <w:ind w:left="0" w:right="0" w:firstLine="566.92913385827"/>
        <w:spacing w:after="60"/>
      </w:pPr>
      <w:r>
        <w:rPr>
          <w:sz w:val="24"/>
          <w:szCs w:val="24"/>
        </w:rPr>
        <w:t xml:space="preserve">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его родителей (усыновителей, удочерителей), опекунов или попечителей;</w:t>
      </w:r>
    </w:p>
    <w:p>
      <w:pPr>
        <w:jc w:val="both"/>
        <w:ind w:left="0" w:right="0" w:firstLine="566.92913385827"/>
        <w:spacing w:after="60"/>
      </w:pPr>
      <w:r>
        <w:rPr>
          <w:sz w:val="24"/>
          <w:szCs w:val="24"/>
        </w:rPr>
        <w:t xml:space="preserve">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комиссии по делам несовершеннолетних.</w:t>
      </w:r>
    </w:p>
    <w:p>
      <w:pPr>
        <w:jc w:val="both"/>
        <w:ind w:left="0" w:right="0" w:firstLine="566.92913385827"/>
        <w:spacing w:after="60"/>
      </w:pPr>
      <w:r>
        <w:rPr>
          <w:sz w:val="24"/>
          <w:szCs w:val="24"/>
        </w:rPr>
        <w:t xml:space="preserve">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pPr>
        <w:jc w:val="both"/>
        <w:ind w:left="0" w:right="0" w:firstLine="566.92913385827"/>
        <w:spacing w:after="60"/>
      </w:pPr>
      <w:r>
        <w:rPr>
          <w:sz w:val="24"/>
          <w:szCs w:val="24"/>
        </w:rPr>
        <w:t xml:space="preserve">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pPr>
        <w:ind w:left="1921.999995" w:right="0" w:hanging="1354.999995"/>
        <w:spacing w:before="240" w:after="240"/>
      </w:pPr>
      <w:r>
        <w:rPr>
          <w:sz w:val="24"/>
          <w:szCs w:val="24"/>
          <w:b/>
          <w:bCs/>
        </w:rPr>
        <w:t xml:space="preserve">Статья 17. Органы опеки и попечительства</w:t>
      </w:r>
    </w:p>
    <w:p>
      <w:pPr>
        <w:jc w:val="both"/>
        <w:ind w:left="0" w:right="0" w:firstLine="566.92913385827"/>
        <w:spacing w:after="60"/>
      </w:pPr>
      <w:r>
        <w:rPr>
          <w:sz w:val="24"/>
          <w:szCs w:val="24"/>
        </w:rPr>
        <w:t xml:space="preserve">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устанавливают опеку и попечительство в отношении несовершеннолетних в случаях и порядке, предусмотренных законодательством;</w:t>
      </w:r>
    </w:p>
    <w:p>
      <w:pPr>
        <w:jc w:val="both"/>
        <w:ind w:left="0" w:right="0" w:firstLine="566.92913385827"/>
        <w:spacing w:after="60"/>
      </w:pPr>
      <w:r>
        <w:rPr>
          <w:sz w:val="24"/>
          <w:szCs w:val="24"/>
        </w:rPr>
        <w:t xml:space="preserve">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pPr>
        <w:jc w:val="both"/>
        <w:ind w:left="0" w:right="0" w:firstLine="566.92913385827"/>
        <w:spacing w:after="60"/>
      </w:pPr>
      <w:r>
        <w:rPr>
          <w:sz w:val="24"/>
          <w:szCs w:val="24"/>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18. Органы управления здравоохранением, государственные организации здравоохранения</w:t>
      </w:r>
    </w:p>
    <w:p>
      <w:pPr>
        <w:jc w:val="both"/>
        <w:ind w:left="0" w:right="0" w:firstLine="566.92913385827"/>
        <w:spacing w:after="60"/>
      </w:pPr>
      <w:r>
        <w:rPr>
          <w:sz w:val="24"/>
          <w:szCs w:val="24"/>
        </w:rPr>
        <w:t xml:space="preserve">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pPr>
        <w:jc w:val="both"/>
        <w:ind w:left="0" w:right="0" w:firstLine="566.92913385827"/>
        <w:spacing w:after="60"/>
      </w:pPr>
      <w:r>
        <w:rPr>
          <w:sz w:val="24"/>
          <w:szCs w:val="24"/>
        </w:rPr>
        <w:t xml:space="preserve">развитие сети организаций здравоохранения, оказывающих медицинскую помощь несовершеннолетним;</w:t>
      </w:r>
    </w:p>
    <w:p>
      <w:pPr>
        <w:jc w:val="both"/>
        <w:ind w:left="0" w:right="0" w:firstLine="566.92913385827"/>
        <w:spacing w:after="60"/>
      </w:pPr>
      <w:r>
        <w:rPr>
          <w:sz w:val="24"/>
          <w:szCs w:val="24"/>
        </w:rPr>
        <w:t xml:space="preserve">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медицинскую помощь несовершеннолетним;</w:t>
      </w:r>
    </w:p>
    <w:p>
      <w:pPr>
        <w:jc w:val="both"/>
        <w:ind w:left="0" w:right="0" w:firstLine="566.92913385827"/>
        <w:spacing w:after="60"/>
      </w:pPr>
      <w:r>
        <w:rPr>
          <w:sz w:val="24"/>
          <w:szCs w:val="24"/>
        </w:rPr>
        <w:t xml:space="preserve">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pPr>
        <w:jc w:val="both"/>
        <w:ind w:left="0" w:right="0" w:firstLine="566.92913385827"/>
        <w:spacing w:after="60"/>
      </w:pPr>
      <w:r>
        <w:rPr>
          <w:sz w:val="24"/>
          <w:szCs w:val="24"/>
        </w:rP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pPr>
        <w:jc w:val="both"/>
        <w:ind w:left="0" w:right="0" w:firstLine="566.92913385827"/>
        <w:spacing w:after="60"/>
      </w:pPr>
      <w:r>
        <w:rPr>
          <w:sz w:val="24"/>
          <w:szCs w:val="24"/>
        </w:rPr>
        <w:t xml:space="preserve">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19. Органы по труду, занятости и социальной защите</w:t>
      </w:r>
    </w:p>
    <w:p>
      <w:pPr>
        <w:jc w:val="both"/>
        <w:ind w:left="0" w:right="0" w:firstLine="566.92913385827"/>
        <w:spacing w:after="60"/>
      </w:pPr>
      <w:r>
        <w:rPr>
          <w:sz w:val="24"/>
          <w:szCs w:val="24"/>
        </w:rPr>
        <w:t xml:space="preserve">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профессиональной ориентации несовершеннолетних;</w:t>
      </w:r>
    </w:p>
    <w:p>
      <w:pPr>
        <w:jc w:val="both"/>
        <w:ind w:left="0" w:right="0" w:firstLine="566.92913385827"/>
        <w:spacing w:after="60"/>
      </w:pPr>
      <w:r>
        <w:rPr>
          <w:sz w:val="24"/>
          <w:szCs w:val="24"/>
        </w:rPr>
        <w:t xml:space="preserve">обеспечивают бронирование рабочих мест для несовершеннолетних и последующее их трудоустройство;</w:t>
      </w:r>
    </w:p>
    <w:p>
      <w:pPr>
        <w:jc w:val="both"/>
        <w:ind w:left="0" w:right="0" w:firstLine="566.92913385827"/>
        <w:spacing w:after="60"/>
      </w:pPr>
      <w:r>
        <w:rPr>
          <w:sz w:val="24"/>
          <w:szCs w:val="24"/>
        </w:rPr>
        <w:t xml:space="preserve">выявляют семьи, находящиеся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20. Органы внутренних дел</w:t>
      </w:r>
    </w:p>
    <w:p>
      <w:pPr>
        <w:jc w:val="both"/>
        <w:ind w:left="0" w:right="0" w:firstLine="566.92913385827"/>
        <w:spacing w:after="60"/>
      </w:pPr>
      <w:r>
        <w:rPr>
          <w:sz w:val="24"/>
          <w:szCs w:val="24"/>
        </w:rPr>
        <w:t xml:space="preserve">Органы внутренних дел в пределах своей компетенции принимают участие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инспекции по делам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w:t>
      </w:r>
    </w:p>
    <w:p>
      <w:pPr>
        <w:jc w:val="both"/>
        <w:ind w:left="0" w:right="0" w:firstLine="566.92913385827"/>
        <w:spacing w:after="60"/>
      </w:pPr>
      <w:r>
        <w:rPr>
          <w:sz w:val="24"/>
          <w:szCs w:val="24"/>
        </w:rPr>
        <w:t xml:space="preserve">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pPr>
        <w:jc w:val="both"/>
        <w:ind w:left="0" w:right="0" w:firstLine="566.92913385827"/>
        <w:spacing w:after="60"/>
      </w:pPr>
      <w:r>
        <w:rPr>
          <w:sz w:val="24"/>
          <w:szCs w:val="24"/>
        </w:rPr>
        <w:t xml:space="preserve">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pPr>
        <w:jc w:val="both"/>
        <w:ind w:left="0" w:right="0" w:firstLine="566.92913385827"/>
        <w:spacing w:after="60"/>
      </w:pPr>
      <w:r>
        <w:rPr>
          <w:sz w:val="24"/>
          <w:szCs w:val="24"/>
        </w:rPr>
        <w:t xml:space="preserve">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pPr>
        <w:jc w:val="both"/>
        <w:ind w:left="0" w:right="0" w:firstLine="566.92913385827"/>
        <w:spacing w:after="60"/>
      </w:pPr>
      <w:r>
        <w:rPr>
          <w:sz w:val="24"/>
          <w:szCs w:val="24"/>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pPr>
        <w:ind w:left="1921.999995" w:right="0" w:hanging="1354.999995"/>
        <w:spacing w:before="240" w:after="240"/>
      </w:pPr>
      <w:r>
        <w:rPr>
          <w:sz w:val="24"/>
          <w:szCs w:val="24"/>
          <w:b/>
          <w:bCs/>
        </w:rPr>
        <w:t xml:space="preserve">Статья 21. Инспекции по делам несовершеннолетних</w:t>
      </w:r>
    </w:p>
    <w:p>
      <w:pPr>
        <w:jc w:val="both"/>
        <w:ind w:left="0" w:right="0" w:firstLine="566.92913385827"/>
        <w:spacing w:after="60"/>
      </w:pPr>
      <w:r>
        <w:rPr>
          <w:sz w:val="24"/>
          <w:szCs w:val="24"/>
        </w:rPr>
        <w:t xml:space="preserve">Инспекции по делам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pPr>
        <w:jc w:val="both"/>
        <w:ind w:left="0" w:right="0" w:firstLine="566.92913385827"/>
        <w:spacing w:after="60"/>
      </w:pPr>
      <w:r>
        <w:rPr>
          <w:sz w:val="24"/>
          <w:szCs w:val="24"/>
        </w:rPr>
        <w:t xml:space="preserve">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pPr>
        <w:jc w:val="both"/>
        <w:ind w:left="0" w:right="0" w:firstLine="566.92913385827"/>
        <w:spacing w:after="60"/>
      </w:pPr>
      <w:r>
        <w:rPr>
          <w:sz w:val="24"/>
          <w:szCs w:val="24"/>
        </w:rPr>
        <w:t xml:space="preserve">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pPr>
        <w:jc w:val="both"/>
        <w:ind w:left="0" w:right="0" w:firstLine="566.92913385827"/>
        <w:spacing w:after="60"/>
      </w:pPr>
      <w:r>
        <w:rPr>
          <w:sz w:val="24"/>
          <w:szCs w:val="24"/>
        </w:rPr>
        <w:t xml:space="preserve">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pPr>
        <w:jc w:val="both"/>
        <w:ind w:left="0" w:right="0" w:firstLine="566.92913385827"/>
        <w:spacing w:after="60"/>
      </w:pPr>
      <w:r>
        <w:rPr>
          <w:sz w:val="24"/>
          <w:szCs w:val="24"/>
        </w:rPr>
        <w:t xml:space="preserve">вносят предложения о применении к несовершеннолетним мер воздействия в случаях и порядке, предусмотренных законодательством;</w:t>
      </w:r>
    </w:p>
    <w:p>
      <w:pPr>
        <w:jc w:val="both"/>
        <w:ind w:left="0" w:right="0" w:firstLine="566.92913385827"/>
        <w:spacing w:after="60"/>
      </w:pPr>
      <w:r>
        <w:rPr>
          <w:sz w:val="24"/>
          <w:szCs w:val="24"/>
        </w:rPr>
        <w:t xml:space="preserve">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pPr>
        <w:jc w:val="both"/>
        <w:ind w:left="0" w:right="0" w:firstLine="566.92913385827"/>
        <w:spacing w:after="60"/>
      </w:pPr>
      <w:r>
        <w:rPr>
          <w:sz w:val="24"/>
          <w:szCs w:val="24"/>
        </w:rPr>
        <w:t xml:space="preserve">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pPr>
        <w:jc w:val="both"/>
        <w:ind w:left="0" w:right="0" w:firstLine="566.92913385827"/>
        <w:spacing w:after="60"/>
      </w:pPr>
      <w:r>
        <w:rPr>
          <w:sz w:val="24"/>
          <w:szCs w:val="24"/>
        </w:rPr>
        <w:t xml:space="preserve">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jc w:val="both"/>
        <w:ind w:left="0" w:right="0" w:firstLine="566.92913385827"/>
        <w:spacing w:after="60"/>
      </w:pPr>
      <w:r>
        <w:rPr>
          <w:sz w:val="24"/>
          <w:szCs w:val="24"/>
        </w:rPr>
        <w:t xml:space="preserve">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pPr>
        <w:jc w:val="both"/>
        <w:ind w:left="0" w:right="0" w:firstLine="566.92913385827"/>
        <w:spacing w:after="60"/>
      </w:pPr>
      <w:r>
        <w:rPr>
          <w:sz w:val="24"/>
          <w:szCs w:val="24"/>
        </w:rPr>
        <w:t xml:space="preserve">доставляют в подразделения органов внутренних дел несовершеннолетних, совершивших правонарушения, а также безнадзорных и беспризорных;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pPr>
        <w:jc w:val="both"/>
        <w:ind w:left="0" w:right="0" w:firstLine="566.92913385827"/>
        <w:spacing w:after="60"/>
      </w:pPr>
      <w:r>
        <w:rPr>
          <w:sz w:val="24"/>
          <w:szCs w:val="24"/>
        </w:rP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pPr>
        <w:jc w:val="both"/>
        <w:ind w:left="0" w:right="0" w:firstLine="566.92913385827"/>
        <w:spacing w:after="60"/>
      </w:pPr>
      <w:r>
        <w:rPr>
          <w:sz w:val="24"/>
          <w:szCs w:val="24"/>
        </w:rPr>
        <w:t xml:space="preserve">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22.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pPr>
        <w:jc w:val="both"/>
        <w:ind w:left="0" w:right="0" w:firstLine="566.92913385827"/>
        <w:spacing w:after="60"/>
      </w:pPr>
      <w:r>
        <w:rPr>
          <w:sz w:val="24"/>
          <w:szCs w:val="24"/>
        </w:rPr>
        <w:t xml:space="preserve">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pPr>
        <w:jc w:val="both"/>
        <w:ind w:left="0" w:right="0" w:firstLine="566.92913385827"/>
        <w:spacing w:after="60"/>
      </w:pPr>
      <w:r>
        <w:rPr>
          <w:sz w:val="24"/>
          <w:szCs w:val="24"/>
        </w:rPr>
        <w:t xml:space="preserve">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pPr>
        <w:jc w:val="both"/>
        <w:ind w:left="0" w:right="0" w:firstLine="566.92913385827"/>
        <w:spacing w:after="60"/>
      </w:pPr>
      <w:r>
        <w:rPr>
          <w:sz w:val="24"/>
          <w:szCs w:val="24"/>
        </w:rPr>
        <w:t xml:space="preserve">В приемники-распределители для несовершеннолетних могут быть помещены несовершеннолетние:</w:t>
      </w:r>
    </w:p>
    <w:p>
      <w:pPr>
        <w:jc w:val="both"/>
        <w:ind w:left="0" w:right="0" w:firstLine="566.92913385827"/>
        <w:spacing w:after="60"/>
      </w:pPr>
      <w:r>
        <w:rPr>
          <w:sz w:val="24"/>
          <w:szCs w:val="24"/>
        </w:rPr>
        <w:t xml:space="preserve">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pPr>
        <w:jc w:val="both"/>
        <w:ind w:left="0" w:right="0" w:firstLine="566.92913385827"/>
        <w:spacing w:after="60"/>
      </w:pPr>
      <w:r>
        <w:rPr>
          <w:sz w:val="24"/>
          <w:szCs w:val="24"/>
        </w:rPr>
        <w:t xml:space="preserve">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pPr>
        <w:jc w:val="both"/>
        <w:ind w:left="0" w:right="0" w:firstLine="566.92913385827"/>
        <w:spacing w:after="60"/>
      </w:pPr>
      <w:r>
        <w:rPr>
          <w:sz w:val="24"/>
          <w:szCs w:val="24"/>
        </w:rPr>
        <w:t xml:space="preserve">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(усыновителям, удочерителям), опекунам или попечителям;</w:t>
      </w:r>
    </w:p>
    <w:p>
      <w:pPr>
        <w:jc w:val="both"/>
        <w:ind w:left="0" w:right="0" w:firstLine="566.92913385827"/>
        <w:spacing w:after="60"/>
      </w:pPr>
      <w:r>
        <w:rPr>
          <w:sz w:val="24"/>
          <w:szCs w:val="24"/>
        </w:rPr>
        <w:t xml:space="preserve">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Основаниями для помещения несовершеннолетних в приемники-распределители для несовершеннолетних являются:</w:t>
      </w:r>
    </w:p>
    <w:p>
      <w:pPr>
        <w:jc w:val="both"/>
        <w:ind w:left="0" w:right="0" w:firstLine="566.92913385827"/>
        <w:spacing w:after="60"/>
      </w:pPr>
      <w:r>
        <w:rPr>
          <w:sz w:val="24"/>
          <w:szCs w:val="24"/>
        </w:rPr>
        <w:t xml:space="preserve">приговор суда или решение суда – в отношении несовершеннолетних, указанных в абзаце втором части второй настоящей статьи;</w:t>
      </w:r>
    </w:p>
    <w:p>
      <w:pPr>
        <w:jc w:val="both"/>
        <w:ind w:left="0" w:right="0" w:firstLine="566.92913385827"/>
        <w:spacing w:after="60"/>
      </w:pPr>
      <w:r>
        <w:rPr>
          <w:sz w:val="24"/>
          <w:szCs w:val="24"/>
        </w:rPr>
        <w:t xml:space="preserve">определение суда – в отношении несовершеннолетних, указанных в абзацах третьем–шестом части второй настоящей статьи.</w:t>
      </w:r>
    </w:p>
    <w:p>
      <w:pPr>
        <w:jc w:val="both"/>
        <w:ind w:left="0" w:right="0" w:firstLine="566.92913385827"/>
        <w:spacing w:after="60"/>
      </w:pPr>
      <w:r>
        <w:rPr>
          <w:sz w:val="24"/>
          <w:szCs w:val="24"/>
        </w:rPr>
        <w:t xml:space="preserve">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pPr>
        <w:jc w:val="both"/>
        <w:ind w:left="0" w:right="0" w:firstLine="566.92913385827"/>
        <w:spacing w:after="60"/>
      </w:pPr>
      <w:r>
        <w:rPr>
          <w:sz w:val="24"/>
          <w:szCs w:val="24"/>
        </w:rPr>
        <w:t xml:space="preserve">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pPr>
        <w:jc w:val="both"/>
        <w:ind w:left="0" w:right="0" w:firstLine="566.92913385827"/>
        <w:spacing w:after="60"/>
      </w:pPr>
      <w:r>
        <w:rPr>
          <w:sz w:val="24"/>
          <w:szCs w:val="24"/>
        </w:rPr>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pPr>
        <w:jc w:val="both"/>
        <w:ind w:left="0" w:right="0" w:firstLine="566.92913385827"/>
        <w:spacing w:after="60"/>
      </w:pPr>
      <w:r>
        <w:rPr>
          <w:sz w:val="24"/>
          <w:szCs w:val="24"/>
        </w:rPr>
        <w:t xml:space="preserve">Во время нахождения несовершеннолетнего в приемнике-распределителе для несовершеннолетних не входят:</w:t>
      </w:r>
    </w:p>
    <w:p>
      <w:pPr>
        <w:jc w:val="both"/>
        <w:ind w:left="0" w:right="0" w:firstLine="566.92913385827"/>
        <w:spacing w:after="60"/>
      </w:pPr>
      <w:r>
        <w:rPr>
          <w:sz w:val="24"/>
          <w:szCs w:val="24"/>
        </w:rPr>
        <w:t xml:space="preserve">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pPr>
        <w:jc w:val="both"/>
        <w:ind w:left="0" w:right="0" w:firstLine="566.92913385827"/>
        <w:spacing w:after="60"/>
      </w:pPr>
      <w:r>
        <w:rPr>
          <w:sz w:val="24"/>
          <w:szCs w:val="24"/>
        </w:rPr>
        <w:t xml:space="preserve">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pPr>
        <w:jc w:val="both"/>
        <w:ind w:left="0" w:right="0" w:firstLine="566.92913385827"/>
        <w:spacing w:after="60"/>
      </w:pPr>
      <w:r>
        <w:rPr>
          <w:sz w:val="24"/>
          <w:szCs w:val="24"/>
        </w:rPr>
        <w:t xml:space="preserve">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находящихся в приемниках-распределителях для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pPr>
        <w:jc w:val="both"/>
        <w:ind w:left="0" w:right="0" w:firstLine="566.92913385827"/>
        <w:spacing w:after="60"/>
      </w:pPr>
      <w:r>
        <w:rPr>
          <w:sz w:val="24"/>
          <w:szCs w:val="24"/>
        </w:rPr>
        <w:t xml:space="preserve">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pPr>
        <w:jc w:val="both"/>
        <w:ind w:left="0" w:right="0" w:firstLine="566.92913385827"/>
        <w:spacing w:after="60"/>
      </w:pPr>
      <w:r>
        <w:rPr>
          <w:sz w:val="24"/>
          <w:szCs w:val="24"/>
        </w:rP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w:t>
      </w:r>
    </w:p>
    <w:p>
      <w:pPr>
        <w:ind w:left="1921.999995" w:right="0" w:hanging="1354.999995"/>
        <w:spacing w:before="240" w:after="240"/>
      </w:pPr>
      <w:r>
        <w:rPr>
          <w:sz w:val="24"/>
          <w:szCs w:val="24"/>
          <w:b/>
          <w:bCs/>
        </w:rPr>
        <w:t xml:space="preserve">Статья 23. Подразделения криминальной милиции</w:t>
      </w:r>
    </w:p>
    <w:p>
      <w:pPr>
        <w:jc w:val="both"/>
        <w:ind w:left="0" w:right="0" w:firstLine="566.92913385827"/>
        <w:spacing w:after="60"/>
      </w:pPr>
      <w:r>
        <w:rPr>
          <w:sz w:val="24"/>
          <w:szCs w:val="24"/>
        </w:rPr>
        <w:t xml:space="preserve">Подразделения криминальной милиции в пределах своей компетенции:</w:t>
      </w:r>
    </w:p>
    <w:p>
      <w:pPr>
        <w:jc w:val="both"/>
        <w:ind w:left="0" w:right="0" w:firstLine="566.92913385827"/>
        <w:spacing w:after="60"/>
      </w:pPr>
      <w:r>
        <w:rPr>
          <w:sz w:val="24"/>
          <w:szCs w:val="24"/>
        </w:rPr>
        <w:t xml:space="preserve">предупреждают, выявляют и пресекают преступления несовершеннолетних, а также устанавливают лиц, их подготавливающих, совершающих или совершивших;</w:t>
      </w:r>
    </w:p>
    <w:p>
      <w:pPr>
        <w:jc w:val="both"/>
        <w:ind w:left="0" w:right="0" w:firstLine="566.92913385827"/>
        <w:spacing w:after="60"/>
      </w:pPr>
      <w:r>
        <w:rPr>
          <w:sz w:val="24"/>
          <w:szCs w:val="24"/>
        </w:rPr>
        <w:t xml:space="preserve">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pPr>
        <w:jc w:val="both"/>
        <w:ind w:left="0" w:right="0" w:firstLine="566.92913385827"/>
        <w:spacing w:after="60"/>
      </w:pPr>
      <w:r>
        <w:rPr>
          <w:sz w:val="24"/>
          <w:szCs w:val="24"/>
        </w:rPr>
        <w:t xml:space="preserve">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выявляют лиц, вовлекающих несовершеннолетних в совершение преступлений, и применяют к ним меры воздействия, предусмотренные законодательством;</w:t>
      </w:r>
    </w:p>
    <w:p>
      <w:pPr>
        <w:jc w:val="both"/>
        <w:ind w:left="0" w:right="0" w:firstLine="566.92913385827"/>
        <w:spacing w:after="60"/>
      </w:pPr>
      <w:r>
        <w:rPr>
          <w:sz w:val="24"/>
          <w:szCs w:val="24"/>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pPr>
        <w:ind w:left="1921.999995" w:right="0" w:hanging="1354.999995"/>
        <w:spacing w:before="240" w:after="240"/>
      </w:pPr>
      <w:r>
        <w:rPr>
          <w:sz w:val="24"/>
          <w:szCs w:val="24"/>
          <w:b/>
          <w:bCs/>
        </w:rPr>
        <w:t xml:space="preserve">Статья 24. Иные органы и организации, осуществляющие деятельность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организации досуга и временной трудовой занятости несовершеннолетних;</w:t>
      </w:r>
    </w:p>
    <w:p>
      <w:pPr>
        <w:jc w:val="both"/>
        <w:ind w:left="0" w:right="0" w:firstLine="566.92913385827"/>
        <w:spacing w:after="60"/>
      </w:pPr>
      <w:r>
        <w:rPr>
          <w:sz w:val="24"/>
          <w:szCs w:val="24"/>
        </w:rPr>
        <w:t xml:space="preserve">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pPr>
        <w:jc w:val="both"/>
        <w:ind w:left="0" w:right="0" w:firstLine="566.92913385827"/>
        <w:spacing w:after="60"/>
      </w:pPr>
      <w:r>
        <w:rPr>
          <w:sz w:val="24"/>
          <w:szCs w:val="24"/>
        </w:rPr>
        <w:t xml:space="preserve">взаимодействуют с органами, осуществляющими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pPr>
        <w:ind w:left="1921.999995" w:right="0" w:hanging="1354.999995"/>
        <w:spacing w:before="240" w:after="240"/>
      </w:pPr>
      <w:r>
        <w:rPr>
          <w:sz w:val="24"/>
          <w:szCs w:val="24"/>
          <w:b/>
          <w:bCs/>
        </w:rPr>
        <w:t xml:space="preserve">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pPr>
        <w:jc w:val="both"/>
        <w:ind w:left="0" w:right="0" w:firstLine="566.92913385827"/>
        <w:spacing w:after="60"/>
      </w:pPr>
      <w:r>
        <w:rPr>
          <w:sz w:val="24"/>
          <w:szCs w:val="24"/>
        </w:rPr>
        <w:t xml:space="preserve">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pPr>
        <w:jc w:val="center"/>
        <w:spacing w:before="240" w:after="240"/>
      </w:pPr>
      <w:r>
        <w:rPr>
          <w:sz w:val="24"/>
          <w:szCs w:val="24"/>
          <w:b/>
          <w:bCs/>
          <w:caps/>
        </w:rPr>
        <w:t xml:space="preserve">ГЛАВА 3</w:t>
      </w:r>
      <w:br/>
      <w:r>
        <w:rPr>
          <w:sz w:val="24"/>
          <w:szCs w:val="24"/>
          <w:b/>
          <w:bCs/>
          <w:caps/>
        </w:rPr>
        <w:t xml:space="preserve">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pPr>
        <w:ind w:left="1921.999995" w:right="0" w:hanging="1354.999995"/>
        <w:spacing w:before="240" w:after="240"/>
      </w:pPr>
      <w:r>
        <w:rPr>
          <w:sz w:val="24"/>
          <w:szCs w:val="24"/>
          <w:b/>
          <w:bCs/>
        </w:rPr>
        <w:t xml:space="preserve">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pPr>
        <w:jc w:val="both"/>
        <w:ind w:left="0" w:right="0" w:firstLine="566.92913385827"/>
        <w:spacing w:after="60"/>
      </w:pPr>
      <w:r>
        <w:rPr>
          <w:sz w:val="24"/>
          <w:szCs w:val="24"/>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третьем–пятом части пятой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pPr>
        <w:jc w:val="both"/>
        <w:ind w:left="0" w:right="0" w:firstLine="566.92913385827"/>
        <w:spacing w:after="60"/>
      </w:pPr>
      <w:r>
        <w:rPr>
          <w:sz w:val="24"/>
          <w:szCs w:val="24"/>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
    <w:p>
      <w:pPr>
        <w:jc w:val="both"/>
        <w:ind w:left="0" w:right="0" w:firstLine="566.92913385827"/>
        <w:spacing w:after="60"/>
      </w:pPr>
      <w:r>
        <w:rPr>
          <w:sz w:val="24"/>
          <w:szCs w:val="24"/>
        </w:rPr>
        <w:t xml:space="preserve">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pPr>
        <w:jc w:val="both"/>
        <w:ind w:left="0" w:right="0" w:firstLine="566.92913385827"/>
        <w:spacing w:after="60"/>
      </w:pPr>
      <w:r>
        <w:rPr>
          <w:sz w:val="24"/>
          <w:szCs w:val="24"/>
        </w:rPr>
        <w:t xml:space="preserve">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pPr>
        <w:jc w:val="both"/>
        <w:ind w:left="0" w:right="0" w:firstLine="566.92913385827"/>
        <w:spacing w:after="60"/>
      </w:pPr>
      <w:r>
        <w:rPr>
          <w:sz w:val="24"/>
          <w:szCs w:val="24"/>
        </w:rP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pPr>
        <w:jc w:val="both"/>
        <w:ind w:left="0" w:right="0" w:firstLine="566.92913385827"/>
        <w:spacing w:after="60"/>
      </w:pPr>
      <w:r>
        <w:rPr>
          <w:sz w:val="24"/>
          <w:szCs w:val="24"/>
        </w:rPr>
        <w:t xml:space="preserve">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pPr>
        <w:jc w:val="both"/>
        <w:ind w:left="0" w:right="0" w:firstLine="566.92913385827"/>
        <w:spacing w:after="60"/>
      </w:pPr>
      <w:r>
        <w:rPr>
          <w:sz w:val="24"/>
          <w:szCs w:val="24"/>
        </w:rPr>
        <w:t xml:space="preserve">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pPr>
        <w:jc w:val="both"/>
        <w:ind w:left="0" w:right="0" w:firstLine="566.92913385827"/>
        <w:spacing w:after="60"/>
      </w:pPr>
      <w:r>
        <w:rPr>
          <w:sz w:val="24"/>
          <w:szCs w:val="24"/>
        </w:rPr>
        <w:t xml:space="preserve">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pPr>
        <w:jc w:val="both"/>
        <w:ind w:left="0" w:right="0" w:firstLine="566.92913385827"/>
        <w:spacing w:after="60"/>
      </w:pPr>
      <w:r>
        <w:rPr>
          <w:sz w:val="24"/>
          <w:szCs w:val="24"/>
        </w:rPr>
        <w:t xml:space="preserve">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pPr>
        <w:jc w:val="both"/>
        <w:ind w:left="0" w:right="0" w:firstLine="566.92913385827"/>
        <w:spacing w:after="60"/>
      </w:pPr>
      <w:r>
        <w:rPr>
          <w:sz w:val="24"/>
          <w:szCs w:val="24"/>
        </w:rPr>
        <w:t xml:space="preserve">необходимости обеспечения защиты их жизни или здоровья;</w:t>
      </w:r>
    </w:p>
    <w:p>
      <w:pPr>
        <w:jc w:val="both"/>
        <w:ind w:left="0" w:right="0" w:firstLine="566.92913385827"/>
        <w:spacing w:after="60"/>
      </w:pPr>
      <w:r>
        <w:rPr>
          <w:sz w:val="24"/>
          <w:szCs w:val="24"/>
        </w:rPr>
        <w:t xml:space="preserve">необходимости предупреждения повторных общественно опасных деяний;</w:t>
      </w:r>
    </w:p>
    <w:p>
      <w:pPr>
        <w:jc w:val="both"/>
        <w:ind w:left="0" w:right="0" w:firstLine="566.92913385827"/>
        <w:spacing w:after="60"/>
      </w:pPr>
      <w:r>
        <w:rPr>
          <w:sz w:val="24"/>
          <w:szCs w:val="24"/>
        </w:rPr>
        <w:t xml:space="preserve">отсутствия у них места жительства (места пребывания);</w:t>
      </w:r>
    </w:p>
    <w:p>
      <w:pPr>
        <w:jc w:val="both"/>
        <w:ind w:left="0" w:right="0" w:firstLine="566.92913385827"/>
        <w:spacing w:after="60"/>
      </w:pPr>
      <w:r>
        <w:rPr>
          <w:sz w:val="24"/>
          <w:szCs w:val="24"/>
        </w:rPr>
        <w:t xml:space="preserve">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pPr>
        <w:jc w:val="both"/>
        <w:ind w:left="0" w:right="0" w:firstLine="566.92913385827"/>
        <w:spacing w:after="60"/>
      </w:pPr>
      <w:r>
        <w:rPr>
          <w:sz w:val="24"/>
          <w:szCs w:val="24"/>
        </w:rPr>
        <w:t xml:space="preserve">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w:t>
      </w:r>
    </w:p>
    <w:p>
      <w:pPr>
        <w:ind w:left="1921.999995" w:right="0" w:hanging="1354.999995"/>
        <w:spacing w:before="240" w:after="240"/>
      </w:pPr>
      <w:r>
        <w:rPr>
          <w:sz w:val="24"/>
          <w:szCs w:val="24"/>
          <w:b/>
          <w:bCs/>
        </w:rPr>
        <w:t xml:space="preserve">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pPr>
        <w:jc w:val="both"/>
        <w:ind w:left="0" w:right="0" w:firstLine="566.92913385827"/>
        <w:spacing w:after="60"/>
      </w:pPr>
      <w:r>
        <w:rPr>
          <w:sz w:val="24"/>
          <w:szCs w:val="24"/>
        </w:rPr>
        <w:t xml:space="preserve">характеристики с мест учебы (работы) несовершеннолетних;</w:t>
      </w:r>
    </w:p>
    <w:p>
      <w:pPr>
        <w:jc w:val="both"/>
        <w:ind w:left="0" w:right="0" w:firstLine="566.92913385827"/>
        <w:spacing w:after="60"/>
      </w:pPr>
      <w:r>
        <w:rPr>
          <w:sz w:val="24"/>
          <w:szCs w:val="24"/>
        </w:rPr>
        <w:t xml:space="preserve">акты обследования семейно-бытовых условий жизни несовершеннолетних;</w:t>
      </w:r>
    </w:p>
    <w:p>
      <w:pPr>
        <w:jc w:val="both"/>
        <w:ind w:left="0" w:right="0" w:firstLine="566.92913385827"/>
        <w:spacing w:after="60"/>
      </w:pPr>
      <w:r>
        <w:rPr>
          <w:sz w:val="24"/>
          <w:szCs w:val="24"/>
        </w:rPr>
        <w:t xml:space="preserve">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pPr>
        <w:jc w:val="both"/>
        <w:ind w:left="0" w:right="0" w:firstLine="566.92913385827"/>
        <w:spacing w:after="60"/>
      </w:pPr>
      <w:r>
        <w:rPr>
          <w:sz w:val="24"/>
          <w:szCs w:val="24"/>
        </w:rPr>
        <w:t xml:space="preserve">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pPr>
        <w:jc w:val="both"/>
        <w:ind w:left="0" w:right="0" w:firstLine="566.92913385827"/>
        <w:spacing w:after="60"/>
      </w:pPr>
      <w:r>
        <w:rPr>
          <w:sz w:val="24"/>
          <w:szCs w:val="24"/>
        </w:rPr>
        <w:t xml:space="preserve">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pPr>
        <w:jc w:val="both"/>
        <w:ind w:left="0" w:right="0" w:firstLine="566.92913385827"/>
        <w:spacing w:after="60"/>
      </w:pPr>
      <w:r>
        <w:rPr>
          <w:sz w:val="24"/>
          <w:szCs w:val="24"/>
        </w:rPr>
        <w:t xml:space="preserve">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 Комиссия по делам несовершеннолетних своим решением может продлить этот срок на 30 дней.</w:t>
      </w:r>
    </w:p>
    <w:p>
      <w:pPr>
        <w:jc w:val="both"/>
        <w:ind w:left="0" w:right="0" w:firstLine="566.92913385827"/>
        <w:spacing w:after="60"/>
      </w:pPr>
      <w:r>
        <w:rPr>
          <w:sz w:val="24"/>
          <w:szCs w:val="24"/>
        </w:rPr>
        <w:t xml:space="preserve">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pPr>
        <w:jc w:val="both"/>
        <w:ind w:left="0" w:right="0" w:firstLine="566.92913385827"/>
        <w:spacing w:after="60"/>
      </w:pPr>
      <w:r>
        <w:rPr>
          <w:sz w:val="24"/>
          <w:szCs w:val="24"/>
        </w:rPr>
        <w:t xml:space="preserve">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pPr>
        <w:ind w:left="1921.999995" w:right="0" w:hanging="1354.999995"/>
        <w:spacing w:before="240" w:after="240"/>
      </w:pPr>
      <w:r>
        <w:rPr>
          <w:sz w:val="24"/>
          <w:szCs w:val="24"/>
          <w:b/>
          <w:bCs/>
        </w:rPr>
        <w:t xml:space="preserve">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Гражданским процессуальным кодексом Республики Беларусь.</w:t>
      </w:r>
    </w:p>
    <w:p>
      <w:pPr>
        <w:ind w:left="1921.999995" w:right="0" w:hanging="1354.999995"/>
        <w:spacing w:before="240" w:after="240"/>
      </w:pPr>
      <w:r>
        <w:rPr>
          <w:sz w:val="24"/>
          <w:szCs w:val="24"/>
          <w:b/>
          <w:bCs/>
        </w:rPr>
        <w:t xml:space="preserve">Статья 29. Исключена.</w:t>
      </w:r>
    </w:p>
    <w:p>
      <w:pPr>
        <w:ind w:left="1921.999995" w:right="0" w:hanging="1354.999995"/>
        <w:spacing w:before="240" w:after="240"/>
      </w:pPr>
      <w:r>
        <w:rPr>
          <w:sz w:val="24"/>
          <w:szCs w:val="24"/>
          <w:b/>
          <w:bCs/>
        </w:rPr>
        <w:t xml:space="preserve">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pPr>
        <w:jc w:val="both"/>
        <w:ind w:left="0" w:right="0" w:firstLine="566.92913385827"/>
        <w:spacing w:after="60"/>
      </w:pPr>
      <w:r>
        <w:rPr>
          <w:sz w:val="24"/>
          <w:szCs w:val="24"/>
        </w:rPr>
        <w:t xml:space="preserve">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обеспечивают:</w:t>
      </w:r>
    </w:p>
    <w:p>
      <w:pPr>
        <w:jc w:val="both"/>
        <w:ind w:left="0" w:right="0" w:firstLine="566.92913385827"/>
        <w:spacing w:after="60"/>
      </w:pPr>
      <w:r>
        <w:rPr>
          <w:sz w:val="24"/>
          <w:szCs w:val="24"/>
        </w:rPr>
        <w:t xml:space="preserve">инспекции по делам несовершеннолетних – в части доставления несовершеннолетних в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pPr>
        <w:jc w:val="both"/>
        <w:ind w:left="0" w:right="0" w:firstLine="566.92913385827"/>
        <w:spacing w:after="60"/>
      </w:pPr>
      <w:r>
        <w:rPr>
          <w:sz w:val="24"/>
          <w:szCs w:val="24"/>
        </w:rPr>
        <w:t xml:space="preserve">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pPr>
        <w:jc w:val="both"/>
        <w:ind w:left="0" w:right="0" w:firstLine="566.92913385827"/>
        <w:spacing w:after="60"/>
      </w:pPr>
      <w:r>
        <w:rPr>
          <w:sz w:val="24"/>
          <w:szCs w:val="24"/>
        </w:rPr>
        <w:t xml:space="preserve">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pPr>
        <w:jc w:val="both"/>
        <w:ind w:left="0" w:right="0" w:firstLine="566.92913385827"/>
        <w:spacing w:after="60"/>
      </w:pPr>
      <w:r>
        <w:rPr>
          <w:sz w:val="24"/>
          <w:szCs w:val="24"/>
        </w:rPr>
        <w:t xml:space="preserve">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pPr>
        <w:jc w:val="both"/>
        <w:ind w:left="0" w:right="0" w:firstLine="566.92913385827"/>
        <w:spacing w:after="60"/>
      </w:pPr>
      <w:r>
        <w:rPr>
          <w:sz w:val="24"/>
          <w:szCs w:val="24"/>
        </w:rPr>
        <w:t xml:space="preserve">инспекции по делам несовершеннолетних – в части доставления несовершеннолетних в специальные лечебно-воспитательные учреждения;</w:t>
      </w:r>
    </w:p>
    <w:p>
      <w:pPr>
        <w:jc w:val="both"/>
        <w:ind w:left="0" w:right="0" w:firstLine="566.92913385827"/>
        <w:spacing w:after="60"/>
      </w:pPr>
      <w:r>
        <w:rPr>
          <w:sz w:val="24"/>
          <w:szCs w:val="24"/>
        </w:rPr>
        <w:t xml:space="preserve">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pPr>
        <w:jc w:val="both"/>
        <w:ind w:left="0" w:right="0" w:firstLine="566.92913385827"/>
        <w:spacing w:after="60"/>
      </w:pPr>
      <w:r>
        <w:rPr>
          <w:sz w:val="24"/>
          <w:szCs w:val="24"/>
        </w:rPr>
        <w:t xml:space="preserve">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pPr>
        <w:ind w:left="1921.999995" w:right="0" w:hanging="1354.999995"/>
        <w:spacing w:before="240" w:after="240"/>
      </w:pPr>
      <w:r>
        <w:rPr>
          <w:sz w:val="24"/>
          <w:szCs w:val="24"/>
          <w:b/>
          <w:bCs/>
        </w:rPr>
        <w:t xml:space="preserve">Статья 30</w:t>
      </w:r>
      <w:r>
        <w:rPr>
          <w:sz w:val="24"/>
          <w:szCs w:val="24"/>
          <w:b/>
          <w:bCs/>
          <w:vertAlign w:val="superscript"/>
        </w:rPr>
        <w:t xml:space="preserve">1</w:t>
      </w:r>
      <w:r>
        <w:rPr>
          <w:sz w:val="24"/>
          <w:szCs w:val="24"/>
          <w:b/>
          <w:bCs/>
        </w:rPr>
        <w:t xml:space="preserve">. Нахождение несовершеннолетних в возрасте до шестнадцати лет в ночное время вне жилища</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pPr>
        <w:jc w:val="both"/>
        <w:ind w:left="0" w:right="0" w:firstLine="566.92913385827"/>
        <w:spacing w:after="60"/>
      </w:pPr>
      <w:r>
        <w:rPr>
          <w:sz w:val="24"/>
          <w:szCs w:val="24"/>
        </w:rP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pPr>
        <w:jc w:val="both"/>
        <w:ind w:left="0" w:right="0" w:firstLine="566.92913385827"/>
        <w:spacing w:after="60"/>
      </w:pPr>
      <w:r>
        <w:rPr>
          <w:sz w:val="24"/>
          <w:szCs w:val="24"/>
        </w:rPr>
        <w:t xml:space="preserve">Об обнаружении несовершеннолетнего, указанного в части второй настоящей статьи, сотрудник органов внутренних дел составляет акт.</w:t>
      </w:r>
    </w:p>
    <w:p>
      <w:pPr>
        <w:jc w:val="both"/>
        <w:ind w:left="0" w:right="0" w:firstLine="566.92913385827"/>
        <w:spacing w:after="60"/>
      </w:pPr>
      <w:r>
        <w:rPr>
          <w:sz w:val="24"/>
          <w:szCs w:val="24"/>
        </w:rPr>
        <w:t xml:space="preserve">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pPr>
        <w:jc w:val="both"/>
        <w:ind w:left="0" w:right="0" w:firstLine="566.92913385827"/>
        <w:spacing w:after="60"/>
      </w:pPr>
      <w:r>
        <w:rPr>
          <w:sz w:val="24"/>
          <w:szCs w:val="24"/>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pPr>
        <w:ind w:left="1921.999995" w:right="0" w:hanging="1354.999995"/>
        <w:spacing w:before="240" w:after="240"/>
      </w:pPr>
      <w:r>
        <w:rPr>
          <w:sz w:val="24"/>
          <w:szCs w:val="24"/>
          <w:b/>
          <w:bCs/>
        </w:rPr>
        <w:t xml:space="preserve">Статья 32.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Совету Министров Республики Беларусь в шестимесячный срок со дня официального опубликования настоящего Закона: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ind w:left="1921.999995" w:right="0" w:hanging="1354.999995"/>
        <w:spacing w:before="240" w:after="240"/>
      </w:pPr>
      <w:r>
        <w:rPr>
          <w:sz w:val="24"/>
          <w:szCs w:val="24"/>
          <w:b/>
          <w:bCs/>
        </w:rPr>
        <w:t xml:space="preserve">Статья 33. Признание утратившими силу некоторых законодательных актов</w:t>
      </w:r>
    </w:p>
    <w:p>
      <w:pPr>
        <w:jc w:val="both"/>
        <w:ind w:left="0" w:right="0" w:firstLine="566.92913385827"/>
        <w:spacing w:after="60"/>
      </w:pPr>
      <w:r>
        <w:rPr>
          <w:sz w:val="24"/>
          <w:szCs w:val="24"/>
        </w:rPr>
        <w:t xml:space="preserve">В связи с принятием настоящего Закона признать утратившими силу:</w:t>
      </w:r>
    </w:p>
    <w:p>
      <w:pPr>
        <w:jc w:val="both"/>
        <w:ind w:left="0" w:right="0" w:firstLine="566.92913385827"/>
        <w:spacing w:after="60"/>
      </w:pPr>
      <w:r>
        <w:rPr>
          <w:sz w:val="24"/>
          <w:szCs w:val="24"/>
        </w:rPr>
        <w:t xml:space="preserve">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pPr>
        <w:jc w:val="both"/>
        <w:ind w:left="0" w:right="0" w:firstLine="566.92913385827"/>
        <w:spacing w:after="60"/>
      </w:pPr>
      <w:r>
        <w:rPr>
          <w:sz w:val="24"/>
          <w:szCs w:val="24"/>
        </w:rPr>
        <w:t xml:space="preserve">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pPr>
        <w:jc w:val="both"/>
        <w:ind w:left="0" w:right="0" w:firstLine="566.92913385827"/>
        <w:spacing w:after="60"/>
      </w:pPr>
      <w:r>
        <w:rPr>
          <w:sz w:val="24"/>
          <w:szCs w:val="24"/>
        </w:rPr>
        <w:t xml:space="preserve">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pPr>
        <w:jc w:val="both"/>
        <w:ind w:left="0" w:right="0" w:firstLine="566.92913385827"/>
        <w:spacing w:after="60"/>
      </w:pPr>
      <w:r>
        <w:rPr>
          <w:sz w:val="24"/>
          <w:szCs w:val="24"/>
        </w:rPr>
        <w:t xml:space="preserve">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pPr>
        <w:jc w:val="both"/>
        <w:ind w:left="0" w:right="0" w:firstLine="566.92913385827"/>
        <w:spacing w:after="60"/>
      </w:pPr>
      <w:r>
        <w:rPr>
          <w:sz w:val="24"/>
          <w:szCs w:val="24"/>
        </w:rPr>
        <w:t xml:space="preserve">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pPr>
        <w:jc w:val="both"/>
        <w:ind w:left="0" w:right="0" w:firstLine="566.92913385827"/>
        <w:spacing w:after="60"/>
      </w:pPr>
      <w:r>
        <w:rPr>
          <w:sz w:val="24"/>
          <w:szCs w:val="24"/>
        </w:rPr>
        <w:t xml:space="preserve">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pPr>
        <w:jc w:val="both"/>
        <w:ind w:left="0" w:right="0" w:firstLine="566.92913385827"/>
        <w:spacing w:after="60"/>
      </w:pPr>
      <w:r>
        <w:rPr>
          <w:sz w:val="24"/>
          <w:szCs w:val="24"/>
        </w:rPr>
        <w:t xml:space="preserve">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pPr>
        <w:jc w:val="both"/>
        <w:ind w:left="0" w:right="0" w:firstLine="566.92913385827"/>
        <w:spacing w:after="60"/>
      </w:pPr>
      <w:r>
        <w:rPr>
          <w:sz w:val="24"/>
          <w:szCs w:val="24"/>
        </w:rPr>
        <w:t xml:space="preserve">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pPr>
        <w:jc w:val="both"/>
        <w:ind w:left="0" w:right="0" w:firstLine="566.92913385827"/>
        <w:spacing w:after="60"/>
      </w:pPr>
      <w:r>
        <w:rPr>
          <w:sz w:val="24"/>
          <w:szCs w:val="24"/>
        </w:rPr>
        <w:t xml:space="preserve">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pPr>
        <w:jc w:val="both"/>
        <w:ind w:left="0" w:right="0" w:firstLine="566.92913385827"/>
        <w:spacing w:after="60"/>
      </w:pPr>
      <w:r>
        <w:rPr>
          <w:sz w:val="24"/>
          <w:szCs w:val="24"/>
        </w:rPr>
        <w:t xml:space="preserve">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pPr>
        <w:jc w:val="both"/>
        <w:ind w:left="0" w:right="0" w:firstLine="566.92913385827"/>
        <w:spacing w:after="60"/>
      </w:pPr>
      <w:r>
        <w:rPr>
          <w:sz w:val="24"/>
          <w:szCs w:val="24"/>
        </w:rPr>
        <w:t xml:space="preserve">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w:t>
            </w:r>
            <w:r>
              <w:rPr>
                <w:sz w:val="24"/>
                <w:szCs w:val="24"/>
              </w:rPr>
              <w:t xml:space="preserve"> </w:t>
            </w:r>
            <w:r>
              <w:rPr>
                <w:sz w:val="24"/>
                <w:szCs w:val="24"/>
              </w:rPr>
              <w:t xml:space="preserve">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2022-09-06T10:43:33+03:00</dcterms:created>
  <dcterms:modified xsi:type="dcterms:W3CDTF">2022-09-06T10:43:33+03:00</dcterms:modified>
</cp:coreProperties>
</file>

<file path=docProps/custom.xml><?xml version="1.0" encoding="utf-8"?>
<Properties xmlns="http://schemas.openxmlformats.org/officeDocument/2006/custom-properties" xmlns:vt="http://schemas.openxmlformats.org/officeDocument/2006/docPropsVTypes"/>
</file>