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1B4" w:rsidRPr="00670CE1" w:rsidRDefault="006531B4" w:rsidP="006531B4">
      <w:pPr>
        <w:jc w:val="center"/>
        <w:rPr>
          <w:rFonts w:ascii="Times New Roman" w:hAnsi="Times New Roman" w:cs="Times New Roman"/>
          <w:b/>
          <w:color w:val="00B0F0"/>
          <w:sz w:val="28"/>
        </w:rPr>
      </w:pPr>
      <w:bookmarkStart w:id="0" w:name="_GoBack"/>
      <w:bookmarkEnd w:id="0"/>
      <w:r w:rsidRPr="00670CE1">
        <w:rPr>
          <w:rFonts w:ascii="Times New Roman" w:hAnsi="Times New Roman" w:cs="Times New Roman"/>
          <w:b/>
          <w:color w:val="00B0F0"/>
          <w:sz w:val="28"/>
        </w:rPr>
        <w:t>Методическая рассылка февраль – 2022</w:t>
      </w:r>
    </w:p>
    <w:p w:rsidR="006531B4" w:rsidRPr="00670CE1" w:rsidRDefault="006531B4" w:rsidP="006531B4">
      <w:pPr>
        <w:jc w:val="center"/>
        <w:rPr>
          <w:rFonts w:ascii="Times New Roman" w:hAnsi="Times New Roman" w:cs="Times New Roman"/>
          <w:b/>
          <w:color w:val="00B0F0"/>
          <w:sz w:val="28"/>
        </w:rPr>
      </w:pPr>
      <w:r>
        <w:rPr>
          <w:rFonts w:ascii="Times New Roman" w:hAnsi="Times New Roman" w:cs="Times New Roman"/>
          <w:b/>
          <w:color w:val="00B0F0"/>
          <w:sz w:val="28"/>
        </w:rPr>
        <w:t>Сексуальное воспитание детей</w:t>
      </w:r>
    </w:p>
    <w:p w:rsidR="006531B4" w:rsidRPr="00531165" w:rsidRDefault="006531B4" w:rsidP="006531B4">
      <w:pPr>
        <w:pStyle w:val="c6"/>
        <w:shd w:val="clear" w:color="auto" w:fill="FFFFFF"/>
        <w:spacing w:before="0" w:after="0"/>
        <w:jc w:val="right"/>
        <w:rPr>
          <w:b/>
          <w:bCs/>
          <w:color w:val="000000"/>
        </w:rPr>
      </w:pPr>
      <w:r w:rsidRPr="00531165">
        <w:rPr>
          <w:b/>
          <w:bCs/>
          <w:color w:val="000000"/>
        </w:rPr>
        <w:t>Если вы застали вашего ребенка в компании с другими детьми,</w:t>
      </w:r>
    </w:p>
    <w:p w:rsidR="006531B4" w:rsidRPr="00531165" w:rsidRDefault="006531B4" w:rsidP="006531B4">
      <w:pPr>
        <w:pStyle w:val="c6"/>
        <w:shd w:val="clear" w:color="auto" w:fill="FFFFFF"/>
        <w:spacing w:before="0" w:after="0"/>
        <w:jc w:val="right"/>
        <w:rPr>
          <w:b/>
          <w:bCs/>
          <w:color w:val="000000"/>
        </w:rPr>
      </w:pPr>
      <w:r w:rsidRPr="00531165">
        <w:rPr>
          <w:b/>
          <w:bCs/>
          <w:color w:val="000000"/>
        </w:rPr>
        <w:t xml:space="preserve"> </w:t>
      </w:r>
      <w:proofErr w:type="gramStart"/>
      <w:r w:rsidRPr="00531165">
        <w:rPr>
          <w:b/>
          <w:bCs/>
          <w:color w:val="000000"/>
        </w:rPr>
        <w:t>исследующими</w:t>
      </w:r>
      <w:proofErr w:type="gramEnd"/>
      <w:r w:rsidRPr="00531165">
        <w:rPr>
          <w:b/>
          <w:bCs/>
          <w:color w:val="000000"/>
        </w:rPr>
        <w:t xml:space="preserve"> свои половые органы,</w:t>
      </w:r>
    </w:p>
    <w:p w:rsidR="006531B4" w:rsidRDefault="006531B4" w:rsidP="006531B4">
      <w:pPr>
        <w:pStyle w:val="c6"/>
        <w:shd w:val="clear" w:color="auto" w:fill="FFFFFF"/>
        <w:spacing w:before="0" w:after="0"/>
        <w:jc w:val="right"/>
        <w:rPr>
          <w:b/>
          <w:bCs/>
          <w:i/>
          <w:color w:val="000000"/>
          <w:sz w:val="28"/>
        </w:rPr>
      </w:pPr>
      <w:r w:rsidRPr="00531165">
        <w:rPr>
          <w:b/>
          <w:bCs/>
          <w:i/>
          <w:color w:val="000000"/>
          <w:sz w:val="28"/>
        </w:rPr>
        <w:t xml:space="preserve"> - не ругайте, не оскорбляйте и не стыдите его.</w:t>
      </w:r>
    </w:p>
    <w:p w:rsidR="006531B4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563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Половое воспитание есть особая часть нравственного воспитания. Его составляющая – воспитание отношений человека одного пола к другому и связанных с этим сложных и тончайших навыков поведения и самоконтроля.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0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Половое воспитание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система мер педагогического воздействия на детей и подростков с целью создания у них правильного представления о сущности взаимоотношений полов и воспитании норм поведения в половой жизни. 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414020</wp:posOffset>
            </wp:positionV>
            <wp:extent cx="1739265" cy="2134870"/>
            <wp:effectExtent l="0" t="0" r="0" b="0"/>
            <wp:wrapSquare wrapText="bothSides"/>
            <wp:docPr id="16" name="Рисунок 16" descr="Нужно ли половое воспитание нашим детям? - Газета «Новый Вестн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ужно ли половое воспитание нашим детям? - Газета «Новый Вестник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 проявляется уже истинное половое любопытство в связи с пониманием детородной функции мужчины и женщины, подразумевающей особые, специфические взаимоотношения между полами. Способность осознавать себя носителем определенного пола лежит в основе формирования полового поведения подростка. Выраженность полового влечения у представителей мужского и женского пола одинакова, проявления же его специфичны. У девушки, например, характерными поведенческими реакциями, связанными с половым влечением, являются кокетство, в основе которого лежит побуждение привлечь к себе внимание, застенчивость, стыдливость, ярко выраженная потребность нравиться, хорошо выглядеть. Юноша обычно испытывает желание понравиться конкретной девушке, а не вообще всем и имеет при этом конкретную цель.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Сексуальность подростка носит дисгармоничный характер. Между его эмоционально-психологическим и соответствующим физическим развитием существуют противоречия. Подросток, как правило, обуреваем желаниями, фантазиями и мечтами сексуального характера. В начале полового созревания у подростков формируются своеобразные отношения, которые можно определить как платоническую влюбленность, окрашенную романтически возвышенным чувством. Лишь впоследствии, с завершением процесса полового созревания, пробуждаются специфические сексуальные эмоции, проявляется половая активность и формируется зрелое половое сознание.</w:t>
      </w:r>
    </w:p>
    <w:p w:rsidR="006531B4" w:rsidRPr="006A5632" w:rsidRDefault="006531B4" w:rsidP="006531B4">
      <w:pPr>
        <w:spacing w:after="8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56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развитием полового самосознания выделяют </w:t>
      </w:r>
      <w:r w:rsidRPr="006A5632"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  <w:t xml:space="preserve">следующие </w:t>
      </w:r>
      <w:r w:rsidRPr="006A5632">
        <w:rPr>
          <w:rFonts w:ascii="Times New Roman" w:eastAsia="Times New Roman" w:hAnsi="Times New Roman" w:cs="Times New Roman"/>
          <w:i/>
          <w:iCs/>
          <w:color w:val="00B050"/>
          <w:sz w:val="26"/>
          <w:szCs w:val="26"/>
          <w:lang w:eastAsia="ru-RU"/>
        </w:rPr>
        <w:t>стадии формирования</w:t>
      </w:r>
      <w:r w:rsidRPr="006A563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: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Романтическая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 платоническая) у юношей характеризуется фантазиями, в которых совершаются воображаемые подвиги в честь идеализируемого объекта первой влюбленности. У девушек прослеживается стремление нравиться, обращать на себя внимание, появляются фантазии о бескорыстной заботе со стороны прекрасного и храброго «рыцаря». 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t>Эротическая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 в стремлении к нежности и ласкам. Эта стадия длительное время определяет женскую сексуальность, а у мужчин довольно быстро сменяется потребностью в сексуальной разрядке.</w:t>
      </w:r>
    </w:p>
    <w:p w:rsidR="006531B4" w:rsidRPr="00BD607B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lang w:eastAsia="ru-RU"/>
        </w:rPr>
        <w:lastRenderedPageBreak/>
        <w:t>Сексуальная стадия</w:t>
      </w:r>
      <w:r w:rsidRPr="00670CE1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многом определяет особенности подросткового возраста у юношей. </w:t>
      </w:r>
      <w:proofErr w:type="gramStart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всего, это феномен так называемой подростковой </w:t>
      </w:r>
      <w:proofErr w:type="spellStart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гиперсексуальности</w:t>
      </w:r>
      <w:proofErr w:type="spellEnd"/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проявляющейся в повышенной половой возбудимости у мальчиков. </w:t>
      </w:r>
      <w:proofErr w:type="gramEnd"/>
    </w:p>
    <w:p w:rsidR="006531B4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288290</wp:posOffset>
            </wp:positionV>
            <wp:extent cx="1893570" cy="1473200"/>
            <wp:effectExtent l="0" t="0" r="0" b="0"/>
            <wp:wrapSquare wrapText="bothSides"/>
            <wp:docPr id="23" name="Рисунок 23" descr="Половое воспитание детей: дополнительные материалы | Психология для всех!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ловое воспитание детей: дополнительные материалы | Психология для всех!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607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Любовные чувства юношей и девушек индивидуальны и многообразны. Однако часто наблюдается следующее противоречие. Подростковая мечта о любви выражает, прежде всего, жажду эмоционального контакта, понимания, душевной близости. Потребность в самораскрытии и интимной человеческой близости и чувственно-эротические желания очень часто не совпадают и могут быть направлены на разные объекты. Такая разобщенность чувственно-эротического и нежного влечений особенно типична для мальчиков.</w:t>
      </w:r>
    </w:p>
    <w:p w:rsidR="006531B4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 наших семьях еще достаточно сильны запреты на разговоры о сексе. Обычно «про это» говорят вполголоса и только доверенным лицам. Постарайтесь преодолеть собственную робость и стыдливость, ведь речь идет о вашем ребенке. Скажем прямо, психическое здоровье человека неразрывно связано с его сексуальным развитием. Поэтому воспринимайте все, что касается полового восприятия и образования детей, как должное, необходимое и нуждающееся в откровенном обсуждении, а не в запрете.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</w:p>
    <w:p w:rsidR="006531B4" w:rsidRDefault="006531B4" w:rsidP="006531B4">
      <w:pPr>
        <w:pStyle w:val="c6"/>
        <w:shd w:val="clear" w:color="auto" w:fill="FFFFFF"/>
        <w:spacing w:before="0" w:beforeAutospacing="0" w:after="80" w:afterAutospacing="0"/>
        <w:ind w:firstLine="709"/>
        <w:jc w:val="center"/>
        <w:rPr>
          <w:rStyle w:val="c0"/>
          <w:b/>
          <w:bCs/>
          <w:color w:val="C00000"/>
          <w:sz w:val="28"/>
        </w:rPr>
      </w:pPr>
      <w:r w:rsidRPr="00670CE1">
        <w:rPr>
          <w:rStyle w:val="c0"/>
          <w:b/>
          <w:bCs/>
          <w:color w:val="C00000"/>
          <w:sz w:val="28"/>
        </w:rPr>
        <w:t>Сексуальные исследования у дошкольников</w:t>
      </w:r>
    </w:p>
    <w:p w:rsidR="006531B4" w:rsidRPr="00670CE1" w:rsidRDefault="006531B4" w:rsidP="006531B4">
      <w:pPr>
        <w:pStyle w:val="c6"/>
        <w:shd w:val="clear" w:color="auto" w:fill="FFFFFF"/>
        <w:spacing w:before="0" w:beforeAutospacing="0" w:after="80" w:afterAutospacing="0"/>
        <w:ind w:firstLine="709"/>
        <w:jc w:val="center"/>
        <w:rPr>
          <w:b/>
          <w:color w:val="C00000"/>
          <w:szCs w:val="22"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670CE1">
        <w:rPr>
          <w:rStyle w:val="c0"/>
          <w:bCs/>
          <w:color w:val="0070C0"/>
        </w:rPr>
        <w:t>В</w:t>
      </w:r>
      <w:r w:rsidRPr="00670CE1">
        <w:rPr>
          <w:rStyle w:val="c0"/>
          <w:color w:val="0070C0"/>
        </w:rPr>
        <w:t> возрасте от 3 до 7 лет</w:t>
      </w:r>
      <w:r w:rsidRPr="009A3477">
        <w:rPr>
          <w:rStyle w:val="c0"/>
          <w:color w:val="000000"/>
        </w:rPr>
        <w:t xml:space="preserve"> многие наблюдают у детей рост интереса к противоположному полу. Это нормально, можно просто порадоваться за ребенка, он взрослеет и проходит нормальный этап </w:t>
      </w:r>
      <w:proofErr w:type="spellStart"/>
      <w:r w:rsidRPr="009A3477">
        <w:rPr>
          <w:rStyle w:val="c0"/>
          <w:color w:val="000000"/>
        </w:rPr>
        <w:t>психосексуальной</w:t>
      </w:r>
      <w:proofErr w:type="spellEnd"/>
      <w:r w:rsidRPr="009A3477">
        <w:rPr>
          <w:rStyle w:val="c0"/>
          <w:color w:val="000000"/>
        </w:rPr>
        <w:t xml:space="preserve"> идентификации. </w:t>
      </w:r>
    </w:p>
    <w:p w:rsidR="006531B4" w:rsidRPr="00C864CE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670CE1">
        <w:rPr>
          <w:rStyle w:val="c0"/>
          <w:color w:val="0070C0"/>
        </w:rPr>
        <w:t xml:space="preserve">После 6-7 лет наступает </w:t>
      </w:r>
      <w:r w:rsidRPr="009A3477">
        <w:rPr>
          <w:rStyle w:val="c0"/>
          <w:color w:val="000000"/>
        </w:rPr>
        <w:t>своеобразное затишье, которое возобновляется с началом подросткового периода. Интерес детей к вопросам секса не следует стимулировать, но и не стоит устанавливать никаких строгих запретов и тем более наказывать за любопытство.</w:t>
      </w:r>
      <w:r w:rsidRPr="00C864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 возрасте примерно двух лет большинство детей начинают ходить, говорить, а также ощущать себя мальчиком или девочкой, осознавая разницу в физическом строении.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780415</wp:posOffset>
            </wp:positionV>
            <wp:extent cx="2332355" cy="1584960"/>
            <wp:effectExtent l="0" t="0" r="0" b="0"/>
            <wp:wrapSquare wrapText="bothSides"/>
            <wp:docPr id="24" name="Рисунок 24" descr="Оставьте аистов в прошлом: 7 книг о половом воспитании | М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ставьте аистов в прошлом: 7 книг о половом воспитании | Ме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>сли вы застали вашего ребенка в компании с другими детьми, исследующими свои половые органы, - не ругайте, не оскорбляйте и не стыдите его. Дайте ему понять, что это законное любопытство. Скажите, что ответите на любые вопросы, но вы не хотите, чтобы он играл в подобные игры с другими ребятами.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М</w:t>
      </w:r>
      <w:r w:rsidRPr="009A3477">
        <w:rPr>
          <w:rStyle w:val="c0"/>
          <w:color w:val="000000"/>
        </w:rPr>
        <w:t xml:space="preserve">ногие родители отмечают, что в возрасте 2-3 лет малыш начинает смущаться при раздевании, отказывается снимать штанишки и ходить </w:t>
      </w:r>
      <w:proofErr w:type="gramStart"/>
      <w:r w:rsidRPr="009A3477">
        <w:rPr>
          <w:rStyle w:val="c0"/>
          <w:color w:val="000000"/>
        </w:rPr>
        <w:t>голеньким</w:t>
      </w:r>
      <w:proofErr w:type="gramEnd"/>
      <w:r w:rsidRPr="009A3477">
        <w:rPr>
          <w:rStyle w:val="c0"/>
          <w:color w:val="000000"/>
        </w:rPr>
        <w:t xml:space="preserve"> по пляжу. Это сигнал для родителей – пришло время стыдливости.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>ледуйте элементарному здравому смыслу и не раздевайте ребенка в присутствии других людей, одевайте ему на пляже трусики и не купайте разнополых детей в одной ванне.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 xml:space="preserve">сли ребенок часто проявляет повышенную потребность в телесном </w:t>
      </w:r>
      <w:proofErr w:type="gramStart"/>
      <w:r w:rsidRPr="009A3477">
        <w:rPr>
          <w:rStyle w:val="c0"/>
          <w:color w:val="000000"/>
        </w:rPr>
        <w:t>контакте</w:t>
      </w:r>
      <w:proofErr w:type="gramEnd"/>
      <w:r w:rsidRPr="009A3477">
        <w:rPr>
          <w:rStyle w:val="c0"/>
          <w:color w:val="000000"/>
        </w:rPr>
        <w:t xml:space="preserve"> как с детьми, так и с другими взрослыми (постоянно прижимается, целует, много и часто обнимается), считайте это сигналом к тому, что ребенок испытывает нехватку любви и ласки и поэтому пытается возместить это с посторонними.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lastRenderedPageBreak/>
        <w:t>Ч</w:t>
      </w:r>
      <w:r w:rsidRPr="009A3477">
        <w:rPr>
          <w:rStyle w:val="c0"/>
          <w:color w:val="000000"/>
        </w:rPr>
        <w:t>аще целуйте, обнимайте и прижимайте к себе ребенка. Таким образом</w:t>
      </w:r>
      <w:r>
        <w:rPr>
          <w:rStyle w:val="c0"/>
          <w:color w:val="000000"/>
        </w:rPr>
        <w:t>,</w:t>
      </w:r>
      <w:r w:rsidRPr="009A3477">
        <w:rPr>
          <w:rStyle w:val="c0"/>
          <w:color w:val="000000"/>
        </w:rPr>
        <w:t xml:space="preserve"> вы помогаете ему снять внутреннее напряжение, тревогу и удовлетворить потребность в тепле и контакте.</w:t>
      </w:r>
    </w:p>
    <w:p w:rsidR="006531B4" w:rsidRPr="00AB6AB5" w:rsidRDefault="006531B4" w:rsidP="006531B4">
      <w:pPr>
        <w:pStyle w:val="c3"/>
        <w:shd w:val="clear" w:color="auto" w:fill="FFFFFF"/>
        <w:spacing w:before="0" w:beforeAutospacing="0" w:after="80" w:afterAutospacing="0"/>
        <w:ind w:firstLine="709"/>
        <w:jc w:val="both"/>
        <w:rPr>
          <w:rStyle w:val="c0"/>
          <w:color w:val="000000"/>
        </w:rPr>
      </w:pPr>
      <w:r w:rsidRPr="00670CE1">
        <w:rPr>
          <w:rStyle w:val="c0"/>
          <w:bCs/>
          <w:color w:val="0070C0"/>
        </w:rPr>
        <w:t>С</w:t>
      </w:r>
      <w:r w:rsidRPr="00670CE1">
        <w:rPr>
          <w:rStyle w:val="c0"/>
          <w:color w:val="0070C0"/>
        </w:rPr>
        <w:t> 4-5 лет появляется всем известная игра в маму-папу (жену-мужа)</w:t>
      </w:r>
      <w:r w:rsidRPr="00AB6AB5">
        <w:rPr>
          <w:rStyle w:val="c0"/>
          <w:color w:val="000000"/>
        </w:rPr>
        <w:t>. Это первые, зачаточные пробы будущих взрослых ролей. Естественно, если дети стали свидетелями интимных отношений родителей, они будут переносить их и в свои игры. Но секса в таких играх не больше, чем в любой другой ролевой игре, например в прятки. Дети при таких контактах не испытывают сексуального вожделения по отношению к сверстникам.</w:t>
      </w:r>
    </w:p>
    <w:p w:rsidR="006531B4" w:rsidRPr="00AB6AB5" w:rsidRDefault="006531B4" w:rsidP="006531B4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Лариса Суркова в своем </w:t>
      </w:r>
      <w:proofErr w:type="spellStart"/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>блоге</w:t>
      </w:r>
      <w:proofErr w:type="spellEnd"/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 xml:space="preserve"> (</w:t>
      </w:r>
      <w:hyperlink r:id="rId8" w:history="1">
        <w:r w:rsidRPr="006A5632">
          <w:rPr>
            <w:rStyle w:val="a4"/>
            <w:rFonts w:ascii="Times New Roman" w:hAnsi="Times New Roman" w:cs="Times New Roman"/>
            <w:i/>
            <w:color w:val="00B050"/>
            <w:sz w:val="26"/>
            <w:szCs w:val="26"/>
          </w:rPr>
          <w:t>https://surkovainfo.ru/</w:t>
        </w:r>
      </w:hyperlink>
      <w:r w:rsidRPr="006A5632">
        <w:rPr>
          <w:rFonts w:ascii="Times New Roman" w:hAnsi="Times New Roman" w:cs="Times New Roman"/>
          <w:i/>
          <w:color w:val="00B050"/>
          <w:sz w:val="26"/>
          <w:szCs w:val="26"/>
        </w:rPr>
        <w:t>) поднимает важные темы для семьи</w:t>
      </w:r>
      <w:r w:rsidRPr="006A5632">
        <w:rPr>
          <w:rFonts w:ascii="Times New Roman" w:hAnsi="Times New Roman" w:cs="Times New Roman"/>
          <w:color w:val="00B050"/>
          <w:sz w:val="26"/>
          <w:szCs w:val="26"/>
        </w:rPr>
        <w:t>:</w:t>
      </w:r>
      <w:r w:rsidRPr="00AB6AB5">
        <w:rPr>
          <w:rFonts w:ascii="Times New Roman" w:hAnsi="Times New Roman" w:cs="Times New Roman"/>
          <w:sz w:val="24"/>
          <w:szCs w:val="24"/>
        </w:rPr>
        <w:t xml:space="preserve"> от кризисных периодов в семье до проявлений сексуальности ребенка. Мы хотим поделиться </w:t>
      </w:r>
      <w:r>
        <w:rPr>
          <w:rFonts w:ascii="Times New Roman" w:hAnsi="Times New Roman" w:cs="Times New Roman"/>
          <w:sz w:val="24"/>
          <w:szCs w:val="24"/>
        </w:rPr>
        <w:t xml:space="preserve">небольшим отрывком </w:t>
      </w:r>
      <w:r w:rsidRPr="00AB6AB5">
        <w:rPr>
          <w:rFonts w:ascii="Times New Roman" w:hAnsi="Times New Roman" w:cs="Times New Roman"/>
          <w:sz w:val="24"/>
          <w:szCs w:val="24"/>
        </w:rPr>
        <w:t>на тему детской с</w:t>
      </w:r>
      <w:r>
        <w:rPr>
          <w:rFonts w:ascii="Times New Roman" w:hAnsi="Times New Roman" w:cs="Times New Roman"/>
          <w:sz w:val="24"/>
          <w:szCs w:val="24"/>
        </w:rPr>
        <w:t>ексуальности от Ларисы Сурковой:</w:t>
      </w:r>
    </w:p>
    <w:p w:rsidR="006531B4" w:rsidRPr="00AB6AB5" w:rsidRDefault="006531B4" w:rsidP="006531B4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Сексуальность, осознание себя и своей половой принадлежности - это нормальный этап развития ребенка.  Когда ребенок впервые, пусть и отдаленно, начинает изучать себя и свое тело. </w:t>
      </w:r>
    </w:p>
    <w:p w:rsidR="006531B4" w:rsidRPr="006A5632" w:rsidRDefault="006531B4" w:rsidP="006531B4">
      <w:pPr>
        <w:spacing w:after="8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</w:pPr>
      <w:r w:rsidRPr="006A5632">
        <w:rPr>
          <w:rFonts w:ascii="Times New Roman" w:hAnsi="Times New Roman" w:cs="Times New Roman"/>
          <w:b/>
          <w:color w:val="0070C0"/>
          <w:sz w:val="26"/>
          <w:szCs w:val="26"/>
          <w:shd w:val="clear" w:color="auto" w:fill="FFFFFF"/>
        </w:rPr>
        <w:t>Когда ребенок впервые, пусть и отдаленно, начинает изучать себя и свое тело?</w:t>
      </w:r>
    </w:p>
    <w:p w:rsidR="006531B4" w:rsidRPr="00AB6AB5" w:rsidRDefault="006531B4" w:rsidP="006531B4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434340</wp:posOffset>
            </wp:positionV>
            <wp:extent cx="1935480" cy="1359535"/>
            <wp:effectExtent l="0" t="0" r="7620" b="0"/>
            <wp:wrapSquare wrapText="bothSides"/>
            <wp:docPr id="25" name="Рисунок 25" descr="Половое просвещение и воспитание — 58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ловое просвещение и воспитание — 58 кни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Уже в 7-9 месяцев, будучи без подгузника, малыш трогает свое тело, обнаруживает те или иные органы, и это абсолютно нормально,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переживаний у здравомыслящих родителей быть не должно.  После года многие мамы и папы реагируют уже совсем иначе, если, скажем, мальчик, трогает  свой пенис. Тут свойственно совершать ошибки: кричать, ругать, пугать: «Прекрати, а то оторвешь», и делать все, чтобы закрепить это желание. Ведь дети всегда ждут реакции на свои действия, а какой она будет - не так уж важно. Реакция должна быть крайней спокойной. Говорите с ребенком, объясняйте, даже если вам кажется, что он ничего не понимает. «Да, ты мальчик, у всех мальчиков есть пенис». Если это слово травмирует вашу психику (хотя я считаю, что в названиях половых органов нет ничего страшного), можно использовать свои определения. Но все же призываю включать в их наименование здравый смысл: краник, леечка и петушок  не очень связаны с объектом, о котором идет речь.   </w:t>
      </w:r>
    </w:p>
    <w:p w:rsidR="006531B4" w:rsidRDefault="006531B4" w:rsidP="006531B4">
      <w:pPr>
        <w:spacing w:after="8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7465">
        <w:rPr>
          <w:rFonts w:ascii="Times New Roman" w:hAnsi="Times New Roman" w:cs="Times New Roman"/>
          <w:noProof/>
          <w:color w:val="C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1347470</wp:posOffset>
            </wp:positionV>
            <wp:extent cx="1970405" cy="1402715"/>
            <wp:effectExtent l="0" t="0" r="0" b="6985"/>
            <wp:wrapSquare wrapText="bothSides"/>
            <wp:docPr id="10" name="Рисунок 10" descr="C:\Users\User\Desktop\Методическая рассылка февраль\29.12.20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ическая рассылка февраль\29.12.202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>Следующий этап – детский сад. Дети собираются разные, с разным багажом знаний.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всегда стресс для любого ребенка –  бесконечный поток информации на некоторое время выбивает его из колеи. В этот же поток попадает информация о различии полов, способах  появления детей и даже физиологии некоторых процессов. И главное, что узнает ребенок, попадая в среду разнополых детей – то, что мальчики и девочки отличаются между собой.  Как отвечать на вопросы детей в возрасте 3-5 лет, знает сейчас, наверное, каждый родитель – по существу. Слушайте внимательно вопрос ребенка и отвечайте на него, а не рассказывайте о том, что, как вам каж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ется, он хотел знать. Например:</w:t>
      </w:r>
    </w:p>
    <w:p w:rsidR="006531B4" w:rsidRDefault="006531B4" w:rsidP="006531B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Откуда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берутся?</w:t>
      </w:r>
      <w:r w:rsidRPr="00AB6AB5">
        <w:rPr>
          <w:rFonts w:ascii="Times New Roman" w:hAnsi="Times New Roman" w:cs="Times New Roman"/>
          <w:sz w:val="24"/>
          <w:szCs w:val="24"/>
        </w:rPr>
        <w:br/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- Мама рожает.</w:t>
      </w:r>
    </w:p>
    <w:p w:rsidR="006531B4" w:rsidRDefault="006531B4" w:rsidP="006531B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- Рожает - это как?</w:t>
      </w:r>
      <w:r w:rsidRPr="00AB6AB5">
        <w:rPr>
          <w:rFonts w:ascii="Times New Roman" w:hAnsi="Times New Roman" w:cs="Times New Roman"/>
          <w:sz w:val="24"/>
          <w:szCs w:val="24"/>
        </w:rPr>
        <w:br/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Едет к врачам, и они достают малыша. </w:t>
      </w:r>
    </w:p>
    <w:p w:rsidR="006531B4" w:rsidRDefault="006531B4" w:rsidP="006531B4">
      <w:pPr>
        <w:spacing w:after="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Обычно в этом возрасте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таком ответе все заканчивается. Подробности нужны ребенку в возрасте 8-10 лет, когда хочется узнать все в красках.  </w:t>
      </w:r>
    </w:p>
    <w:p w:rsidR="006531B4" w:rsidRDefault="006531B4" w:rsidP="006531B4">
      <w:pPr>
        <w:spacing w:after="8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8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lastRenderedPageBreak/>
        <w:t xml:space="preserve">Современные родители отошли от практики </w:t>
      </w:r>
      <w:proofErr w:type="gramStart"/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рассказов про капусту</w:t>
      </w:r>
      <w:proofErr w:type="gramEnd"/>
      <w:r w:rsidRPr="00CB569F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 xml:space="preserve">, аиста и магазин.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Наверное, к этому их приучили современные дети,  которые просят обменять непонравившегося брата, или советуют обходить капустные поля. Самое главное в этом нежном возрасте - внимательно слушать ребенка и давать ему спокойные и грамотные ответы.  Кстати, про спокойствие. Так мало взрослых, которые могут без паники, трясущихся рук и краснеющих щек говорить с ребенком на интимные темы! Я понимаю – это не всегда просто. Но, быть может, вам пригодится мысль о том, что вы закладываете представление ребенка о другом поле, о нормальности отношений, о ценности чувств? Часто  помогает осознание ответственности.  Удивительно, да? Взрослые спокойно пьют пиво и курят рядом со своими детьми, ходят в нижнем белье рядом с взрослеющими отпрысками, но считают постыдным сказать: «У мальчиков - пенис, а у девочек - </w:t>
      </w:r>
      <w:proofErr w:type="spellStart"/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>вагина</w:t>
      </w:r>
      <w:proofErr w:type="spellEnd"/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Виной тому одна из высших психических функций человека – мышление. Чтобы сказать, доступно донести информацию, ее необходимо проанализировать, интерпретировать в понятной форме. Это сложно. Думать всегда не просто, а на уровне наших детей - еще сложнее.  </w:t>
      </w:r>
      <w:r w:rsidRPr="0029746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После 8-ми лет ребенок вам будет задавать взрослые вопросы. И должен получать на них адекватные ответы. </w:t>
      </w:r>
      <w:r w:rsidRPr="00AB6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вы не хотите, чтобы ваш сын или дочь в своей главенствующей познавательной деятельности  бросился изучать все на своем опыте, начинайте управлять процессом познания заранее. Покупайте специальные книги, отвечайте на вопросы. Не прячьтесь от ответов. </w:t>
      </w:r>
    </w:p>
    <w:p w:rsidR="006531B4" w:rsidRPr="00297465" w:rsidRDefault="006531B4" w:rsidP="006531B4">
      <w:pPr>
        <w:spacing w:after="80" w:line="240" w:lineRule="auto"/>
        <w:ind w:firstLine="709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297465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Если ребенок будет видеть ваш страх, смущение и запрет на данную тему, он будет сильнее к ней тянуться, ведь запретный плод - самый аппетитный, помните об этом! </w:t>
      </w:r>
    </w:p>
    <w:p w:rsidR="006531B4" w:rsidRPr="00670CE1" w:rsidRDefault="006531B4" w:rsidP="006531B4">
      <w:p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Сам разговор</w:t>
      </w:r>
    </w:p>
    <w:p w:rsidR="006531B4" w:rsidRPr="00AB6AB5" w:rsidRDefault="006531B4" w:rsidP="006531B4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435610</wp:posOffset>
            </wp:positionV>
            <wp:extent cx="2299335" cy="1721485"/>
            <wp:effectExtent l="0" t="0" r="5715" b="0"/>
            <wp:wrapSquare wrapText="bothSides"/>
            <wp:docPr id="11" name="Рисунок 11" descr="C:\Users\User\Desktop\Методическая рассылка февраль\29.12.2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ческая рассылка февраль\29.12.2021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 ТОН И НАСТРОЕНИЕ. Чаще всего ответом на вопрос: «Откуда дети берутся» или как обсуждение книг с анатомией человека (сейчас очень много хороших книг) или вот этой нашей книги.</w:t>
      </w:r>
    </w:p>
    <w:p w:rsidR="006531B4" w:rsidRPr="00AB6AB5" w:rsidRDefault="006531B4" w:rsidP="006531B4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Главное, мы говорим о том, что СЕКС ЭТО ТОЛЬКО ДЛЯ ВЗРОСЛЫХ ЛЮДЕЙ И ЖИВОТНЫХ. Ребёнок не может заниматься сексом, его не могут трогать без согласия. Даже если врач должен тебя посмотреть, Мама будет рядом, и она убедится, что это нужно для здоровья. Дети не занимаются сексом, потом что они маленькие и им это может причинить дискомфорт и неприятные ощущения. В столь раннем возрасте разумно говорить, что секс, прежде всего для размножения.</w:t>
      </w:r>
    </w:p>
    <w:p w:rsidR="006531B4" w:rsidRPr="00AB6AB5" w:rsidRDefault="006531B4" w:rsidP="006531B4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превращайте секс в тему для шуток, юмора.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исследование</w:t>
      </w: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США, что дети до 7-9 лет которые нервно смеются, или используют слово «секс» как ругательство, подают, таким образом, сигнал потенциальным насильникам об интересе к этой теме. И легче становятся жертвой «на интерес», мол, пойдём что расскажу, покажу и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6531B4" w:rsidRDefault="006531B4" w:rsidP="006531B4">
      <w:pPr>
        <w:numPr>
          <w:ilvl w:val="0"/>
          <w:numId w:val="1"/>
        </w:numPr>
        <w:spacing w:after="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6A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педофилов в тюрьмах показал - они избегали детей, которые знают слова пенис и вульва. Потому, что, во-первых, это значит, что ребенок понимает, что с ним происходит и сможет об этом рассказать, а во-вторых, он точно расскажет семье, потому что такой словарь из уст ребенка значит отсутствие табу на эту тему дома и полное доверие с родителями.</w:t>
      </w:r>
    </w:p>
    <w:p w:rsidR="006531B4" w:rsidRPr="006A5632" w:rsidRDefault="006531B4" w:rsidP="006531B4">
      <w:pPr>
        <w:spacing w:after="8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B4" w:rsidRPr="00670CE1" w:rsidRDefault="006531B4" w:rsidP="006531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670CE1">
        <w:rPr>
          <w:rFonts w:ascii="Times New Roman" w:hAnsi="Times New Roman" w:cs="Times New Roman"/>
          <w:b/>
          <w:color w:val="0070C0"/>
          <w:sz w:val="32"/>
        </w:rPr>
        <w:lastRenderedPageBreak/>
        <w:t>Разберем проблемные моменты, связанные с детской сексуальностью.</w:t>
      </w:r>
    </w:p>
    <w:p w:rsidR="006531B4" w:rsidRPr="00AB6AB5" w:rsidRDefault="006531B4" w:rsidP="00653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B4" w:rsidRPr="00372AE9" w:rsidRDefault="006531B4" w:rsidP="006531B4">
      <w:pPr>
        <w:pStyle w:val="c6"/>
        <w:shd w:val="clear" w:color="auto" w:fill="FFFFFF"/>
        <w:spacing w:before="0" w:beforeAutospacing="0" w:after="0" w:afterAutospacing="0"/>
        <w:ind w:firstLine="709"/>
        <w:rPr>
          <w:rStyle w:val="c0"/>
          <w:b/>
          <w:bCs/>
          <w:color w:val="000000"/>
          <w:sz w:val="28"/>
        </w:rPr>
      </w:pPr>
      <w:r w:rsidRPr="00372AE9">
        <w:rPr>
          <w:rStyle w:val="c0"/>
          <w:b/>
          <w:bCs/>
          <w:color w:val="000000"/>
          <w:sz w:val="28"/>
        </w:rPr>
        <w:t>Детский онанизм. Мастурбация. Интерес к половым органам.</w:t>
      </w:r>
    </w:p>
    <w:p w:rsidR="006531B4" w:rsidRPr="00670CE1" w:rsidRDefault="006531B4" w:rsidP="006531B4">
      <w:pPr>
        <w:pStyle w:val="c6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/>
          <w:color w:val="000000"/>
          <w:szCs w:val="22"/>
        </w:rPr>
      </w:pP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 xml:space="preserve">Дети часто проявляют неуемное любопытство, исследуя разные части собственного тела, в том числе и половые органы. Этот период </w:t>
      </w:r>
      <w:proofErr w:type="spellStart"/>
      <w:r w:rsidRPr="009A3477">
        <w:rPr>
          <w:rStyle w:val="c0"/>
          <w:color w:val="000000"/>
        </w:rPr>
        <w:t>самоисследования</w:t>
      </w:r>
      <w:proofErr w:type="spellEnd"/>
      <w:r w:rsidRPr="009A3477">
        <w:rPr>
          <w:rStyle w:val="c0"/>
          <w:color w:val="000000"/>
        </w:rPr>
        <w:t xml:space="preserve"> необходим и нормален.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Родители считают очень милым, когда дети рассматривают свои пальчики на ножках или знакомятся с мимикой перед зеркалом.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 xml:space="preserve">Тем не менее, многие склонны думать об извращениях, когда дети трогают гениталии. 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Где-то около 11 лет этот интерес возвращается, и во время подросткового периода большинство мальчиков и некоторые девочки начинают заниматься мастурбацией. Как реагировать родителям на проявление их детьми интереса к своим половым органам? – Спокойно! Вспомните, в детстве вы наверняка делали то же самое.</w:t>
      </w:r>
    </w:p>
    <w:p w:rsidR="006531B4" w:rsidRPr="006A5632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C00000"/>
          <w:sz w:val="26"/>
          <w:szCs w:val="26"/>
        </w:rPr>
      </w:pPr>
      <w:r w:rsidRPr="006A5632">
        <w:rPr>
          <w:i/>
          <w:noProof/>
          <w:color w:val="C00000"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29210</wp:posOffset>
            </wp:positionV>
            <wp:extent cx="2220595" cy="1808480"/>
            <wp:effectExtent l="0" t="0" r="8255" b="1270"/>
            <wp:wrapSquare wrapText="bothSides"/>
            <wp:docPr id="30" name="Рисунок 30" descr="Половое воспитание детей дошкольного возраста - Мой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ловое воспитание детей дошкольного возраста - Мой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632">
        <w:rPr>
          <w:rStyle w:val="c0"/>
          <w:i/>
          <w:color w:val="C00000"/>
          <w:sz w:val="26"/>
          <w:szCs w:val="26"/>
        </w:rPr>
        <w:t>Вот несколько советов, которые помогут вам справиться с ситуацией: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О</w:t>
      </w:r>
      <w:r w:rsidRPr="009A3477">
        <w:rPr>
          <w:rStyle w:val="c0"/>
          <w:color w:val="000000"/>
        </w:rPr>
        <w:t>бязательно убедитесь, что у ребенка нет раздражения на половых органах. Может быть, его просто беспокоит зуд. Приучайте ребенка к гигиеническим процедурам, сделайте это обязательной частью режима дня.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 </w:t>
      </w:r>
      <w:r w:rsidRPr="009A3477">
        <w:rPr>
          <w:rStyle w:val="c0"/>
          <w:bCs/>
          <w:color w:val="000000"/>
        </w:rPr>
        <w:t>Н</w:t>
      </w:r>
      <w:r w:rsidRPr="009A3477">
        <w:rPr>
          <w:rStyle w:val="c0"/>
          <w:color w:val="000000"/>
        </w:rPr>
        <w:t>и в коем случае не стыдите, не наказывайте и не бейте своего ребенка по рукам. Удержитесь от фраз: «Прекрати немедленно!», Убери оттуда руки!», «Как некрасиво!», «Как не стыдно!» Именно таким образом у ребенка формируются сексуальные комплексы, которые впоследствии могут сказаться на его отношениях с противоположным полом.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В</w:t>
      </w:r>
      <w:r w:rsidRPr="009A3477">
        <w:rPr>
          <w:rStyle w:val="c0"/>
          <w:color w:val="000000"/>
        </w:rPr>
        <w:t>оспринимайте подобные исследования так же, как, скажем, ковыряние в носу или сосание пальца. Не акцентируйте на этом внимания. Более этого, это нормальный процесс самопознания ребенком себя. Но не давайте ребенку увлекаться подобным занятием.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М</w:t>
      </w:r>
      <w:r w:rsidRPr="009A3477">
        <w:rPr>
          <w:rStyle w:val="c0"/>
          <w:color w:val="000000"/>
        </w:rPr>
        <w:t>ягко отвлеките малыша, вместо того чтобы стыдить или ругать его. Можно просто в это время протянуть ему в руки игрушку. Но ни в коем случае не выражайте своего раздражения, не акцентируйте внимания на его действиях.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421640</wp:posOffset>
            </wp:positionV>
            <wp:extent cx="2414905" cy="1609090"/>
            <wp:effectExtent l="0" t="0" r="4445" b="0"/>
            <wp:wrapSquare wrapText="bothSides"/>
            <wp:docPr id="12" name="Рисунок 12" descr="C:\Users\User\Desktop\Методическая рассылка февраль\29.12.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ическая рассылка февраль\29.12.202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477">
        <w:rPr>
          <w:rStyle w:val="c0"/>
          <w:bCs/>
          <w:color w:val="000000"/>
        </w:rPr>
        <w:t>Б</w:t>
      </w:r>
      <w:r w:rsidRPr="009A3477">
        <w:rPr>
          <w:rStyle w:val="c0"/>
          <w:color w:val="000000"/>
        </w:rPr>
        <w:t xml:space="preserve">ывает, что ребенок сильно увлекается онанизмом и это становится привычкой. Дело в том, что онанизм дошкольников – это индикатор повышенной тревожности. А причиной ее, скорее всего, является нестабильная обстановка в семье. (Развод родителей, </w:t>
      </w:r>
      <w:proofErr w:type="gramStart"/>
      <w:r w:rsidRPr="009A3477">
        <w:rPr>
          <w:rStyle w:val="c0"/>
          <w:color w:val="000000"/>
        </w:rPr>
        <w:t>утрата</w:t>
      </w:r>
      <w:proofErr w:type="gramEnd"/>
      <w:r w:rsidRPr="009A3477">
        <w:rPr>
          <w:rStyle w:val="c0"/>
          <w:color w:val="000000"/>
        </w:rPr>
        <w:t xml:space="preserve"> близкого человека, горе). Помогите ребенку справиться со стрессовой ситуацией, и эта проблема перестанет вас беспокоить.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П</w:t>
      </w:r>
      <w:r w:rsidRPr="009A3477">
        <w:rPr>
          <w:rStyle w:val="c0"/>
          <w:color w:val="000000"/>
        </w:rPr>
        <w:t>редложите ребенку спать с мягкой игрушкой, обнимая ее. Используйте пижаму или ночную рубашку.</w:t>
      </w: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A3477">
        <w:rPr>
          <w:rStyle w:val="c0"/>
          <w:bCs/>
          <w:color w:val="000000"/>
        </w:rPr>
        <w:t>Ш</w:t>
      </w:r>
      <w:r w:rsidRPr="009A3477">
        <w:rPr>
          <w:rStyle w:val="c0"/>
          <w:color w:val="000000"/>
        </w:rPr>
        <w:t>лепки по попе (частые и регулярные) стимулируют приток крови к половым органам, в результате которого у ребенка происходит своеобразное возбуждение, которое в дальнейшем ему захочется повторить… самостоятельной стимуляцией. Не шлепайте детей!</w:t>
      </w: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Pr="006A5632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31B4" w:rsidRPr="00EA0847" w:rsidRDefault="006531B4" w:rsidP="006531B4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Style w:val="c0"/>
          <w:b/>
          <w:bCs/>
          <w:color w:val="000000"/>
          <w:sz w:val="28"/>
        </w:rPr>
      </w:pPr>
      <w:r w:rsidRPr="00EA0847">
        <w:rPr>
          <w:rStyle w:val="c0"/>
          <w:b/>
          <w:bCs/>
          <w:color w:val="000000"/>
          <w:sz w:val="28"/>
        </w:rPr>
        <w:lastRenderedPageBreak/>
        <w:t>«Ребенок видел меня раздетой…»</w:t>
      </w:r>
    </w:p>
    <w:p w:rsidR="006531B4" w:rsidRPr="00670CE1" w:rsidRDefault="006531B4" w:rsidP="006531B4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  <w:szCs w:val="22"/>
        </w:rPr>
      </w:pP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591185</wp:posOffset>
            </wp:positionV>
            <wp:extent cx="2051050" cy="1769110"/>
            <wp:effectExtent l="0" t="0" r="6350" b="2540"/>
            <wp:wrapSquare wrapText="bothSides"/>
            <wp:docPr id="29" name="Рисунок 29" descr="Половое воспитание как часть воспитания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ловое воспитание как часть воспитания подрост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 xml:space="preserve">сть много </w:t>
      </w:r>
      <w:proofErr w:type="gramStart"/>
      <w:r w:rsidRPr="009A3477">
        <w:rPr>
          <w:rStyle w:val="c0"/>
          <w:color w:val="000000"/>
        </w:rPr>
        <w:t>расхожих</w:t>
      </w:r>
      <w:proofErr w:type="gramEnd"/>
      <w:r w:rsidRPr="009A3477">
        <w:rPr>
          <w:rStyle w:val="c0"/>
          <w:color w:val="000000"/>
        </w:rPr>
        <w:t xml:space="preserve"> мнений и предположений о возможных отрицательных последствиях обнажения родителей в присутствии ребенка; другие специалисты высказывают кардинально противоположную точку зрения, говоря о том, что полная  </w:t>
      </w:r>
      <w:proofErr w:type="spellStart"/>
      <w:r w:rsidRPr="009A3477">
        <w:rPr>
          <w:rStyle w:val="c0"/>
          <w:color w:val="000000"/>
        </w:rPr>
        <w:t>раскрепощенность</w:t>
      </w:r>
      <w:proofErr w:type="spellEnd"/>
      <w:r w:rsidRPr="009A3477">
        <w:rPr>
          <w:rStyle w:val="c0"/>
          <w:color w:val="000000"/>
        </w:rPr>
        <w:t xml:space="preserve"> родителей и приобщение ребенка к наготе способствует полноценному здоровому психическому развитию ребенка. Исходя из ваших собственных установок, вы можете либо естественно относиться к собственной наготе, либо нет. На мой взгляд, не стоит впадать в крайности.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color w:val="000000"/>
        </w:rPr>
        <w:t>Истина, как всегда, посередине.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>покойно реагируйте на проявления сексуального любопытства ребенка, в том числе и к вашему телу, но не стимулируйте этот интерес.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Е</w:t>
      </w:r>
      <w:r w:rsidRPr="009A3477">
        <w:rPr>
          <w:rStyle w:val="c0"/>
          <w:color w:val="000000"/>
        </w:rPr>
        <w:t>сли ребенок неожиданно заходит в ванную комнату, когда вы обнажены после приема душа, не стоит выказывать раздражение, не кричите на ребенка: «Убирайся отсюда!», не хватайте полотенце и не показывайте собственного смущения. Просто завернитесь в халат и скажите: «Я скоро выйду. Ты что-то хотел?»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С</w:t>
      </w:r>
      <w:r w:rsidRPr="009A3477">
        <w:rPr>
          <w:rStyle w:val="c0"/>
          <w:color w:val="000000"/>
        </w:rPr>
        <w:t>тарайтесь не раздеваться перед реб</w:t>
      </w:r>
      <w:r>
        <w:rPr>
          <w:rStyle w:val="c0"/>
          <w:color w:val="000000"/>
        </w:rPr>
        <w:t xml:space="preserve">енком. Раздевание несет </w:t>
      </w:r>
      <w:proofErr w:type="gramStart"/>
      <w:r>
        <w:rPr>
          <w:rStyle w:val="c0"/>
          <w:color w:val="000000"/>
        </w:rPr>
        <w:t xml:space="preserve">гораздо </w:t>
      </w:r>
      <w:r w:rsidRPr="009A3477">
        <w:rPr>
          <w:rStyle w:val="c0"/>
          <w:color w:val="000000"/>
        </w:rPr>
        <w:t>большой</w:t>
      </w:r>
      <w:proofErr w:type="gramEnd"/>
      <w:r w:rsidRPr="009A3477">
        <w:rPr>
          <w:rStyle w:val="c0"/>
          <w:color w:val="000000"/>
        </w:rPr>
        <w:t xml:space="preserve"> сексуальный заряд, чем одевание. Используйте ширму или уходите в другую комнату.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П</w:t>
      </w:r>
      <w:r w:rsidRPr="009A3477">
        <w:rPr>
          <w:rStyle w:val="c0"/>
          <w:color w:val="000000"/>
        </w:rPr>
        <w:t>олезно иногда брать с собой ребенка в баню или сауну. В этих местах нагота выглядит естественной и привычной. Ребенок приучается положительно относиться к своему телу и ухаживать за ним.</w:t>
      </w: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9A3477">
        <w:rPr>
          <w:rStyle w:val="c0"/>
          <w:bCs/>
          <w:color w:val="000000"/>
        </w:rPr>
        <w:t>Н</w:t>
      </w:r>
      <w:r w:rsidRPr="009A3477">
        <w:rPr>
          <w:rStyle w:val="c0"/>
          <w:color w:val="000000"/>
        </w:rPr>
        <w:t xml:space="preserve">е кричите на супруга и не делайте ему замечаний, если он прошел по квартире раздетым из ванной в комнату или наоборот. Чем больше вы уделяете этому внимание, тем большее любопытство будет испытывать ваш ребенок. Однако не следует постоянно ходить по квартире </w:t>
      </w:r>
      <w:proofErr w:type="gramStart"/>
      <w:r w:rsidRPr="009A3477">
        <w:rPr>
          <w:rStyle w:val="c0"/>
          <w:color w:val="000000"/>
        </w:rPr>
        <w:t>голыми</w:t>
      </w:r>
      <w:proofErr w:type="gramEnd"/>
      <w:r w:rsidRPr="009A3477">
        <w:rPr>
          <w:rStyle w:val="c0"/>
          <w:color w:val="000000"/>
        </w:rPr>
        <w:t>. Это имеет отношение скорее не к половому воспитанию, а к здоровью и гигиене.</w:t>
      </w:r>
    </w:p>
    <w:p w:rsidR="006531B4" w:rsidRPr="0013147B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9A3477">
        <w:rPr>
          <w:rStyle w:val="c0"/>
          <w:bCs/>
          <w:color w:val="000000"/>
        </w:rPr>
        <w:t>У</w:t>
      </w:r>
      <w:r w:rsidRPr="009A3477">
        <w:rPr>
          <w:rStyle w:val="c0"/>
          <w:color w:val="000000"/>
        </w:rPr>
        <w:t>становите в семье правило стучаться при входе в спальню или в детскую комнату. Если вы будете уважать личное пространство ребенка, он приучится делать то же самое по отношению к вам.</w:t>
      </w:r>
    </w:p>
    <w:p w:rsidR="006531B4" w:rsidRPr="00AB6AB5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</w:rPr>
      </w:pPr>
    </w:p>
    <w:p w:rsidR="006531B4" w:rsidRPr="00EA0847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2"/>
        </w:rPr>
      </w:pPr>
      <w:r w:rsidRPr="00EA0847">
        <w:rPr>
          <w:b/>
          <w:color w:val="000000"/>
          <w:sz w:val="28"/>
          <w:szCs w:val="22"/>
        </w:rPr>
        <w:t>Сложности сексуального воспитания с приемными детьми.</w:t>
      </w:r>
    </w:p>
    <w:p w:rsidR="006531B4" w:rsidRPr="00670CE1" w:rsidRDefault="006531B4" w:rsidP="006531B4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color w:val="000000"/>
          <w:sz w:val="28"/>
          <w:szCs w:val="22"/>
        </w:rPr>
      </w:pPr>
    </w:p>
    <w:p w:rsidR="006531B4" w:rsidRPr="00AB6AB5" w:rsidRDefault="006531B4" w:rsidP="006531B4">
      <w:pPr>
        <w:pStyle w:val="a3"/>
        <w:ind w:firstLine="709"/>
        <w:jc w:val="both"/>
        <w:rPr>
          <w:sz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328930</wp:posOffset>
            </wp:positionV>
            <wp:extent cx="1632585" cy="2049145"/>
            <wp:effectExtent l="0" t="0" r="5715" b="8255"/>
            <wp:wrapSquare wrapText="bothSides"/>
            <wp:docPr id="22" name="Рисунок 22" descr="Половое воспитание как часть воспитания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ловое воспитание как часть воспитания подрост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6AB5">
        <w:rPr>
          <w:sz w:val="24"/>
          <w:shd w:val="clear" w:color="auto" w:fill="FFFFFF"/>
        </w:rPr>
        <w:t xml:space="preserve">Приемные дети, как правило, из неблагополучных семей. Они не имеют позитивного семейного опыта. У многих сложилась биполярная модель семейных взаимоотношений, положительные и отрицательные образцы мужественности и женственности, которые порождают конфликтную систему требований. Все это приводит к искажению половой идентификации: грубости у девочек, плаксивости у мальчиков и др. </w:t>
      </w:r>
      <w:r>
        <w:rPr>
          <w:sz w:val="24"/>
          <w:shd w:val="clear" w:color="auto" w:fill="FFFFFF"/>
        </w:rPr>
        <w:t>Таким</w:t>
      </w:r>
      <w:r w:rsidRPr="00AB6AB5">
        <w:rPr>
          <w:sz w:val="24"/>
          <w:shd w:val="clear" w:color="auto" w:fill="FFFFFF"/>
        </w:rPr>
        <w:t xml:space="preserve"> детям важно дать правильные </w:t>
      </w:r>
      <w:proofErr w:type="spellStart"/>
      <w:r w:rsidRPr="00AB6AB5">
        <w:rPr>
          <w:sz w:val="24"/>
          <w:shd w:val="clear" w:color="auto" w:fill="FFFFFF"/>
        </w:rPr>
        <w:t>полоролевые</w:t>
      </w:r>
      <w:proofErr w:type="spellEnd"/>
      <w:r w:rsidRPr="00AB6AB5">
        <w:rPr>
          <w:sz w:val="24"/>
          <w:shd w:val="clear" w:color="auto" w:fill="FFFFFF"/>
        </w:rPr>
        <w:t xml:space="preserve"> представления. На первый план выходят вопросы нравственности, «</w:t>
      </w:r>
      <w:proofErr w:type="spellStart"/>
      <w:r w:rsidRPr="00AB6AB5">
        <w:rPr>
          <w:sz w:val="24"/>
          <w:shd w:val="clear" w:color="auto" w:fill="FFFFFF"/>
        </w:rPr>
        <w:t>неполой</w:t>
      </w:r>
      <w:proofErr w:type="spellEnd"/>
      <w:r w:rsidRPr="00AB6AB5">
        <w:rPr>
          <w:sz w:val="24"/>
          <w:shd w:val="clear" w:color="auto" w:fill="FFFFFF"/>
        </w:rPr>
        <w:t xml:space="preserve">» любви, родственных отношений. Нужно, чтобы девочка тесно общалась с матерью, перенимала ее поведение, советовалась и доверяла. Мальчикам важнее установить прочную связь с отцом. В здоровой семье дети сами учатся социальным ролям. Конечно, это не отменяет необходимости корректировать познания о половой жизни. Если у ребенка наблюдаются отклонения, стоит подключить детского </w:t>
      </w:r>
      <w:r w:rsidRPr="00AB6AB5">
        <w:rPr>
          <w:sz w:val="24"/>
          <w:shd w:val="clear" w:color="auto" w:fill="FFFFFF"/>
        </w:rPr>
        <w:lastRenderedPageBreak/>
        <w:t>психолога.</w:t>
      </w:r>
      <w:r>
        <w:rPr>
          <w:sz w:val="24"/>
          <w:shd w:val="clear" w:color="auto" w:fill="FFFFFF"/>
        </w:rPr>
        <w:t xml:space="preserve"> </w:t>
      </w:r>
      <w:r w:rsidRPr="00AB6AB5">
        <w:rPr>
          <w:sz w:val="24"/>
          <w:shd w:val="clear" w:color="auto" w:fill="FFFFFF"/>
        </w:rPr>
        <w:t>Часто родители испытывают смущение от откровенных вопросов ребенка только лишь потому, что не могут подобрать нужных слов. В свое время они не получили опыт полового воспитания, а посему не могут дать его детям. Важно не отступать. Существует множество книг и энциклопедий, которые помогут найти правильные ответы. Педагоги и детские психологи рекомендуют совместное чтение с детьми. Это поможет преодолеть стыдливость обоим, будет способствовать установлению доверительных отношений. В будущем, если у ребенка возникнут какие-либо вопросы или проблемы, он сможет поделиться переживаниями с родителями</w:t>
      </w:r>
      <w:r>
        <w:rPr>
          <w:sz w:val="24"/>
          <w:shd w:val="clear" w:color="auto" w:fill="FFFFFF"/>
        </w:rPr>
        <w:t>.</w:t>
      </w:r>
    </w:p>
    <w:p w:rsidR="006531B4" w:rsidRPr="00AB6AB5" w:rsidRDefault="006531B4" w:rsidP="006531B4">
      <w:pPr>
        <w:pStyle w:val="a3"/>
        <w:ind w:firstLine="709"/>
        <w:jc w:val="both"/>
        <w:rPr>
          <w:sz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-484505</wp:posOffset>
            </wp:positionV>
            <wp:extent cx="2386330" cy="1640205"/>
            <wp:effectExtent l="0" t="0" r="0" b="0"/>
            <wp:wrapSquare wrapText="bothSides"/>
            <wp:docPr id="13" name="Рисунок 13" descr="Сексуальное воспитание подростков: как это делают в разных странах - Лет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ксуальное воспитание подростков: как это делают в разных странах - Летидо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6AB5">
        <w:rPr>
          <w:sz w:val="24"/>
          <w:shd w:val="clear" w:color="auto" w:fill="FFFFFF"/>
        </w:rPr>
        <w:t>Интерес к сексуальной жизни в разном возрасте проявляется по-разному. Часто сексуальное поведение детей родители воспринимают как ненормальное. Например, исследование своего тела, мастурбация, игры с противоположным полом являются естественными. Другое дело, когда этому уделяется слишком много внимания и тема секса становится навязчивой. В таком случае стоит обратиться к детскому психологу.</w:t>
      </w:r>
    </w:p>
    <w:p w:rsidR="006531B4" w:rsidRDefault="006531B4" w:rsidP="006531B4">
      <w:pPr>
        <w:pStyle w:val="a3"/>
        <w:ind w:firstLine="709"/>
        <w:jc w:val="both"/>
        <w:rPr>
          <w:sz w:val="24"/>
          <w:shd w:val="clear" w:color="auto" w:fill="FFFFFF"/>
        </w:rPr>
      </w:pPr>
      <w:r w:rsidRPr="00AB6AB5">
        <w:rPr>
          <w:sz w:val="24"/>
          <w:shd w:val="clear" w:color="auto" w:fill="FFFFFF"/>
        </w:rPr>
        <w:t xml:space="preserve">Своевременное и тактичное информирование детей о взаимоотношении полов не влечет никаких негативных последствий. Ребенок адекватно воспринимает себя и свое тело, приобретает иммунитет от «грязи». </w:t>
      </w:r>
    </w:p>
    <w:p w:rsidR="006531B4" w:rsidRPr="00670CE1" w:rsidRDefault="006531B4" w:rsidP="006531B4">
      <w:pPr>
        <w:pStyle w:val="a3"/>
        <w:ind w:firstLine="709"/>
        <w:jc w:val="both"/>
        <w:rPr>
          <w:sz w:val="24"/>
          <w:shd w:val="clear" w:color="auto" w:fill="FFFFFF"/>
        </w:rPr>
      </w:pPr>
      <w:r w:rsidRPr="006A5632">
        <w:rPr>
          <w:i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593725</wp:posOffset>
            </wp:positionV>
            <wp:extent cx="1245235" cy="1336040"/>
            <wp:effectExtent l="0" t="0" r="0" b="0"/>
            <wp:wrapSquare wrapText="bothSides"/>
            <wp:docPr id="26" name="Рисунок 26" descr="Половое воспитание детей младшего возраста и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ловое воспитание детей младшего возраста 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632">
        <w:rPr>
          <w:i/>
          <w:color w:val="C00000"/>
          <w:sz w:val="26"/>
          <w:szCs w:val="26"/>
          <w:shd w:val="clear" w:color="auto" w:fill="FFFFFF"/>
        </w:rPr>
        <w:t>Родители становятся соратниками ребенка в любых неудобных вопросах, а это защищает от возможных преступных действи</w:t>
      </w:r>
      <w:r>
        <w:rPr>
          <w:i/>
          <w:color w:val="C00000"/>
          <w:sz w:val="26"/>
          <w:szCs w:val="26"/>
          <w:shd w:val="clear" w:color="auto" w:fill="FFFFFF"/>
        </w:rPr>
        <w:t>й</w:t>
      </w:r>
      <w:r w:rsidRPr="006A5632">
        <w:rPr>
          <w:i/>
          <w:color w:val="C00000"/>
          <w:sz w:val="26"/>
          <w:szCs w:val="26"/>
          <w:shd w:val="clear" w:color="auto" w:fill="FFFFFF"/>
        </w:rPr>
        <w:t xml:space="preserve"> в отношении ребенка. </w:t>
      </w:r>
      <w:r w:rsidRPr="00AB6AB5">
        <w:rPr>
          <w:sz w:val="24"/>
          <w:shd w:val="clear" w:color="auto" w:fill="FFFFFF"/>
        </w:rPr>
        <w:t xml:space="preserve">Недостаток полового воспитания, напротив, вызывает множество заблуждений и травм, способствует развитию различных отклонений в </w:t>
      </w:r>
      <w:proofErr w:type="spellStart"/>
      <w:r w:rsidRPr="00AB6AB5">
        <w:rPr>
          <w:sz w:val="24"/>
          <w:shd w:val="clear" w:color="auto" w:fill="FFFFFF"/>
        </w:rPr>
        <w:t>психосексульном</w:t>
      </w:r>
      <w:proofErr w:type="spellEnd"/>
      <w:r w:rsidRPr="00AB6AB5">
        <w:rPr>
          <w:sz w:val="24"/>
          <w:shd w:val="clear" w:color="auto" w:fill="FFFFFF"/>
        </w:rPr>
        <w:t xml:space="preserve"> развитии и дисгармонии семейных отношений в будущем. Гигиена полового акта так же важна, как и гигиена питания. Родителям важно понять, что рассказывать о сексе не значит </w:t>
      </w:r>
      <w:proofErr w:type="gramStart"/>
      <w:r w:rsidRPr="00AB6AB5">
        <w:rPr>
          <w:sz w:val="24"/>
          <w:shd w:val="clear" w:color="auto" w:fill="FFFFFF"/>
        </w:rPr>
        <w:t>учить им заниматься</w:t>
      </w:r>
      <w:proofErr w:type="gramEnd"/>
      <w:r w:rsidRPr="00AB6AB5">
        <w:rPr>
          <w:sz w:val="24"/>
          <w:shd w:val="clear" w:color="auto" w:fill="FFFFFF"/>
        </w:rPr>
        <w:t>. Роль родителей не в том, чтобы рассказать ребенку о конкретных действиях  телесного взаимодействия сексуальных партнеров. Роль родителей гораздо важнее и глубже. Важно заложить основные ценности отношений, дать представление о роли мужчины и женщины, сформировать представление об ответственности перед партнером в отношениях и сформировать границы тела, личности и ощущение собственной ценности и важности. Что касается секса, достаточно оговорить, что это занятие для взрослых, не скрывая, что это должно быть приятно и исключительно по желанию. Многие дети рады этому факту и отвечают: «Я никогда не буду этим заниматься». До начала полового созревания гениталии для них ничем не отличаются от рук или ног. А задавая вопрос о своем появлении на свет, они хотят постичь тайну рождения, а не слушать лекцию о родовом канале и половых гаметах.</w:t>
      </w:r>
    </w:p>
    <w:p w:rsidR="006531B4" w:rsidRDefault="006531B4" w:rsidP="006531B4">
      <w:pPr>
        <w:pStyle w:val="a3"/>
        <w:ind w:firstLine="709"/>
        <w:jc w:val="both"/>
      </w:pPr>
    </w:p>
    <w:p w:rsidR="006531B4" w:rsidRPr="00EA0847" w:rsidRDefault="006531B4" w:rsidP="006531B4">
      <w:pPr>
        <w:pStyle w:val="a3"/>
        <w:ind w:firstLine="709"/>
        <w:jc w:val="center"/>
        <w:rPr>
          <w:b/>
          <w:sz w:val="28"/>
          <w:szCs w:val="28"/>
        </w:rPr>
      </w:pPr>
      <w:r w:rsidRPr="00EA0847">
        <w:rPr>
          <w:b/>
          <w:sz w:val="28"/>
          <w:szCs w:val="28"/>
        </w:rPr>
        <w:t>Сложный разговор с подростком. 10 правил.</w:t>
      </w:r>
    </w:p>
    <w:p w:rsidR="006531B4" w:rsidRPr="00670CE1" w:rsidRDefault="006531B4" w:rsidP="006531B4">
      <w:pPr>
        <w:pStyle w:val="a3"/>
        <w:ind w:firstLine="709"/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noProof/>
          <w:color w:val="0070C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153670</wp:posOffset>
            </wp:positionV>
            <wp:extent cx="2090420" cy="1567180"/>
            <wp:effectExtent l="0" t="0" r="5080" b="0"/>
            <wp:wrapSquare wrapText="bothSides"/>
            <wp:docPr id="17" name="Рисунок 17" descr="Половое воспитание подростка - Vera.kz | Новости, События, Происшествия, 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ловое воспитание подростка - Vera.kz | Новости, События, Происшествия,  Истор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 </w:t>
      </w:r>
      <w:r w:rsidRPr="00670CE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1.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Необходимо обеспечить подростка полной информацией о физиологических изменениях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, 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происходящих в организме при половом созревании (поллюции, менструации, рост волос в области гениталий, груди и т.д.). О венерических заболеваниях, о существовании насилия в сексуальных отношениях, что такое секс, сексуальные отношения, способы контрацепции, секс и здоровье, переживания и страхи подросткового возраста и т.д. Наступление менструаций 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поллюций застает врасплох неосведомленных мальчиков и девочек, поэтому так важно заранее подготовить подростков к этим изменениям, подчеркнуть здоровый характер этих процессов, объяснить их механизм, научить (закрепить навык) правилам личной гигиены.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   2. Уважать потребности своих детей (подростков) в формировании собственных границ и не нарушать их.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Это важно, так как в этот период у детей развивается чувство личного, интимного пространства. И если взрослые уважают эту потребность, подростки постепенно учатся уважать и личную жизнь других людей.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       3.Быть тактичными и осторожными в высказываниях.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Психофизиологической особенностью данного возраста является выбросом большого количества половых гормонов, что вызывает бурные эмоции, вспышки ярости и агрессии, немотивированную грусть, нервная система подростка не терпит грубого вмешательства и неуважительного отношения к своим переживаниям.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     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4. Прививать скромность в половых вопросах, воспитывать правильное отношение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будущего мужчины к девочкам, девушкам и женщинам (профилактика половой распущенности).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 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5. Разговаривать на любые интимные темы, вызывающие интерес подростка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подростки страдают от отсутствия в их жизни уважаемого ими взрослого, который сможет всегда выслушать и помочь в трудной ситуации. Будучи однажды отвергнутым или осмеянным при просьбе о совете по вопросу любовных или сексуальных отношений, подросток никогда впредь не возобновит разговор с взрослым, поскольку пубертатный период отличается особой ранимостью и чувствительностью личности.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   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6. Не сводить половое воспитание к чрезмерной опеке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гиперконтролю</w:t>
      </w:r>
      <w:proofErr w:type="spellEnd"/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ограниваться четкими указаниями, как поступать в том или ином случае.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Pr="00670CE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7.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Совместно находить ответы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разрешении проблем, что значительно поднимает авторитет взрослого.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       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8. Разграничить понятие «любовь» и «секс».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Основа полового воспитания тесно связана с понятием «любовь», ведь любовь - моральная мера, которой измеряется половое поведение. Девочки и мальчики должны осознавать важность настоящей любви и знать, что сексуальные отношения существуют не ради секса, а во имя высшего выражения зрелой любви. У подростка необходимо развивать способность к чистой и красивой любви на примере взаимоотношений литературных героев и т.д. Зачатки данной способности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наличествуют в душе каждого ребе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нка.</w:t>
      </w:r>
      <w:r w:rsidRPr="00696FE6">
        <w:t xml:space="preserve"> 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534670</wp:posOffset>
            </wp:positionV>
            <wp:extent cx="2051050" cy="1351280"/>
            <wp:effectExtent l="0" t="0" r="6350" b="1270"/>
            <wp:wrapSquare wrapText="bothSides"/>
            <wp:docPr id="21" name="Рисунок 21" descr="Сексуальное воспитание подростков: как это делают в разных странах - Лет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ксуальное воспитание подростков: как это делают в разных странах - Летид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   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9. Необходимо объяснять подросткам ценность</w:t>
      </w:r>
      <w:r w:rsidRPr="00670CE1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 платонических отношений для адекватного формирования зрелой сексуальности, наличие взаимной ответственности двоих влюбленных, важность любви, заботы, уважения и душевной близости в интимных отношениях. В вопросах полового воспитания подросткам рекомендуется повременить с началом половой жизни до того момента, когда они достигнут зрелости (18 лет), получат исчерпывающую информацию о сексуальности и смогут построить безопасные сексуальные отношения.</w:t>
      </w:r>
    </w:p>
    <w:p w:rsidR="006531B4" w:rsidRPr="00566C81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566C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</w:t>
      </w:r>
      <w:r w:rsidRPr="00670CE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10. Отказаться от тактики запугивания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«запретный плод всегда сладок», а подросткам свойственно рискованное поведение, высокий уровень негативизма, они не приемлют давление со стороны взрослого.</w:t>
      </w: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В воспитании подростков рекомендуется расширение знаний об особенностях своего тела, здоровья, закрепление навыков личной гигиены, соблюдение режима дня школьника, проведение доверительных бесед, дискуссии по вопросам здорового образа жизни, чтение книг, рассказов и статей, просмотр Интернет-ресурсов и кинофильмов, </w:t>
      </w:r>
      <w:r w:rsidRPr="00566C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художественных произведений, картин на актуальные темы подросткового возраста и т.д. При необходимости обращаться за консультацией узких специалистов (гинекологов, урологов, сексологов, врач-педиатр)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B4" w:rsidRPr="00EA0847" w:rsidRDefault="006531B4" w:rsidP="00653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EA0847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Книги для взрослых о сексуальности и своем теле.</w:t>
      </w:r>
    </w:p>
    <w:p w:rsidR="006531B4" w:rsidRPr="00670CE1" w:rsidRDefault="006531B4" w:rsidP="006531B4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C00000"/>
          <w:sz w:val="28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160655</wp:posOffset>
            </wp:positionV>
            <wp:extent cx="1223010" cy="1533525"/>
            <wp:effectExtent l="0" t="0" r="0" b="9525"/>
            <wp:wrapSquare wrapText="bothSides"/>
            <wp:docPr id="1" name="Рисунок 1" descr="https://storage.theoryandpractice.ru/tnp/uploads/image_block/000/050/950/image/base_94ec914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theoryandpractice.ru/tnp/uploads/image_block/000/050/950/image/base_94ec9149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Сексуальный интеллект. Каков ваш </w:t>
      </w:r>
      <w:r w:rsidRPr="006620D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SQ</w:t>
      </w:r>
      <w:r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почему он важнее техники?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Марти </w:t>
      </w:r>
      <w:proofErr w:type="spellStart"/>
      <w:r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Кляйн</w:t>
      </w:r>
      <w:proofErr w:type="spellEnd"/>
      <w:r w:rsidRPr="00662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531B4" w:rsidRPr="006620D3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не только о физиологии половых органов, но и о мозге. Автор затрагивает тему сексуальности, о своей роли в сексуальности и телесности, поднимает важные вопросы и делится своим опытом с читателем.</w:t>
      </w:r>
      <w:r w:rsidRPr="006620D3"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t xml:space="preserve"> </w:t>
      </w: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</w:pPr>
    </w:p>
    <w:p w:rsidR="006531B4" w:rsidRPr="006620D3" w:rsidRDefault="006531B4" w:rsidP="006531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24"/>
          <w:szCs w:val="24"/>
          <w:lang w:eastAsia="ru-RU"/>
        </w:rPr>
        <w:t xml:space="preserve"> </w:t>
      </w:r>
      <w:r w:rsidRPr="006620D3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t>«Сексуальность, любовь и гештальт» Бриджит Мартель.</w:t>
      </w:r>
    </w:p>
    <w:p w:rsidR="006531B4" w:rsidRDefault="006531B4" w:rsidP="006531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44450</wp:posOffset>
            </wp:positionV>
            <wp:extent cx="1288415" cy="1964055"/>
            <wp:effectExtent l="0" t="0" r="6985" b="0"/>
            <wp:wrapSquare wrapText="bothSides"/>
            <wp:docPr id="2" name="Рисунок 2" descr="Сексуальность, любовь и гештальт — Бриджит Мар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ксуальность, любовь и гештальт — Бриджит Март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Эта книга посвящена психологическим проблемам, мешающим сексуальной жизни. </w:t>
      </w:r>
      <w:proofErr w:type="spellStart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Бриджит</w:t>
      </w:r>
      <w:proofErr w:type="spellEnd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proofErr w:type="spellStart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Мартель</w:t>
      </w:r>
      <w:proofErr w:type="spellEnd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, французский психотерапевт с большим опытом индивидуальных и групповых занятий, рассказывает о проблемах, часто встречающихся у её клиентов: отсутствии оргазма у женщин, преждевременной эякуляции у мужчин, потере сексуального желания в паре и многих других неприятностях, с которыми успешно помогает справиться </w:t>
      </w:r>
      <w:proofErr w:type="spellStart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гештальт-терапия</w:t>
      </w:r>
      <w:proofErr w:type="spellEnd"/>
      <w:r w:rsidRPr="006620D3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В книги нет сложных и непонятных терминов,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доступна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для широкого круга читателей. </w:t>
      </w:r>
    </w:p>
    <w:p w:rsidR="006531B4" w:rsidRDefault="006531B4" w:rsidP="006531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6531B4" w:rsidRDefault="006531B4" w:rsidP="006531B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</w:p>
    <w:p w:rsidR="006531B4" w:rsidRDefault="006531B4" w:rsidP="00653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  <w:t>Книги для детей о сексуальности, взрослении и телесности.</w:t>
      </w:r>
    </w:p>
    <w:p w:rsidR="006531B4" w:rsidRPr="00670CE1" w:rsidRDefault="006531B4" w:rsidP="006531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4"/>
          <w:lang w:eastAsia="ru-RU"/>
        </w:rPr>
      </w:pPr>
    </w:p>
    <w:p w:rsidR="006531B4" w:rsidRDefault="006531B4" w:rsidP="006531B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 xml:space="preserve"> </w:t>
      </w:r>
      <w:proofErr w:type="spellStart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Виржини</w:t>
      </w:r>
      <w:proofErr w:type="spellEnd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</w:t>
      </w:r>
      <w:proofErr w:type="spellStart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Дюмон</w:t>
      </w:r>
      <w:proofErr w:type="spellEnd"/>
      <w:r w:rsidRPr="00B53D1C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 xml:space="preserve"> «Откуда я взялся?»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.</w:t>
      </w:r>
    </w:p>
    <w:p w:rsidR="006531B4" w:rsidRDefault="006531B4" w:rsidP="006531B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189230</wp:posOffset>
            </wp:positionV>
            <wp:extent cx="2446020" cy="2446020"/>
            <wp:effectExtent l="0" t="0" r="0" b="0"/>
            <wp:wrapSquare wrapText="bothSides"/>
            <wp:docPr id="3" name="Рисунок 3" descr="https://cdn-irec.r-99.com/sites/default/files/imagecache/300o/product-images/1398415/5tAqEPqEFnodp6vszQk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irec.r-99.com/sites/default/files/imagecache/300o/product-images/1398415/5tAqEPqEFnodp6vszQkg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(Для детей от 5 до 8 лет)</w:t>
      </w:r>
    </w:p>
    <w:p w:rsidR="006531B4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В возрасте 5 лет ребенок впервые задает "трудные" вопросы: "Откуда я взялся?", "Где я был, пока меня не было?".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Как ответить?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Рассказать про аистов и капусту, отложив серьезный разговор до школы? Или попробовать найти нужные слова, чтобы объяснить чудо зарождения жизни и появления нового человека на свет?</w:t>
      </w:r>
      <w:r w:rsidRPr="00B53D1C">
        <w:rPr>
          <w:rFonts w:ascii="Times New Roman" w:hAnsi="Times New Roman" w:cs="Times New Roman"/>
          <w:color w:val="001A34"/>
          <w:sz w:val="24"/>
          <w:szCs w:val="24"/>
        </w:rPr>
        <w:br/>
      </w: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>Доступно описаны</w:t>
      </w:r>
      <w:r w:rsidRPr="00B53D1C"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сложные физиологические процессы, происходящие в организме женщины и мужчины</w:t>
      </w: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. </w:t>
      </w:r>
    </w:p>
    <w:p w:rsidR="006531B4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6531B4" w:rsidRPr="00670CE1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6531B4" w:rsidRPr="00B53D1C" w:rsidRDefault="006531B4" w:rsidP="006531B4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-31750</wp:posOffset>
            </wp:positionV>
            <wp:extent cx="1988820" cy="2628900"/>
            <wp:effectExtent l="0" t="0" r="0" b="0"/>
            <wp:wrapSquare wrapText="bothSides"/>
            <wp:docPr id="4" name="Рисунок 4" descr="Мое тело.От макушки до пяток. Софи Дэвус |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е тело.От макушки до пяток. Софи Дэвус | отзыв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Софи</w:t>
      </w:r>
      <w:proofErr w:type="spellEnd"/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</w:t>
      </w:r>
      <w:proofErr w:type="spellStart"/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Дову</w:t>
      </w:r>
      <w:proofErr w:type="spellEnd"/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«Мое тело от макушки до пяток».</w:t>
      </w:r>
      <w:r w:rsidRPr="00B53D1C">
        <w:t xml:space="preserve"> </w:t>
      </w:r>
    </w:p>
    <w:p w:rsidR="006531B4" w:rsidRDefault="006531B4" w:rsidP="006531B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(Д</w:t>
      </w:r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ля дете</w:t>
      </w:r>
      <w:r w:rsidRPr="00B53D1C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й от 3 до 7 лет)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Эта веселая и оригинально иллюстрированная книга в игровой форме рассказывает детям о человеческом теле.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Что происходит с пищей, когда мы едим? Почему кровь красная? Зачем нам волосы и зубы? Как мы дышим, говорим и ходим? Любознательная героиня задает вопросы, которые волнуют всех малышей, а ее друзья-исследователи в поисках ответов отправляются внутрь человеческого тела.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этой необычной книге собраны смешные игры и творческие задания, которые помогут ребенку лучше понять, как устроено человеческое тело и сделают путешествие невероятно увлекательным!</w:t>
      </w:r>
    </w:p>
    <w:p w:rsidR="006531B4" w:rsidRPr="00CB569F" w:rsidRDefault="006531B4" w:rsidP="006531B4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6531B4" w:rsidRDefault="006531B4" w:rsidP="006531B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17780</wp:posOffset>
            </wp:positionV>
            <wp:extent cx="1317625" cy="2007235"/>
            <wp:effectExtent l="0" t="0" r="0" b="0"/>
            <wp:wrapSquare wrapText="bothSides"/>
            <wp:docPr id="5" name="Рисунок 5" descr="Главное чудо света — Георгий Ю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ое чудо света — Георгий Юди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3D1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Георгий Юдин «Главное чудо света»</w:t>
      </w:r>
      <w:r w:rsidRPr="00B53D1C">
        <w:t xml:space="preserve"> </w:t>
      </w:r>
    </w:p>
    <w:p w:rsidR="006531B4" w:rsidRPr="00B53D1C" w:rsidRDefault="006531B4" w:rsidP="006531B4">
      <w:pPr>
        <w:spacing w:after="0" w:line="240" w:lineRule="auto"/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 - главное чудо света, и об этом увлекательно, интересно и с любовью рассказывает известный детский писатель и художник Георгий Юдин.</w:t>
      </w:r>
      <w:r w:rsidRPr="00B53D1C">
        <w:rPr>
          <w:rFonts w:ascii="Times New Roman" w:hAnsi="Times New Roman" w:cs="Times New Roman"/>
          <w:sz w:val="24"/>
          <w:szCs w:val="24"/>
        </w:rPr>
        <w:br/>
      </w:r>
      <w:r w:rsidRPr="00B53D1C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узнает, откуда берутся дети, зачем он ест, дышит, зачем нужна кровь и, главное, о своих необыкновенных духовных и физических возможностях.</w:t>
      </w:r>
      <w:r w:rsidRPr="00B53D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</w:p>
    <w:p w:rsidR="006531B4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6531B4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51435</wp:posOffset>
            </wp:positionV>
            <wp:extent cx="1567180" cy="2090420"/>
            <wp:effectExtent l="0" t="0" r="0" b="5080"/>
            <wp:wrapSquare wrapText="bothSides"/>
            <wp:docPr id="6" name="Рисунок 6" descr="https://images.wbstatic.net/big/new/7520000/75206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wbstatic.net/big/new/7520000/752066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1B4" w:rsidRDefault="006531B4" w:rsidP="006531B4">
      <w:pP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</w:pPr>
    </w:p>
    <w:p w:rsidR="006531B4" w:rsidRDefault="006531B4" w:rsidP="006531B4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1A34"/>
          <w:sz w:val="24"/>
          <w:szCs w:val="24"/>
          <w:shd w:val="clear" w:color="auto" w:fill="FFFFFF"/>
        </w:rPr>
        <w:t xml:space="preserve">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Кортни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Адамо и </w:t>
      </w:r>
      <w:proofErr w:type="spellStart"/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Эстер</w:t>
      </w:r>
      <w:proofErr w:type="spellEnd"/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ван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де </w:t>
      </w:r>
      <w:proofErr w:type="spellStart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Паавл</w:t>
      </w:r>
      <w:proofErr w:type="spellEnd"/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 xml:space="preserve"> </w:t>
      </w:r>
    </w:p>
    <w:p w:rsidR="006531B4" w:rsidRDefault="006531B4" w:rsidP="006531B4">
      <w:pP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</w:pPr>
      <w:r w:rsidRPr="002F2A83"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«9 месяцев в ожидании брата и сестры»</w:t>
      </w:r>
      <w:r>
        <w:rPr>
          <w:rFonts w:ascii="Times New Roman" w:hAnsi="Times New Roman" w:cs="Times New Roman"/>
          <w:b/>
          <w:color w:val="001A34"/>
          <w:sz w:val="24"/>
          <w:szCs w:val="24"/>
          <w:shd w:val="clear" w:color="auto" w:fill="FFFFFF"/>
        </w:rPr>
        <w:t>.</w:t>
      </w:r>
    </w:p>
    <w:p w:rsidR="006531B4" w:rsidRDefault="006531B4" w:rsidP="006531B4">
      <w:pPr>
        <w:rPr>
          <w:rFonts w:ascii="Times New Roman" w:hAnsi="Times New Roman" w:cs="Times New Roman"/>
          <w:color w:val="000000"/>
          <w:sz w:val="24"/>
        </w:rPr>
      </w:pPr>
      <w:r w:rsidRPr="002F2A83">
        <w:rPr>
          <w:rFonts w:ascii="Times New Roman" w:hAnsi="Times New Roman" w:cs="Times New Roman"/>
          <w:color w:val="000000"/>
          <w:sz w:val="24"/>
        </w:rPr>
        <w:t>Книга рассказывает о том, как развивается ребенок в животе у мамы. Она поможет подготовить старшего ребенка в семье к появлению младшего</w:t>
      </w:r>
      <w:r>
        <w:rPr>
          <w:rFonts w:ascii="Times New Roman" w:hAnsi="Times New Roman" w:cs="Times New Roman"/>
          <w:color w:val="000000"/>
          <w:sz w:val="24"/>
        </w:rPr>
        <w:t>: расскажет о том, как появляется на свет братик или сестричка, а так же поможет проработать страхи ребенка, которые могли возникнуть.</w:t>
      </w:r>
    </w:p>
    <w:p w:rsidR="006531B4" w:rsidRPr="0013147B" w:rsidRDefault="006531B4" w:rsidP="006531B4">
      <w:pPr>
        <w:rPr>
          <w:rFonts w:ascii="Times New Roman" w:hAnsi="Times New Roman" w:cs="Times New Roman"/>
          <w:color w:val="000000"/>
          <w:sz w:val="24"/>
        </w:rPr>
      </w:pPr>
    </w:p>
    <w:p w:rsidR="006531B4" w:rsidRDefault="006531B4" w:rsidP="006531B4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-8890</wp:posOffset>
            </wp:positionV>
            <wp:extent cx="1424940" cy="1949450"/>
            <wp:effectExtent l="0" t="0" r="3810" b="0"/>
            <wp:wrapSquare wrapText="bothSides"/>
            <wp:docPr id="7" name="Рисунок 7" descr="Катерина Януш - Как я появился на свет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терина Януш - Как я появился на свет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729C">
        <w:rPr>
          <w:rFonts w:ascii="Times New Roman" w:hAnsi="Times New Roman" w:cs="Times New Roman"/>
          <w:b/>
          <w:color w:val="000000"/>
          <w:sz w:val="24"/>
        </w:rPr>
        <w:t xml:space="preserve">Катерина </w:t>
      </w:r>
      <w:proofErr w:type="spellStart"/>
      <w:r w:rsidRPr="00C8729C">
        <w:rPr>
          <w:rFonts w:ascii="Times New Roman" w:hAnsi="Times New Roman" w:cs="Times New Roman"/>
          <w:b/>
          <w:color w:val="000000"/>
          <w:sz w:val="24"/>
        </w:rPr>
        <w:t>Януш</w:t>
      </w:r>
      <w:proofErr w:type="spellEnd"/>
      <w:r w:rsidRPr="00C8729C">
        <w:rPr>
          <w:rFonts w:ascii="Times New Roman" w:hAnsi="Times New Roman" w:cs="Times New Roman"/>
          <w:b/>
          <w:color w:val="000000"/>
          <w:sz w:val="24"/>
        </w:rPr>
        <w:t xml:space="preserve"> «Как я появился на свет»</w:t>
      </w:r>
      <w:r w:rsidRPr="00C8729C">
        <w:t xml:space="preserve"> </w:t>
      </w:r>
    </w:p>
    <w:p w:rsidR="006531B4" w:rsidRPr="00C8729C" w:rsidRDefault="006531B4" w:rsidP="006531B4">
      <w:pPr>
        <w:rPr>
          <w:rFonts w:ascii="Times New Roman" w:hAnsi="Times New Roman" w:cs="Times New Roman"/>
          <w:sz w:val="24"/>
          <w:szCs w:val="23"/>
          <w:shd w:val="clear" w:color="auto" w:fill="FFFFFF"/>
        </w:rPr>
      </w:pPr>
      <w:r w:rsidRPr="00C8729C">
        <w:rPr>
          <w:rFonts w:ascii="Times New Roman" w:hAnsi="Times New Roman" w:cs="Times New Roman"/>
          <w:sz w:val="24"/>
          <w:szCs w:val="23"/>
          <w:shd w:val="clear" w:color="auto" w:fill="FFFFFF"/>
        </w:rPr>
        <w:t xml:space="preserve">Что происходит в животе у мамы долгие девять месяцев? Как получаются мальчики и девочки? Откуда ребенок знает, когда ему родиться? Эта книжка - путешествие в таинства жизни. Все дети совершают это путешествие, но никто из них не помнит о нем... </w:t>
      </w:r>
    </w:p>
    <w:p w:rsidR="006531B4" w:rsidRPr="00670CE1" w:rsidRDefault="006531B4" w:rsidP="006531B4">
      <w:pPr>
        <w:rPr>
          <w:rFonts w:ascii="Times New Roman" w:hAnsi="Times New Roman" w:cs="Times New Roman"/>
          <w:b/>
          <w:sz w:val="28"/>
        </w:rPr>
      </w:pPr>
      <w:r w:rsidRPr="00C8729C">
        <w:rPr>
          <w:rFonts w:ascii="Times New Roman" w:hAnsi="Times New Roman" w:cs="Times New Roman"/>
          <w:sz w:val="24"/>
          <w:szCs w:val="23"/>
          <w:shd w:val="clear" w:color="auto" w:fill="FFFFFF"/>
        </w:rPr>
        <w:lastRenderedPageBreak/>
        <w:t>Настала пора прочесть книгу "</w:t>
      </w:r>
      <w:r w:rsidRPr="00C8729C">
        <w:rPr>
          <w:rStyle w:val="a5"/>
          <w:rFonts w:ascii="Times New Roman" w:hAnsi="Times New Roman" w:cs="Times New Roman"/>
          <w:sz w:val="24"/>
          <w:szCs w:val="23"/>
          <w:shd w:val="clear" w:color="auto" w:fill="FFFFFF"/>
        </w:rPr>
        <w:t>Как я появился на свет</w:t>
      </w:r>
      <w:r>
        <w:rPr>
          <w:rFonts w:ascii="Times New Roman" w:hAnsi="Times New Roman" w:cs="Times New Roman"/>
          <w:sz w:val="24"/>
          <w:szCs w:val="23"/>
          <w:shd w:val="clear" w:color="auto" w:fill="FFFFFF"/>
        </w:rPr>
        <w:t>" и пройти этот путь заново.</w:t>
      </w:r>
    </w:p>
    <w:p w:rsidR="006531B4" w:rsidRPr="00670CE1" w:rsidRDefault="006531B4" w:rsidP="006531B4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670CE1">
        <w:rPr>
          <w:rFonts w:ascii="Times New Roman" w:hAnsi="Times New Roman" w:cs="Times New Roman"/>
          <w:b/>
          <w:color w:val="C00000"/>
          <w:sz w:val="28"/>
          <w:szCs w:val="24"/>
        </w:rPr>
        <w:t>Видео для родителей о сексуальном воспитании детей:</w:t>
      </w: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>1 – Интервью известного сексолога Василенко о половом воспитании детей</w:t>
      </w:r>
      <w:r w:rsidRPr="00670CE1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r w:rsidRPr="00670CE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8729C">
        <w:rPr>
          <w:rFonts w:ascii="Times New Roman" w:hAnsi="Times New Roman" w:cs="Times New Roman"/>
          <w:sz w:val="24"/>
          <w:szCs w:val="24"/>
        </w:rPr>
        <w:t xml:space="preserve">В данном интервью поднимаются такие вопросы как: </w:t>
      </w:r>
      <w:r w:rsidRPr="00C8729C">
        <w:rPr>
          <w:rFonts w:ascii="Times New Roman" w:hAnsi="Times New Roman" w:cs="Times New Roman"/>
          <w:sz w:val="24"/>
          <w:szCs w:val="24"/>
          <w:shd w:val="clear" w:color="auto" w:fill="F9F9F9"/>
        </w:rPr>
        <w:t>Почему важно, чтобы ребёнок знал, как называются его половые органы. Правила нижнего белья. Если застал ребёнка за мастурбацией, что делать? Ночные поллюции. С чего начать разговор о сексе с подростком? Нужно ли говорить ребёнку о гомосексуальности? Дети и фильмы для взрослых. Если ребёнок увидел, как родители занимаются сексом. Менструация, контрацепция. Полезный список литературы для детей и родит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елей о половом воспитании детей</w:t>
      </w:r>
      <w:r>
        <w:rPr>
          <w:rFonts w:ascii="Times New Roman" w:hAnsi="Times New Roman" w:cs="Times New Roman"/>
          <w:color w:val="0070C0"/>
          <w:sz w:val="28"/>
          <w:szCs w:val="24"/>
          <w:shd w:val="clear" w:color="auto" w:fill="F9F9F9"/>
        </w:rPr>
        <w:t xml:space="preserve"> </w:t>
      </w:r>
      <w:r w:rsidRPr="00C8729C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- </w:t>
      </w:r>
      <w:hyperlink r:id="rId27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https://www.youtube.com/watch?v=4MPcjiIbXlw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0070C0"/>
          <w:sz w:val="28"/>
          <w:szCs w:val="24"/>
        </w:rPr>
      </w:pPr>
    </w:p>
    <w:p w:rsidR="006531B4" w:rsidRPr="00670CE1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</w:pP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  <w:u w:val="none"/>
        </w:rPr>
        <w:t xml:space="preserve">2 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–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  <w:u w:val="none"/>
        </w:rPr>
        <w:t xml:space="preserve"> </w:t>
      </w: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 xml:space="preserve">Цикл лекций Людмилы </w:t>
      </w:r>
      <w:proofErr w:type="spellStart"/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Петрановской</w:t>
      </w:r>
      <w:proofErr w:type="spellEnd"/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 xml:space="preserve"> «О детях по-взрослому»</w:t>
      </w: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</w:rPr>
        <w:t xml:space="preserve">«Первый год жизни ребенка» - </w:t>
      </w:r>
      <w:hyperlink r:id="rId28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https://youtu.be/CJ68EaFFAo4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«От года до трех» - </w:t>
      </w:r>
      <w:hyperlink r:id="rId29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https://youtu.be/v3CkpRX1tiU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«Кризис 3-х лет» - </w:t>
      </w:r>
      <w:r w:rsidRPr="00C8729C">
        <w:rPr>
          <w:rStyle w:val="style-scop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9F9F9"/>
        </w:rPr>
        <w:t xml:space="preserve"> </w:t>
      </w:r>
      <w:hyperlink r:id="rId30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https://youtu.be/PhXXtNUvcgI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«Старший дошкольный возраст (4-6 лет) – </w:t>
      </w:r>
      <w:hyperlink r:id="rId31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https://youtu.be/V57OBRBeiNE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6531B4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«Мой ребенок идет в школу, возраст 6-9 лет» - </w:t>
      </w:r>
      <w:hyperlink r:id="rId32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9F9F9"/>
          </w:rPr>
          <w:t>https://youtu.be/BsMV0KMxFnM</w:t>
        </w:r>
      </w:hyperlink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</w:pPr>
    </w:p>
    <w:p w:rsidR="006531B4" w:rsidRDefault="006531B4" w:rsidP="006531B4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>«</w:t>
      </w:r>
      <w:proofErr w:type="spellStart"/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>Предподростковый</w:t>
      </w:r>
      <w:proofErr w:type="spellEnd"/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 возраст, 8-12 лет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9F9F9"/>
        </w:rPr>
        <w:t xml:space="preserve">» -    </w:t>
      </w:r>
      <w:hyperlink r:id="rId33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https://www.youtube.com/watch?v=qnBSlf332Qg</w:t>
        </w:r>
      </w:hyperlink>
      <w:r w:rsidRPr="00C8729C">
        <w:rPr>
          <w:rFonts w:ascii="Times New Roman" w:hAnsi="Times New Roman" w:cs="Times New Roman"/>
          <w:sz w:val="24"/>
          <w:szCs w:val="24"/>
        </w:rPr>
        <w:t>.</w:t>
      </w:r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 xml:space="preserve">3 – Людмила </w:t>
      </w:r>
      <w:proofErr w:type="spellStart"/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>Петрановская</w:t>
      </w:r>
      <w:proofErr w:type="spellEnd"/>
      <w:r w:rsidRPr="00670CE1">
        <w:rPr>
          <w:rFonts w:ascii="Times New Roman" w:hAnsi="Times New Roman" w:cs="Times New Roman"/>
          <w:i/>
          <w:color w:val="0070C0"/>
          <w:sz w:val="28"/>
          <w:szCs w:val="24"/>
          <w:u w:val="single"/>
        </w:rPr>
        <w:t xml:space="preserve">  «Как говорить с детьми о сексе»</w:t>
      </w:r>
      <w:r w:rsidRPr="00670CE1">
        <w:rPr>
          <w:rFonts w:ascii="Times New Roman" w:hAnsi="Times New Roman" w:cs="Times New Roman"/>
          <w:i/>
          <w:color w:val="0070C0"/>
          <w:sz w:val="28"/>
          <w:szCs w:val="24"/>
        </w:rPr>
        <w:t xml:space="preserve"> </w:t>
      </w:r>
      <w:r w:rsidRPr="00C8729C">
        <w:rPr>
          <w:rFonts w:ascii="Times New Roman" w:hAnsi="Times New Roman" w:cs="Times New Roman"/>
          <w:i/>
          <w:sz w:val="28"/>
          <w:szCs w:val="24"/>
        </w:rPr>
        <w:t>-</w:t>
      </w:r>
      <w:hyperlink r:id="rId34" w:history="1">
        <w:r w:rsidRPr="00C8729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https://www.youtube.com/watch?v=QvYezI_267k</w:t>
        </w:r>
      </w:hyperlink>
      <w:r w:rsidRPr="00C8729C">
        <w:rPr>
          <w:rStyle w:val="a4"/>
          <w:rFonts w:ascii="Times New Roman" w:hAnsi="Times New Roman" w:cs="Times New Roman"/>
          <w:color w:val="auto"/>
          <w:sz w:val="24"/>
          <w:szCs w:val="24"/>
        </w:rPr>
        <w:t>.</w:t>
      </w:r>
    </w:p>
    <w:p w:rsidR="006531B4" w:rsidRPr="00670CE1" w:rsidRDefault="006531B4" w:rsidP="006531B4">
      <w:pPr>
        <w:spacing w:after="0" w:line="240" w:lineRule="auto"/>
        <w:ind w:firstLine="709"/>
        <w:contextualSpacing/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</w:pPr>
      <w:r w:rsidRPr="00670CE1">
        <w:rPr>
          <w:rStyle w:val="a4"/>
          <w:rFonts w:ascii="Times New Roman" w:hAnsi="Times New Roman" w:cs="Times New Roman"/>
          <w:i/>
          <w:color w:val="0070C0"/>
          <w:sz w:val="28"/>
          <w:szCs w:val="24"/>
        </w:rPr>
        <w:t>4 – «Подростковая сексуальность: неудобный разговор, который придется начать.</w:t>
      </w:r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8729C">
        <w:rPr>
          <w:rFonts w:ascii="Times New Roman" w:hAnsi="Times New Roman" w:cs="Times New Roman"/>
          <w:sz w:val="24"/>
          <w:szCs w:val="24"/>
        </w:rPr>
        <w:t>https://www.youtube.com/watch?v=zrcoToBBbkQ</w:t>
      </w:r>
    </w:p>
    <w:p w:rsidR="006531B4" w:rsidRPr="00C8729C" w:rsidRDefault="006531B4" w:rsidP="006531B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111125</wp:posOffset>
            </wp:positionV>
            <wp:extent cx="2134870" cy="1467485"/>
            <wp:effectExtent l="0" t="0" r="0" b="0"/>
            <wp:wrapSquare wrapText="bothSides"/>
            <wp:docPr id="20" name="Рисунок 20" descr="Половое воспитание - Психоло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ловое воспитание - Психолого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31B4" w:rsidRPr="00670CE1" w:rsidRDefault="006531B4" w:rsidP="006531B4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6531B4" w:rsidRPr="00670CE1" w:rsidRDefault="006531B4" w:rsidP="006531B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 w:rsidRPr="00670CE1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Полезная информация для педагогов-психологов, социальных педагогов и специалистов, работающих с детьми и подростками.</w:t>
      </w:r>
    </w:p>
    <w:p w:rsidR="006531B4" w:rsidRPr="00297465" w:rsidRDefault="006531B4" w:rsidP="006531B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>Фильмы для детей, которые можно использовать в рамках занятий по телесности и сексуальности:</w:t>
      </w:r>
    </w:p>
    <w:p w:rsidR="006531B4" w:rsidRPr="00D2444B" w:rsidRDefault="006531B4" w:rsidP="006531B4">
      <w:pPr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– «Когда девочка взрослеет…» - анимационный российский фильм 2003 года о становлении и охране репродуктивной функции девочек.</w:t>
      </w:r>
    </w:p>
    <w:p w:rsidR="006531B4" w:rsidRPr="00D2444B" w:rsidRDefault="006531B4" w:rsidP="006531B4">
      <w:pPr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– «Что такое ВИЧ?» - </w:t>
      </w:r>
      <w:hyperlink r:id="rId36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https://www.youtube.com/watch?v=HfRhtNzSHtU</w:t>
        </w:r>
      </w:hyperlink>
    </w:p>
    <w:p w:rsidR="006531B4" w:rsidRPr="00D2444B" w:rsidRDefault="006531B4" w:rsidP="006531B4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3 – «Когда должен быть «первый раз»? - </w:t>
      </w:r>
      <w:hyperlink r:id="rId37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https://www.youtube.com/watch?v=9qziRX5_XNw</w:t>
        </w:r>
      </w:hyperlink>
    </w:p>
    <w:p w:rsidR="006531B4" w:rsidRPr="00D2444B" w:rsidRDefault="006531B4" w:rsidP="006531B4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– «Что происходит с телом во время секса?» - </w:t>
      </w:r>
      <w:hyperlink r:id="rId38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https://www.youtube.com/watch?v=GmpLzB69hrE</w:t>
        </w:r>
      </w:hyperlink>
    </w:p>
    <w:p w:rsidR="006531B4" w:rsidRPr="00D2444B" w:rsidRDefault="006531B4" w:rsidP="006531B4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– «Зачем нужна девственность?» - </w:t>
      </w:r>
      <w:hyperlink r:id="rId39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https://www.youtube.com/watch?v=-hW7NMbRSQ0</w:t>
        </w:r>
      </w:hyperlink>
    </w:p>
    <w:p w:rsidR="006531B4" w:rsidRPr="00D2444B" w:rsidRDefault="006531B4" w:rsidP="006531B4">
      <w:pPr>
        <w:spacing w:after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 – «Зачем женщине нужны месячные?» - </w:t>
      </w:r>
      <w:hyperlink r:id="rId40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https://www.youtube.com/watch?v=iabBavv9vzs</w:t>
        </w:r>
      </w:hyperlink>
    </w:p>
    <w:p w:rsidR="006531B4" w:rsidRPr="00297465" w:rsidRDefault="006531B4" w:rsidP="006531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 xml:space="preserve">В диагностических целях в своей работе так же можно использовать </w:t>
      </w:r>
      <w:proofErr w:type="spellStart"/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>опросники</w:t>
      </w:r>
      <w:proofErr w:type="spellEnd"/>
      <w:r w:rsidRPr="00297465"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  <w:t xml:space="preserve">: </w:t>
      </w:r>
    </w:p>
    <w:p w:rsidR="006531B4" w:rsidRPr="00D2444B" w:rsidRDefault="006531B4" w:rsidP="006531B4">
      <w:pPr>
        <w:spacing w:afterLines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–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Опросник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«Шкала любви и симпатии» (З. Рубин, модификация Л.Я.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Гозман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Ю.А. Алешина) - </w:t>
      </w:r>
      <w:hyperlink r:id="rId41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https://sites.google.com/site/test300m/skls</w:t>
        </w:r>
      </w:hyperlink>
    </w:p>
    <w:p w:rsidR="006531B4" w:rsidRPr="00D2444B" w:rsidRDefault="006531B4" w:rsidP="006531B4">
      <w:pPr>
        <w:spacing w:afterLines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 –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Полоролевой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опросник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 Бэм. - </w:t>
      </w:r>
      <w:hyperlink r:id="rId42" w:history="1">
        <w:r w:rsidRPr="00D2444B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http://www.miu.by/kaf_new/mpp/128.pdf</w:t>
        </w:r>
      </w:hyperlink>
    </w:p>
    <w:p w:rsidR="006531B4" w:rsidRDefault="006531B4" w:rsidP="006531B4">
      <w:pPr>
        <w:spacing w:afterLines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– Методика изучения </w:t>
      </w:r>
      <w:proofErr w:type="spellStart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гендерных</w:t>
      </w:r>
      <w:proofErr w:type="spellEnd"/>
      <w:r w:rsidRPr="00D244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установок «Рисунок мужчины и женщины».</w:t>
      </w:r>
    </w:p>
    <w:p w:rsidR="006531B4" w:rsidRDefault="006531B4" w:rsidP="006531B4">
      <w:pPr>
        <w:spacing w:afterLines="10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31B4" w:rsidRPr="00097340" w:rsidRDefault="006531B4" w:rsidP="006531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097340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Упражнения, которые можно использовать в рамках занятий по половому воспитанию:</w:t>
      </w:r>
    </w:p>
    <w:p w:rsidR="006531B4" w:rsidRPr="00097340" w:rsidRDefault="006531B4" w:rsidP="006531B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70C0"/>
          <w:sz w:val="28"/>
          <w:szCs w:val="24"/>
          <w:lang w:eastAsia="ru-RU"/>
        </w:rPr>
      </w:pPr>
    </w:p>
    <w:p w:rsidR="006531B4" w:rsidRPr="006F4FD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Упражнение «Два чувства».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представлений о различиях между дружбой и любовью, раскрыть мнение подростков, найти вместе сходство и различие между этими понятиями.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лист, который разделен на две части в виде колонны.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 течение 5-8 минут выписывает в своем листочке по колоннам, какие чувства/эмоции свойственны дружбе, какие – любви. После завершения, ребята вместе сравнивают свои слова, находят «общие». В качестве рефлексии детям можно предложить следующие вопросы для рассуждения: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Какие слова характеризуют "любовь"? Почему?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–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слова характеризуют "дружбу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"? Почему?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Может ли человек испытывать любовь к другу/подруге?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– Как вы думаете, почему многие отношения начинаются именно с дружбы?</w:t>
      </w:r>
    </w:p>
    <w:p w:rsidR="006531B4" w:rsidRPr="006F4FD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</w:p>
    <w:p w:rsidR="006531B4" w:rsidRPr="006F4FD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Упражнения «Рисунок любви».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визуальное раскрытие представлений о любви.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карандаши/фломастеры/краски.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909955</wp:posOffset>
            </wp:positionV>
            <wp:extent cx="1401445" cy="1691640"/>
            <wp:effectExtent l="0" t="0" r="8255" b="3810"/>
            <wp:wrapSquare wrapText="bothSides"/>
            <wp:docPr id="27" name="Рисунок 27" descr="Сексуальное воспитание – это не разговор на тему «Откуда берутся дети» —  Сексинф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ксуальное воспитание – это не разговор на тему «Откуда берутся дети» —  Сексинфор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44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 предлагается нарисовать абстрактное изображение любви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 желанию рассказать о своем рисунке группе.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Вопросы для обсуждения: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что похожа любовь в твоем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представлении? Какие чувства возникали у тебя в процессе создания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рисунка? Хотел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t>(а) бы ты что-нибудь изменить в своем рисунке?</w:t>
      </w:r>
      <w:r w:rsidRPr="00BF0B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531B4" w:rsidRPr="006F4FD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Упражнение «Ассоциации и чувства».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широком спектре чувств у человека.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lastRenderedPageBreak/>
        <w:t>Оборудование:</w:t>
      </w:r>
      <w:r w:rsidRPr="006F4FD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маркеры, карточки, которые относятся к чувствам человека. Так же на доску можно повесить «карту чувств», чтобы детям в классе было легче подобрать нужный «фрагмент».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FD4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Ход упражнения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листочке прописаны следующие слова:</w:t>
      </w:r>
      <w:r w:rsidRPr="005A4142">
        <w:t xml:space="preserve"> </w:t>
      </w:r>
    </w:p>
    <w:p w:rsidR="006531B4" w:rsidRPr="006F4FD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Забота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2 - Сочувствие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3 - Хитрость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4 - Поддержка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5 - Эгоизм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6 - Ревность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7 - Симпатия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8 - Интерес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9 - Жадность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10 - Обида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 пишет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1-2 слова ассоциации по вышеперечисленным словам. По окончанию упражнения, рефлексия/обсуждение.</w:t>
      </w:r>
    </w:p>
    <w:p w:rsidR="006531B4" w:rsidRPr="001F0E5B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B4" w:rsidRPr="001F0E5B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</w:pPr>
      <w:r w:rsidRPr="001F0E5B">
        <w:rPr>
          <w:rFonts w:ascii="Times New Roman" w:eastAsia="Times New Roman" w:hAnsi="Times New Roman" w:cs="Times New Roman"/>
          <w:color w:val="0070C0"/>
          <w:sz w:val="28"/>
          <w:szCs w:val="24"/>
          <w:lang w:eastAsia="ru-RU"/>
        </w:rPr>
        <w:t>Упражнение «Лестница»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E5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этапах развития сексуальных</w:t>
      </w:r>
      <w:r w:rsidRPr="006A5632">
        <w:t xml:space="preserve"> </w:t>
      </w:r>
      <w:r w:rsidRPr="006F4F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0E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шений между мужчиной и женщиной, расстановка поэтапного развития любовных отношений между партнерами. 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нарисованная лестница, а так же карточки со следующими словами: интерес, знакомство, общение, общие увлечения/интересы,  доверие, взаимопонимание,  дружба, влюбленность, объятия, поцелуй, ухаживания, свидания, общие моменты, влечение, сексуальные отношения, знакомство с родителями, общий быт, брак, любовь.</w:t>
      </w:r>
      <w:proofErr w:type="gramEnd"/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302260</wp:posOffset>
            </wp:positionV>
            <wp:extent cx="2484120" cy="1382395"/>
            <wp:effectExtent l="0" t="0" r="0" b="8255"/>
            <wp:wrapSquare wrapText="bothSides"/>
            <wp:docPr id="31" name="Рисунок 31" descr="Половое воспитание — Плисская средняя школа имени В.А. Микул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ловое воспитание — Плисская средняя школа имени В.А. Микулич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0D2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Ход упражнения: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внимательно рассматривают карточки и в небольших группах 2-4 человека расставляют слова по мере возрастания (сама низкая ступенька – начало взаимоотношений). После расстановки, группы детей сравнивают свои «лестницы», для обсуждений можно использовать следующие вопросы:  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Н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а какой из ступенек необходимо задержаться, чтобы дать отношениям развиться? 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2 -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На какой ступени следует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проявить чувство воли, чтобы эти отношения не принесли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разочарование?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 w:rsidRPr="00E273B2">
        <w:rPr>
          <w:rFonts w:ascii="Times New Roman" w:eastAsia="Times New Roman" w:hAnsi="Times New Roman" w:cs="Times New Roman"/>
          <w:szCs w:val="24"/>
          <w:lang w:eastAsia="ru-RU"/>
        </w:rPr>
        <w:t>3 -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Что происходит во взаимоотношениях, если пара "перескакивает"</w:t>
      </w: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ступеньки? </w:t>
      </w:r>
    </w:p>
    <w:p w:rsidR="006531B4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 xml:space="preserve">4 - </w:t>
      </w:r>
      <w:r w:rsidRPr="005850D2">
        <w:rPr>
          <w:rFonts w:ascii="Times New Roman" w:eastAsia="Times New Roman" w:hAnsi="Times New Roman" w:cs="Times New Roman"/>
          <w:sz w:val="24"/>
          <w:szCs w:val="35"/>
          <w:lang w:eastAsia="ru-RU"/>
        </w:rPr>
        <w:t>Что может случиться, если один из партнеров торопится?</w:t>
      </w:r>
    </w:p>
    <w:p w:rsidR="006531B4" w:rsidRPr="005850D2" w:rsidRDefault="006531B4" w:rsidP="006531B4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5"/>
          <w:lang w:eastAsia="ru-RU"/>
        </w:rPr>
        <w:t>5 – Какие важные этапы «лестницы» для формирования доверия между партнерами?</w:t>
      </w:r>
      <w:r w:rsidRPr="005850D2">
        <w:rPr>
          <w:rFonts w:ascii="Times New Roman" w:eastAsia="Times New Roman" w:hAnsi="Times New Roman" w:cs="Times New Roman"/>
          <w:sz w:val="18"/>
          <w:szCs w:val="24"/>
          <w:lang w:eastAsia="ru-RU"/>
        </w:rPr>
        <w:br/>
      </w:r>
    </w:p>
    <w:p w:rsidR="006531B4" w:rsidRPr="00D2444B" w:rsidRDefault="006531B4" w:rsidP="006531B4">
      <w:pPr>
        <w:spacing w:afterLines="10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31B4" w:rsidRDefault="006531B4" w:rsidP="006531B4">
      <w:pPr>
        <w:spacing w:before="100" w:beforeAutospacing="1" w:afterLines="10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531B4" w:rsidRDefault="006531B4" w:rsidP="006531B4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531B4" w:rsidRPr="009A3477" w:rsidRDefault="006531B4" w:rsidP="006531B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3C5CF8" w:rsidRDefault="003C5CF8"/>
    <w:sectPr w:rsidR="003C5CF8" w:rsidSect="006531B4">
      <w:headerReference w:type="default" r:id="rId45"/>
      <w:footerReference w:type="default" r:id="rId46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65" w:rsidRDefault="006531B4">
    <w:pPr>
      <w:pStyle w:val="a8"/>
      <w:jc w:val="center"/>
    </w:pPr>
  </w:p>
  <w:p w:rsidR="00657465" w:rsidRDefault="006531B4">
    <w:pPr>
      <w:pStyle w:val="a8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9970824"/>
      <w:docPartObj>
        <w:docPartGallery w:val="Page Numbers (Top of Page)"/>
        <w:docPartUnique/>
      </w:docPartObj>
    </w:sdtPr>
    <w:sdtEndPr/>
    <w:sdtContent>
      <w:p w:rsidR="00657465" w:rsidRDefault="006531B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57465" w:rsidRDefault="006531B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35356"/>
    <w:multiLevelType w:val="multilevel"/>
    <w:tmpl w:val="B196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1B4"/>
    <w:rsid w:val="00297C38"/>
    <w:rsid w:val="003C5CF8"/>
    <w:rsid w:val="0065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B4"/>
    <w:pPr>
      <w:spacing w:after="1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разец"/>
    <w:basedOn w:val="a"/>
    <w:qFormat/>
    <w:rsid w:val="006531B4"/>
    <w:pPr>
      <w:spacing w:after="0" w:line="240" w:lineRule="auto"/>
    </w:pPr>
    <w:rPr>
      <w:rFonts w:ascii="Times New Roman" w:hAnsi="Times New Roman" w:cs="Times New Roman"/>
      <w:sz w:val="30"/>
      <w:szCs w:val="30"/>
    </w:rPr>
  </w:style>
  <w:style w:type="paragraph" w:customStyle="1" w:styleId="c6">
    <w:name w:val="c6"/>
    <w:basedOn w:val="a"/>
    <w:rsid w:val="00653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1B4"/>
  </w:style>
  <w:style w:type="paragraph" w:customStyle="1" w:styleId="c3">
    <w:name w:val="c3"/>
    <w:basedOn w:val="a"/>
    <w:rsid w:val="00653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31B4"/>
  </w:style>
  <w:style w:type="character" w:styleId="a4">
    <w:name w:val="Hyperlink"/>
    <w:basedOn w:val="a0"/>
    <w:uiPriority w:val="99"/>
    <w:unhideWhenUsed/>
    <w:rsid w:val="006531B4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6531B4"/>
    <w:rPr>
      <w:i/>
      <w:iCs/>
    </w:rPr>
  </w:style>
  <w:style w:type="character" w:customStyle="1" w:styleId="style-scope">
    <w:name w:val="style-scope"/>
    <w:basedOn w:val="a0"/>
    <w:rsid w:val="006531B4"/>
  </w:style>
  <w:style w:type="paragraph" w:styleId="a6">
    <w:name w:val="header"/>
    <w:basedOn w:val="a"/>
    <w:link w:val="a7"/>
    <w:uiPriority w:val="99"/>
    <w:unhideWhenUsed/>
    <w:rsid w:val="00653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31B4"/>
  </w:style>
  <w:style w:type="paragraph" w:styleId="a8">
    <w:name w:val="footer"/>
    <w:basedOn w:val="a"/>
    <w:link w:val="a9"/>
    <w:uiPriority w:val="99"/>
    <w:unhideWhenUsed/>
    <w:rsid w:val="00653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31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kovainfo.ru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youtube.com/watch?v=-hW7NMbRSQ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s://www.youtube.com/watch?v=QvYezI_267k" TargetMode="External"/><Relationship Id="rId42" Type="http://schemas.openxmlformats.org/officeDocument/2006/relationships/hyperlink" Target="http://www.miu.by/kaf_new/mpp/128.pdf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youtube.com/watch?v=qnBSlf332Qg" TargetMode="External"/><Relationship Id="rId38" Type="http://schemas.openxmlformats.org/officeDocument/2006/relationships/hyperlink" Target="https://www.youtube.com/watch?v=GmpLzB69hrE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v3CkpRX1tiU&amp;t=0s" TargetMode="External"/><Relationship Id="rId41" Type="http://schemas.openxmlformats.org/officeDocument/2006/relationships/hyperlink" Target="https://sites.google.com/site/test300m/skl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youtube.com/watch?v=BsMV0KMxFnM&amp;t=0s" TargetMode="External"/><Relationship Id="rId37" Type="http://schemas.openxmlformats.org/officeDocument/2006/relationships/hyperlink" Target="https://www.youtube.com/watch?v=9qziRX5_XNw" TargetMode="External"/><Relationship Id="rId40" Type="http://schemas.openxmlformats.org/officeDocument/2006/relationships/hyperlink" Target="https://www.youtube.com/watch?v=iabBavv9vzs" TargetMode="External"/><Relationship Id="rId45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CJ68EaFFAo4&amp;t=0s" TargetMode="External"/><Relationship Id="rId36" Type="http://schemas.openxmlformats.org/officeDocument/2006/relationships/hyperlink" Target="https://www.youtube.com/watch?v=HfRhtNzSHt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youtube.com/watch?v=V57OBRBeiNE&amp;t=0s" TargetMode="External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youtube.com/watch?v=4MPcjiIbXlw" TargetMode="External"/><Relationship Id="rId30" Type="http://schemas.openxmlformats.org/officeDocument/2006/relationships/hyperlink" Target="https://www.youtube.com/watch?v=PhXXtNUvcgI&amp;t=0s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4911</Words>
  <Characters>27993</Characters>
  <Application>Microsoft Office Word</Application>
  <DocSecurity>0</DocSecurity>
  <Lines>233</Lines>
  <Paragraphs>65</Paragraphs>
  <ScaleCrop>false</ScaleCrop>
  <Company>Microsoft</Company>
  <LinksUpToDate>false</LinksUpToDate>
  <CharactersWithSpaces>32839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2022-02-02T12:19:00Z</dcterms:created>
  <dcterms:modified xsi:type="dcterms:W3CDTF">2022-02-02T12:21:00Z</dcterms:modified>
</cp:coreProperties>
</file>