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AB" w:rsidRDefault="00BC4BAB" w:rsidP="00BC4BAB">
      <w:pPr>
        <w:pBdr>
          <w:bottom w:val="double" w:sz="6" w:space="31" w:color="E0E0E0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DC357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Около года</w:t>
      </w:r>
      <w:r w:rsidRPr="00DC3574">
        <w:rPr>
          <w:rFonts w:ascii="Times New Roman" w:hAnsi="Times New Roman" w:cs="Times New Roman"/>
          <w:sz w:val="24"/>
          <w:szCs w:val="24"/>
          <w:shd w:val="clear" w:color="auto" w:fill="FFFFFF"/>
        </w:rPr>
        <w:t> психоэмоциональное развитие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C3574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ребенка становится более взрослым. Слово</w:t>
      </w:r>
      <w:proofErr w:type="gramStart"/>
      <w:r w:rsidRPr="00DC357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BC4B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C357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gramStart"/>
      <w:r w:rsidRPr="00DC3574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DC35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ельзя» малыш понимает прекрасно, </w:t>
      </w:r>
      <w:r w:rsidR="00C46817" w:rsidRPr="00DC35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адекватно реагирует на обращение к нему, начинает формироваться понятная речь (пока это несколько отдельных слов).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C46817" w:rsidRPr="00DC35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Помимо этого есть понимание, что ребенку нравится или не нравится, чего он хочет, также </w:t>
      </w:r>
      <w:proofErr w:type="gramStart"/>
      <w:r w:rsidR="00C46817" w:rsidRPr="00DC3574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</w:t>
      </w:r>
      <w:proofErr w:type="gramEnd"/>
      <w:r w:rsidR="00C46817" w:rsidRPr="00DC35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выражать согласие или не соглашаться, утверждать свои предпочтения, на фоне чего могут возникнуть конфликты.</w:t>
      </w:r>
    </w:p>
    <w:p w:rsidR="00C46817" w:rsidRDefault="00BC4BAB" w:rsidP="00BC4BAB">
      <w:pPr>
        <w:pBdr>
          <w:bottom w:val="double" w:sz="6" w:space="31" w:color="E0E0E0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C46817" w:rsidRPr="00DC3574">
        <w:rPr>
          <w:rFonts w:ascii="Times New Roman" w:hAnsi="Times New Roman" w:cs="Times New Roman"/>
          <w:sz w:val="24"/>
          <w:szCs w:val="24"/>
          <w:shd w:val="clear" w:color="auto" w:fill="FFFFFF"/>
        </w:rPr>
        <w:t>Важно помнить, что все дети разные, и не стоит паниковать, если развитие ребенка немного отличается от общепринятых норм. Старайтесь больше разговаривать с ребенком, читайте </w:t>
      </w:r>
      <w:hyperlink r:id="rId5" w:history="1">
        <w:r w:rsidR="00C46817" w:rsidRPr="00DC35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развивающие книжки</w:t>
        </w:r>
      </w:hyperlink>
      <w:r w:rsidR="00C46817" w:rsidRPr="00DC3574">
        <w:rPr>
          <w:rFonts w:ascii="Times New Roman" w:hAnsi="Times New Roman" w:cs="Times New Roman"/>
          <w:sz w:val="24"/>
          <w:szCs w:val="24"/>
          <w:shd w:val="clear" w:color="auto" w:fill="FFFFFF"/>
        </w:rPr>
        <w:t>, занимайтесь с ним в игровой форме, ведь именно от родителей в первую очередь зависит его воспитание и то, как психоэмоционально будет развиваться малыш.</w:t>
      </w:r>
    </w:p>
    <w:p w:rsidR="008D1309" w:rsidRDefault="008D1309" w:rsidP="00BC4BAB">
      <w:pPr>
        <w:pBdr>
          <w:bottom w:val="double" w:sz="6" w:space="31" w:color="E0E0E0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4BAB" w:rsidRPr="00DC3574" w:rsidRDefault="00BC4BAB" w:rsidP="00BC4BAB">
      <w:pPr>
        <w:pBdr>
          <w:bottom w:val="double" w:sz="6" w:space="31" w:color="E0E0E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2773017" cy="2079762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c353801b0693535b6bf874651a876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809" cy="208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800" w:rsidRPr="00D64800" w:rsidRDefault="00D64800" w:rsidP="00D64800">
      <w:pPr>
        <w:spacing w:after="0"/>
        <w:jc w:val="center"/>
        <w:rPr>
          <w:rFonts w:ascii="Cambria" w:hAnsi="Cambria"/>
          <w:sz w:val="24"/>
          <w:szCs w:val="24"/>
        </w:rPr>
      </w:pPr>
      <w:r w:rsidRPr="00D64800">
        <w:rPr>
          <w:rFonts w:ascii="Cambria" w:hAnsi="Cambria"/>
          <w:sz w:val="24"/>
          <w:szCs w:val="24"/>
        </w:rPr>
        <w:lastRenderedPageBreak/>
        <w:t xml:space="preserve">За дополнительной информацией можно обратиться </w:t>
      </w:r>
      <w:proofErr w:type="gramStart"/>
      <w:r w:rsidRPr="00D64800">
        <w:rPr>
          <w:rFonts w:ascii="Cambria" w:hAnsi="Cambria"/>
          <w:sz w:val="24"/>
          <w:szCs w:val="24"/>
        </w:rPr>
        <w:t>в</w:t>
      </w:r>
      <w:proofErr w:type="gramEnd"/>
    </w:p>
    <w:p w:rsidR="00D64800" w:rsidRDefault="00D64800" w:rsidP="00D64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4800">
        <w:rPr>
          <w:rFonts w:ascii="Cambria" w:hAnsi="Cambria"/>
          <w:b/>
          <w:sz w:val="24"/>
          <w:szCs w:val="24"/>
        </w:rPr>
        <w:t>Радунский</w:t>
      </w:r>
      <w:proofErr w:type="spellEnd"/>
      <w:r w:rsidRPr="00D64800">
        <w:rPr>
          <w:rFonts w:ascii="Cambria" w:hAnsi="Cambria"/>
          <w:b/>
          <w:sz w:val="24"/>
          <w:szCs w:val="24"/>
        </w:rPr>
        <w:t xml:space="preserve"> социально-педагогический центр </w:t>
      </w:r>
      <w:r w:rsidRPr="00D64800">
        <w:rPr>
          <w:rFonts w:ascii="Times New Roman" w:hAnsi="Times New Roman" w:cs="Times New Roman"/>
          <w:b/>
          <w:sz w:val="24"/>
          <w:szCs w:val="24"/>
        </w:rPr>
        <w:t xml:space="preserve">Вороновского района по адресу: </w:t>
      </w:r>
    </w:p>
    <w:p w:rsidR="00D64800" w:rsidRPr="00D64800" w:rsidRDefault="00D64800" w:rsidP="00D6480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64800">
        <w:rPr>
          <w:rFonts w:ascii="Times New Roman" w:hAnsi="Times New Roman" w:cs="Times New Roman"/>
          <w:b/>
          <w:i/>
          <w:sz w:val="24"/>
          <w:szCs w:val="24"/>
        </w:rPr>
        <w:t>г.п</w:t>
      </w:r>
      <w:proofErr w:type="spellEnd"/>
      <w:r w:rsidRPr="00D64800">
        <w:rPr>
          <w:rFonts w:ascii="Times New Roman" w:hAnsi="Times New Roman" w:cs="Times New Roman"/>
          <w:b/>
          <w:i/>
          <w:sz w:val="24"/>
          <w:szCs w:val="24"/>
        </w:rPr>
        <w:t xml:space="preserve">. Радунь, ул. Советская, </w:t>
      </w:r>
      <w:r>
        <w:rPr>
          <w:rFonts w:ascii="Times New Roman" w:hAnsi="Times New Roman" w:cs="Times New Roman"/>
          <w:b/>
          <w:i/>
          <w:sz w:val="24"/>
          <w:szCs w:val="24"/>
        </w:rPr>
        <w:t>108</w:t>
      </w:r>
    </w:p>
    <w:p w:rsidR="00D64800" w:rsidRPr="00D64800" w:rsidRDefault="00D64800" w:rsidP="00D64800">
      <w:pPr>
        <w:spacing w:after="0"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D64800" w:rsidRPr="00D64800" w:rsidRDefault="00D64800" w:rsidP="00D64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00">
        <w:rPr>
          <w:rFonts w:ascii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D64800">
        <w:rPr>
          <w:rFonts w:ascii="Times New Roman" w:hAnsi="Times New Roman" w:cs="Times New Roman"/>
          <w:b/>
          <w:sz w:val="24"/>
          <w:szCs w:val="24"/>
        </w:rPr>
        <w:t>-психолог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D64800">
        <w:rPr>
          <w:rFonts w:ascii="Times New Roman" w:hAnsi="Times New Roman" w:cs="Times New Roman"/>
          <w:b/>
          <w:sz w:val="24"/>
          <w:szCs w:val="24"/>
        </w:rPr>
        <w:t>:</w:t>
      </w:r>
    </w:p>
    <w:p w:rsidR="00D64800" w:rsidRPr="00D64800" w:rsidRDefault="00D64800" w:rsidP="00D6480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64800">
        <w:rPr>
          <w:rFonts w:ascii="Times New Roman" w:hAnsi="Times New Roman" w:cs="Times New Roman"/>
          <w:i/>
          <w:sz w:val="24"/>
          <w:szCs w:val="24"/>
        </w:rPr>
        <w:t>Эйсмунт</w:t>
      </w:r>
      <w:proofErr w:type="spellEnd"/>
      <w:r w:rsidRPr="00D64800">
        <w:rPr>
          <w:rFonts w:ascii="Times New Roman" w:hAnsi="Times New Roman" w:cs="Times New Roman"/>
          <w:i/>
          <w:sz w:val="24"/>
          <w:szCs w:val="24"/>
        </w:rPr>
        <w:t xml:space="preserve"> А.Б.</w:t>
      </w:r>
      <w:r w:rsidRPr="00D6480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64800">
        <w:rPr>
          <w:rFonts w:ascii="Times New Roman" w:hAnsi="Times New Roman" w:cs="Times New Roman"/>
          <w:i/>
          <w:sz w:val="24"/>
          <w:szCs w:val="24"/>
        </w:rPr>
        <w:t>Бовшис</w:t>
      </w:r>
      <w:proofErr w:type="spellEnd"/>
      <w:r w:rsidRPr="00D64800">
        <w:rPr>
          <w:rFonts w:ascii="Times New Roman" w:hAnsi="Times New Roman" w:cs="Times New Roman"/>
          <w:i/>
          <w:sz w:val="24"/>
          <w:szCs w:val="24"/>
        </w:rPr>
        <w:t xml:space="preserve"> А.А.</w:t>
      </w:r>
    </w:p>
    <w:p w:rsidR="00D64800" w:rsidRPr="00D64800" w:rsidRDefault="00D64800" w:rsidP="00D64800">
      <w:pPr>
        <w:spacing w:after="0"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D64800" w:rsidRPr="00D64800" w:rsidRDefault="00D64800" w:rsidP="00D64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00">
        <w:rPr>
          <w:rFonts w:ascii="Times New Roman" w:hAnsi="Times New Roman" w:cs="Times New Roman"/>
          <w:b/>
          <w:sz w:val="24"/>
          <w:szCs w:val="24"/>
        </w:rPr>
        <w:t>Педагоги социальные:</w:t>
      </w:r>
    </w:p>
    <w:p w:rsidR="00D64800" w:rsidRDefault="00D64800" w:rsidP="00D648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4800">
        <w:rPr>
          <w:rFonts w:ascii="Times New Roman" w:hAnsi="Times New Roman" w:cs="Times New Roman"/>
          <w:i/>
          <w:sz w:val="24"/>
          <w:szCs w:val="24"/>
        </w:rPr>
        <w:t xml:space="preserve">Головня А.И., </w:t>
      </w:r>
      <w:proofErr w:type="spellStart"/>
      <w:r w:rsidRPr="00D64800">
        <w:rPr>
          <w:rFonts w:ascii="Times New Roman" w:hAnsi="Times New Roman" w:cs="Times New Roman"/>
          <w:i/>
          <w:sz w:val="24"/>
          <w:szCs w:val="24"/>
        </w:rPr>
        <w:t>Валицкая</w:t>
      </w:r>
      <w:proofErr w:type="spellEnd"/>
      <w:r w:rsidRPr="00D64800">
        <w:rPr>
          <w:rFonts w:ascii="Times New Roman" w:hAnsi="Times New Roman" w:cs="Times New Roman"/>
          <w:i/>
          <w:sz w:val="24"/>
          <w:szCs w:val="24"/>
        </w:rPr>
        <w:t xml:space="preserve"> Л.И.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D64800" w:rsidRPr="00D64800" w:rsidRDefault="00D64800" w:rsidP="00D648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Тарашкевич Л.В.</w:t>
      </w:r>
    </w:p>
    <w:p w:rsidR="00D64800" w:rsidRPr="00D64800" w:rsidRDefault="00D64800" w:rsidP="00D64800">
      <w:pPr>
        <w:spacing w:after="0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D64800" w:rsidRPr="00D64800" w:rsidRDefault="00D64800" w:rsidP="00D64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00">
        <w:rPr>
          <w:rFonts w:ascii="Times New Roman" w:hAnsi="Times New Roman" w:cs="Times New Roman"/>
          <w:b/>
          <w:sz w:val="24"/>
          <w:szCs w:val="24"/>
        </w:rPr>
        <w:t>Юрисконсульт:</w:t>
      </w:r>
    </w:p>
    <w:p w:rsidR="00D64800" w:rsidRPr="00D64800" w:rsidRDefault="008D1309" w:rsidP="00D6480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</w:t>
      </w:r>
      <w:r w:rsidR="00D64800" w:rsidRPr="00D64800">
        <w:rPr>
          <w:rFonts w:ascii="Times New Roman" w:hAnsi="Times New Roman" w:cs="Times New Roman"/>
          <w:i/>
          <w:sz w:val="24"/>
          <w:szCs w:val="24"/>
        </w:rPr>
        <w:t>В.С.</w:t>
      </w:r>
    </w:p>
    <w:p w:rsidR="00D64800" w:rsidRDefault="00D64800" w:rsidP="00D6480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64800" w:rsidRPr="00B1049F" w:rsidRDefault="00D64800" w:rsidP="00D6480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1049F">
        <w:rPr>
          <w:rFonts w:ascii="Times New Roman" w:hAnsi="Times New Roman" w:cs="Times New Roman"/>
          <w:sz w:val="26"/>
          <w:szCs w:val="26"/>
        </w:rPr>
        <w:t>Нам можно позвонить:</w:t>
      </w:r>
    </w:p>
    <w:p w:rsidR="00D64800" w:rsidRPr="00B1049F" w:rsidRDefault="00D64800" w:rsidP="00D64800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1049F">
        <w:rPr>
          <w:rFonts w:ascii="Times New Roman" w:hAnsi="Times New Roman" w:cs="Times New Roman"/>
          <w:b/>
          <w:i/>
          <w:sz w:val="26"/>
          <w:szCs w:val="26"/>
        </w:rPr>
        <w:t>8(01594)</w:t>
      </w:r>
      <w:r>
        <w:rPr>
          <w:rFonts w:ascii="Times New Roman" w:hAnsi="Times New Roman" w:cs="Times New Roman"/>
          <w:b/>
          <w:i/>
          <w:sz w:val="26"/>
          <w:szCs w:val="26"/>
        </w:rPr>
        <w:t>45-4-72</w:t>
      </w:r>
      <w:r w:rsidRPr="00B1049F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i/>
          <w:sz w:val="26"/>
          <w:szCs w:val="26"/>
        </w:rPr>
        <w:t>45-4-32</w:t>
      </w:r>
    </w:p>
    <w:p w:rsidR="00D64800" w:rsidRPr="00B1049F" w:rsidRDefault="00D64800" w:rsidP="00D6480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49F">
        <w:rPr>
          <w:rFonts w:ascii="Times New Roman" w:hAnsi="Times New Roman" w:cs="Times New Roman"/>
          <w:b/>
          <w:sz w:val="26"/>
          <w:szCs w:val="26"/>
        </w:rPr>
        <w:t>Обращение может быть анонимным!</w:t>
      </w:r>
    </w:p>
    <w:p w:rsidR="00D64800" w:rsidRDefault="00D64800" w:rsidP="00D64800">
      <w:pPr>
        <w:jc w:val="center"/>
        <w:rPr>
          <w:rFonts w:ascii="Cambria" w:hAnsi="Cambria"/>
          <w:b/>
          <w:sz w:val="28"/>
          <w:szCs w:val="28"/>
        </w:rPr>
      </w:pPr>
    </w:p>
    <w:p w:rsidR="00D64800" w:rsidRDefault="00D64800" w:rsidP="00D6480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74DB99AF" wp14:editId="27A3BAD9">
            <wp:extent cx="2673034" cy="173934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94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333" cy="173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817" w:rsidRDefault="00C46817" w:rsidP="00D64800">
      <w:pPr>
        <w:jc w:val="center"/>
        <w:rPr>
          <w:rFonts w:ascii="Cambria" w:hAnsi="Cambria"/>
        </w:rPr>
      </w:pPr>
    </w:p>
    <w:p w:rsidR="00D64800" w:rsidRPr="00B41D88" w:rsidRDefault="00D64800" w:rsidP="00D64800">
      <w:pPr>
        <w:jc w:val="center"/>
        <w:rPr>
          <w:rFonts w:ascii="Cambria" w:hAnsi="Cambria"/>
        </w:rPr>
      </w:pPr>
      <w:r w:rsidRPr="00B41D88">
        <w:rPr>
          <w:rFonts w:ascii="Cambria" w:hAnsi="Cambria"/>
        </w:rPr>
        <w:lastRenderedPageBreak/>
        <w:t>УО «</w:t>
      </w:r>
      <w:proofErr w:type="spellStart"/>
      <w:r w:rsidRPr="00B41D88">
        <w:rPr>
          <w:rFonts w:ascii="Cambria" w:hAnsi="Cambria"/>
        </w:rPr>
        <w:t>Радунский</w:t>
      </w:r>
      <w:proofErr w:type="spellEnd"/>
      <w:r w:rsidRPr="00B41D88">
        <w:rPr>
          <w:rFonts w:ascii="Cambria" w:hAnsi="Cambria"/>
        </w:rPr>
        <w:t xml:space="preserve"> государственный социально-педагогический центр Вороновского района»</w:t>
      </w:r>
    </w:p>
    <w:p w:rsidR="00D64800" w:rsidRDefault="00D64800" w:rsidP="00D64800">
      <w:pPr>
        <w:pBdr>
          <w:bottom w:val="double" w:sz="6" w:space="8" w:color="E0E0E0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76923C" w:themeColor="accent3" w:themeShade="BF"/>
          <w:sz w:val="36"/>
          <w:szCs w:val="36"/>
          <w:shd w:val="clear" w:color="auto" w:fill="FFFFFF"/>
        </w:rPr>
      </w:pPr>
    </w:p>
    <w:p w:rsidR="00D64800" w:rsidRPr="00D64800" w:rsidRDefault="00D64800" w:rsidP="00D64800">
      <w:pPr>
        <w:pBdr>
          <w:bottom w:val="double" w:sz="6" w:space="8" w:color="E0E0E0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76923C" w:themeColor="accent3" w:themeShade="BF"/>
          <w:sz w:val="44"/>
          <w:szCs w:val="44"/>
          <w:shd w:val="clear" w:color="auto" w:fill="FFFFFF"/>
        </w:rPr>
      </w:pPr>
      <w:r w:rsidRPr="00D64800">
        <w:rPr>
          <w:rFonts w:ascii="Times New Roman" w:hAnsi="Times New Roman" w:cs="Times New Roman"/>
          <w:b/>
          <w:bCs/>
          <w:color w:val="76923C" w:themeColor="accent3" w:themeShade="BF"/>
          <w:sz w:val="44"/>
          <w:szCs w:val="44"/>
          <w:shd w:val="clear" w:color="auto" w:fill="FFFFFF"/>
        </w:rPr>
        <w:t>Психоэмоциональное развитие ребенка до года</w:t>
      </w:r>
    </w:p>
    <w:p w:rsidR="00D64800" w:rsidRPr="00D64800" w:rsidRDefault="00D64800" w:rsidP="00743A15">
      <w:pPr>
        <w:pBdr>
          <w:bottom w:val="double" w:sz="6" w:space="8" w:color="E0E0E0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76923C" w:themeColor="accent3" w:themeShade="BF"/>
          <w:sz w:val="24"/>
          <w:szCs w:val="24"/>
          <w:shd w:val="clear" w:color="auto" w:fill="FFFFFF"/>
        </w:rPr>
      </w:pPr>
    </w:p>
    <w:p w:rsidR="00D64800" w:rsidRPr="006D1B66" w:rsidRDefault="00D64800" w:rsidP="00D64800">
      <w:pPr>
        <w:pBdr>
          <w:bottom w:val="double" w:sz="6" w:space="8" w:color="E0E0E0"/>
        </w:pBd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A5A5A"/>
          <w:kern w:val="36"/>
          <w:sz w:val="44"/>
          <w:szCs w:val="44"/>
          <w:lang w:eastAsia="ru-RU"/>
        </w:rPr>
      </w:pPr>
      <w:r w:rsidRPr="006D1B66">
        <w:rPr>
          <w:rFonts w:ascii="Times New Roman" w:eastAsia="Times New Roman" w:hAnsi="Times New Roman" w:cs="Times New Roman"/>
          <w:b/>
          <w:bCs/>
          <w:color w:val="5A5A5A"/>
          <w:kern w:val="36"/>
          <w:sz w:val="44"/>
          <w:szCs w:val="44"/>
          <w:lang w:eastAsia="ru-RU"/>
        </w:rPr>
        <w:drawing>
          <wp:inline distT="0" distB="0" distL="0" distR="0" wp14:anchorId="69CEB849" wp14:editId="3A80B95D">
            <wp:extent cx="2961861" cy="2125934"/>
            <wp:effectExtent l="0" t="0" r="0" b="8255"/>
            <wp:docPr id="1" name="Рисунок 1" descr="https://lytmdou17.edumsko.ru/uploads/2000/1127/section/48117/kartinki/69260803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ytmdou17.edumsko.ru/uploads/2000/1127/section/48117/kartinki/69260803_1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801" cy="212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00" w:rsidRPr="00C46817" w:rsidRDefault="00D64800" w:rsidP="00D64800">
      <w:pPr>
        <w:pBdr>
          <w:bottom w:val="double" w:sz="6" w:space="8" w:color="E0E0E0"/>
        </w:pBdr>
        <w:shd w:val="clear" w:color="auto" w:fill="FFFFFF"/>
        <w:spacing w:after="0" w:line="240" w:lineRule="auto"/>
        <w:ind w:left="142"/>
        <w:jc w:val="both"/>
        <w:outlineLvl w:val="0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8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Период от рождения до года у ребенка и родителей  самый насыщенный и сложный. Родителей всегда беспокоит развитие малыша, в том числе психоэмоциональное, особенно, если это первенец. И это вполне закономерно, ведь заметив отклонения вовремя, можно заблаговременно принять меры для исправления дефектов.</w:t>
      </w:r>
    </w:p>
    <w:p w:rsidR="00BC4BAB" w:rsidRDefault="00BC4BAB" w:rsidP="00BC4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BAB" w:rsidRPr="00DC3574" w:rsidRDefault="00BC4BAB" w:rsidP="00BC4BA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C3574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DC3574">
        <w:rPr>
          <w:rFonts w:ascii="Times New Roman" w:hAnsi="Times New Roman" w:cs="Times New Roman"/>
          <w:sz w:val="24"/>
          <w:szCs w:val="24"/>
        </w:rPr>
        <w:t>. Радунь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574">
        <w:rPr>
          <w:rFonts w:ascii="Times New Roman" w:hAnsi="Times New Roman" w:cs="Times New Roman"/>
          <w:sz w:val="24"/>
          <w:szCs w:val="24"/>
        </w:rPr>
        <w:t>2018</w:t>
      </w:r>
    </w:p>
    <w:p w:rsidR="00DC3574" w:rsidRPr="00C46817" w:rsidRDefault="00D64800" w:rsidP="00DC3574">
      <w:pPr>
        <w:pBdr>
          <w:bottom w:val="double" w:sz="6" w:space="8" w:color="E0E0E0"/>
        </w:pBdr>
        <w:shd w:val="clear" w:color="auto" w:fill="FFFFFF"/>
        <w:spacing w:after="0" w:line="240" w:lineRule="auto"/>
        <w:jc w:val="center"/>
        <w:outlineLvl w:val="0"/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46817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Новорожденный</w:t>
      </w:r>
    </w:p>
    <w:p w:rsidR="00D64800" w:rsidRPr="00DC3574" w:rsidRDefault="00D64800" w:rsidP="00C46817">
      <w:pPr>
        <w:pBdr>
          <w:bottom w:val="double" w:sz="6" w:space="8" w:color="E0E0E0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3574">
        <w:rPr>
          <w:rFonts w:ascii="Times New Roman" w:hAnsi="Times New Roman" w:cs="Times New Roman"/>
          <w:sz w:val="24"/>
          <w:szCs w:val="24"/>
        </w:rPr>
        <w:br/>
      </w:r>
      <w:r w:rsidR="00C468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DC3574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Ребенок почти все время спит. Тридцать минут — самый длинный промежуток бодрствования.</w:t>
      </w:r>
    </w:p>
    <w:p w:rsidR="00DC3574" w:rsidRPr="00DC3574" w:rsidRDefault="00DC3574" w:rsidP="00D64800">
      <w:pPr>
        <w:pBdr>
          <w:bottom w:val="double" w:sz="6" w:space="8" w:color="E0E0E0"/>
        </w:pBdr>
        <w:shd w:val="clear" w:color="auto" w:fill="FFFFFF"/>
        <w:spacing w:after="0" w:line="240" w:lineRule="auto"/>
        <w:jc w:val="both"/>
        <w:outlineLvl w:val="0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3574" w:rsidRPr="00C46817" w:rsidRDefault="00D64800" w:rsidP="00DC3574">
      <w:pPr>
        <w:pBdr>
          <w:bottom w:val="double" w:sz="6" w:space="8" w:color="E0E0E0"/>
        </w:pBdr>
        <w:shd w:val="clear" w:color="auto" w:fill="FFFFFF"/>
        <w:spacing w:after="0" w:line="240" w:lineRule="auto"/>
        <w:jc w:val="center"/>
        <w:outlineLvl w:val="0"/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46817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Один месяц</w:t>
      </w:r>
    </w:p>
    <w:p w:rsidR="002227FE" w:rsidRPr="00DC3574" w:rsidRDefault="00D64800" w:rsidP="00DC3574">
      <w:pPr>
        <w:pBdr>
          <w:bottom w:val="double" w:sz="6" w:space="8" w:color="E0E0E0"/>
        </w:pBdr>
        <w:shd w:val="clear" w:color="auto" w:fill="FFFFFF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817">
        <w:rPr>
          <w:rFonts w:ascii="Times New Roman" w:hAnsi="Times New Roman" w:cs="Times New Roman"/>
          <w:sz w:val="26"/>
          <w:szCs w:val="26"/>
        </w:rPr>
        <w:br/>
      </w:r>
      <w:r w:rsidR="00C468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DC3574">
        <w:rPr>
          <w:rFonts w:ascii="Times New Roman" w:hAnsi="Times New Roman" w:cs="Times New Roman"/>
          <w:sz w:val="24"/>
          <w:szCs w:val="24"/>
          <w:shd w:val="clear" w:color="auto" w:fill="FFFFFF"/>
        </w:rPr>
        <w:t>Увеличение активности является нормой в 1 месяц. Ребенок может неплохо зафиксировать взгляд, следить за предметом. Время активности увеличивается постепенно до часа. Малыш</w:t>
      </w:r>
      <w:r w:rsidR="00DC35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27FE" w:rsidRPr="00DC3574">
        <w:rPr>
          <w:rFonts w:ascii="Times New Roman" w:hAnsi="Times New Roman" w:cs="Times New Roman"/>
          <w:sz w:val="24"/>
          <w:szCs w:val="24"/>
          <w:shd w:val="clear" w:color="auto" w:fill="FFFFFF"/>
        </w:rPr>
        <w:t>сейчас уже начинает пытаться показать взрослым свои эмоции. Мимика, крик и кряхтения — основные средства передачи эмоций, доступные для него</w:t>
      </w:r>
      <w:r w:rsidR="002227FE" w:rsidRPr="00DC357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C3574" w:rsidRPr="00DC3574" w:rsidRDefault="00DC3574" w:rsidP="00743A15">
      <w:pPr>
        <w:pBdr>
          <w:bottom w:val="double" w:sz="6" w:space="8" w:color="E0E0E0"/>
        </w:pBdr>
        <w:shd w:val="clear" w:color="auto" w:fill="FFFFFF"/>
        <w:spacing w:after="0" w:line="240" w:lineRule="auto"/>
        <w:jc w:val="center"/>
        <w:outlineLvl w:val="0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3A15" w:rsidRPr="00C46817" w:rsidRDefault="002227FE" w:rsidP="00743A15">
      <w:pPr>
        <w:pBdr>
          <w:bottom w:val="double" w:sz="6" w:space="8" w:color="E0E0E0"/>
        </w:pBdr>
        <w:shd w:val="clear" w:color="auto" w:fill="FFFFFF"/>
        <w:spacing w:after="0" w:line="240" w:lineRule="auto"/>
        <w:jc w:val="center"/>
        <w:outlineLvl w:val="0"/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46817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Два месяца</w:t>
      </w:r>
    </w:p>
    <w:p w:rsidR="002227FE" w:rsidRPr="00DC3574" w:rsidRDefault="002227FE" w:rsidP="00743A15">
      <w:pPr>
        <w:pBdr>
          <w:bottom w:val="double" w:sz="6" w:space="8" w:color="E0E0E0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C3574">
        <w:rPr>
          <w:rFonts w:ascii="Times New Roman" w:hAnsi="Times New Roman" w:cs="Times New Roman"/>
          <w:sz w:val="24"/>
          <w:szCs w:val="24"/>
        </w:rPr>
        <w:br/>
      </w:r>
      <w:r w:rsidR="00C468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DC3574">
        <w:rPr>
          <w:rFonts w:ascii="Times New Roman" w:hAnsi="Times New Roman" w:cs="Times New Roman"/>
          <w:sz w:val="24"/>
          <w:szCs w:val="24"/>
          <w:shd w:val="clear" w:color="auto" w:fill="FFFFFF"/>
        </w:rPr>
        <w:t>В этом возрасте появляется осознанная улыбка. Малыш может следить за игрушкой и даже по</w:t>
      </w:r>
      <w:r w:rsidRPr="00DC35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ворачивать вслед за ней голову. </w:t>
      </w:r>
      <w:r w:rsidRPr="00DC35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Именно сейчас ребенок начинает оживляться и </w:t>
      </w:r>
      <w:proofErr w:type="spellStart"/>
      <w:r w:rsidRPr="00DC3574">
        <w:rPr>
          <w:rFonts w:ascii="Times New Roman" w:hAnsi="Times New Roman" w:cs="Times New Roman"/>
          <w:sz w:val="24"/>
          <w:szCs w:val="24"/>
          <w:shd w:val="clear" w:color="auto" w:fill="FFFFFF"/>
        </w:rPr>
        <w:t>гулить</w:t>
      </w:r>
      <w:proofErr w:type="spellEnd"/>
      <w:r w:rsidRPr="00DC35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ответ на разговор с ним. Режим сна и бодрствования выравнивается и становится более определенным.</w:t>
      </w:r>
    </w:p>
    <w:p w:rsidR="00743A15" w:rsidRPr="00DC3574" w:rsidRDefault="00743A15" w:rsidP="00743A15">
      <w:pPr>
        <w:pBdr>
          <w:bottom w:val="double" w:sz="6" w:space="8" w:color="E0E0E0"/>
        </w:pBdr>
        <w:shd w:val="clear" w:color="auto" w:fill="FFFFFF"/>
        <w:spacing w:after="0" w:line="240" w:lineRule="auto"/>
        <w:jc w:val="center"/>
        <w:outlineLvl w:val="0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3A15" w:rsidRPr="00C46817" w:rsidRDefault="002227FE" w:rsidP="00743A15">
      <w:pPr>
        <w:pBdr>
          <w:bottom w:val="double" w:sz="6" w:space="8" w:color="E0E0E0"/>
        </w:pBdr>
        <w:shd w:val="clear" w:color="auto" w:fill="FFFFFF"/>
        <w:spacing w:after="0" w:line="240" w:lineRule="auto"/>
        <w:jc w:val="center"/>
        <w:outlineLvl w:val="0"/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46817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Три месяца</w:t>
      </w:r>
    </w:p>
    <w:p w:rsidR="002227FE" w:rsidRPr="00DC3574" w:rsidRDefault="002227FE" w:rsidP="00DC3574">
      <w:pPr>
        <w:pBdr>
          <w:bottom w:val="double" w:sz="6" w:space="8" w:color="E0E0E0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3574">
        <w:rPr>
          <w:rFonts w:ascii="Times New Roman" w:hAnsi="Times New Roman" w:cs="Times New Roman"/>
          <w:sz w:val="24"/>
          <w:szCs w:val="24"/>
        </w:rPr>
        <w:br/>
      </w:r>
      <w:r w:rsidR="00C468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DC35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Малыш уже прекрасно узнает маму, запросто выделяя ее из нескольких людей. Реагирует на обращение к нему. Серьезное достижение этого этапа — развитие самостоятельности (игра с игрушками над </w:t>
      </w:r>
      <w:r w:rsidRPr="00DC357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кроваткой или своими ручками). В это же время ребенок начинает смеяться, тянет в рот пальчики и игрушки.</w:t>
      </w:r>
    </w:p>
    <w:p w:rsidR="00DC3574" w:rsidRPr="00C46817" w:rsidRDefault="002227FE" w:rsidP="00DC3574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C46817">
        <w:rPr>
          <w:rStyle w:val="a4"/>
          <w:sz w:val="26"/>
          <w:szCs w:val="26"/>
        </w:rPr>
        <w:t>Четыре месяца</w:t>
      </w:r>
    </w:p>
    <w:p w:rsidR="00DC3574" w:rsidRPr="00DC3574" w:rsidRDefault="00DC3574" w:rsidP="00DC3574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2227FE" w:rsidRPr="00DC3574" w:rsidRDefault="00C46817" w:rsidP="00DC3574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</w:t>
      </w:r>
      <w:r w:rsidR="002227FE" w:rsidRPr="00DC3574">
        <w:t>Ребенок может долго рассматривать интересный ему объект, если он не передвигается, держать крепко игрушку, находить глазками маму и следить за ее передвижением. Есть возможность оставить ребенка в его кроватке, так как он может уже играть сам. Два часа — примерное время познания мира сейчас.</w:t>
      </w:r>
    </w:p>
    <w:p w:rsidR="00DC3574" w:rsidRPr="00DC3574" w:rsidRDefault="00DC3574" w:rsidP="00743A15">
      <w:pPr>
        <w:pStyle w:val="a5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DC3574" w:rsidRPr="00C46817" w:rsidRDefault="002227FE" w:rsidP="00DC3574">
      <w:pPr>
        <w:pStyle w:val="a5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C46817">
        <w:rPr>
          <w:rStyle w:val="a4"/>
          <w:sz w:val="26"/>
          <w:szCs w:val="26"/>
        </w:rPr>
        <w:t>Пять месяцев</w:t>
      </w:r>
      <w:r w:rsidRPr="00C46817">
        <w:rPr>
          <w:sz w:val="26"/>
          <w:szCs w:val="26"/>
        </w:rPr>
        <w:br/>
      </w:r>
    </w:p>
    <w:p w:rsidR="002227FE" w:rsidRPr="00DC3574" w:rsidRDefault="00C46817" w:rsidP="00743A15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</w:t>
      </w:r>
      <w:proofErr w:type="spellStart"/>
      <w:r>
        <w:t>Гуле</w:t>
      </w:r>
      <w:r w:rsidR="002227FE" w:rsidRPr="00DC3574">
        <w:t>ние</w:t>
      </w:r>
      <w:proofErr w:type="spellEnd"/>
      <w:r w:rsidR="002227FE" w:rsidRPr="00DC3574">
        <w:t xml:space="preserve"> пятимесячного ребенка становится более певучим и музыкальным. Появляется более четкое выражение различных эмоций, при этом малыш понимает все интонации голоса близких. Немаловажным достижением можно назвать узнавание себя в зеркале — так проявляется самосознание ребенка, которое со временем еще укрепится. Малыш хорошо различает знакомых и не знакомых людей.</w:t>
      </w:r>
    </w:p>
    <w:p w:rsidR="00C46817" w:rsidRDefault="00C46817" w:rsidP="00C46817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shd w:val="clear" w:color="auto" w:fill="FFFFFF"/>
        </w:rPr>
      </w:pPr>
      <w:r>
        <w:rPr>
          <w:b/>
          <w:bCs/>
          <w:noProof/>
          <w:shd w:val="clear" w:color="auto" w:fill="FFFFFF"/>
        </w:rPr>
        <w:drawing>
          <wp:inline distT="0" distB="0" distL="0" distR="0">
            <wp:extent cx="2325508" cy="15505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306" cy="15683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C3574" w:rsidRPr="00BC4BAB" w:rsidRDefault="00AE6D01" w:rsidP="00DC3574">
      <w:pPr>
        <w:pStyle w:val="a5"/>
        <w:shd w:val="clear" w:color="auto" w:fill="FFFFFF"/>
        <w:spacing w:before="0" w:beforeAutospacing="0" w:after="0" w:afterAutospacing="0"/>
        <w:jc w:val="center"/>
        <w:rPr>
          <w:sz w:val="26"/>
          <w:szCs w:val="26"/>
          <w:shd w:val="clear" w:color="auto" w:fill="FFFFFF"/>
        </w:rPr>
      </w:pPr>
      <w:r w:rsidRPr="00BC4BAB">
        <w:rPr>
          <w:rStyle w:val="a4"/>
          <w:sz w:val="26"/>
          <w:szCs w:val="26"/>
          <w:shd w:val="clear" w:color="auto" w:fill="FFFFFF"/>
        </w:rPr>
        <w:lastRenderedPageBreak/>
        <w:t>Шесть месяцев</w:t>
      </w:r>
      <w:r w:rsidRPr="00BC4BAB">
        <w:rPr>
          <w:sz w:val="26"/>
          <w:szCs w:val="26"/>
        </w:rPr>
        <w:br/>
      </w:r>
    </w:p>
    <w:p w:rsidR="00AE6D01" w:rsidRPr="00DC3574" w:rsidRDefault="00C46817" w:rsidP="00743A15">
      <w:pPr>
        <w:pStyle w:val="a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</w:t>
      </w:r>
      <w:r w:rsidR="00AE6D01" w:rsidRPr="00DC3574">
        <w:rPr>
          <w:shd w:val="clear" w:color="auto" w:fill="FFFFFF"/>
        </w:rPr>
        <w:t>Малыш реагирует на свое имя, начинает издавать слоги, а не просто бессвязные звуки, приучается к питью из детской посуды, а также четко показывает, что хочет есть. Ребенок активно реагирует на происходящее сменой эмоций и настроения.</w:t>
      </w:r>
    </w:p>
    <w:p w:rsidR="00AE6D01" w:rsidRPr="00C46817" w:rsidRDefault="00AE6D01" w:rsidP="00743A1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DC3574" w:rsidRPr="00BC4BAB" w:rsidRDefault="00AE6D01" w:rsidP="00BC4BAB">
      <w:pPr>
        <w:pBdr>
          <w:bottom w:val="double" w:sz="6" w:space="31" w:color="E0E0E0"/>
        </w:pBdr>
        <w:shd w:val="clear" w:color="auto" w:fill="FFFFFF"/>
        <w:spacing w:after="0" w:line="240" w:lineRule="auto"/>
        <w:jc w:val="center"/>
        <w:outlineLvl w:val="0"/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C4BAB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Семь-восемь месяцев</w:t>
      </w:r>
    </w:p>
    <w:p w:rsidR="00C46817" w:rsidRPr="00C46817" w:rsidRDefault="00C46817" w:rsidP="00BC4BAB">
      <w:pPr>
        <w:pBdr>
          <w:bottom w:val="double" w:sz="6" w:space="31" w:color="E0E0E0"/>
        </w:pBdr>
        <w:shd w:val="clear" w:color="auto" w:fill="FFFFFF"/>
        <w:spacing w:after="0" w:line="240" w:lineRule="auto"/>
        <w:jc w:val="center"/>
        <w:outlineLvl w:val="0"/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C46817" w:rsidRDefault="00C46817" w:rsidP="00BC4BAB">
      <w:pPr>
        <w:pBdr>
          <w:bottom w:val="double" w:sz="6" w:space="31" w:color="E0E0E0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AE6D01" w:rsidRPr="00DC3574">
        <w:rPr>
          <w:rFonts w:ascii="Times New Roman" w:hAnsi="Times New Roman" w:cs="Times New Roman"/>
          <w:sz w:val="24"/>
          <w:szCs w:val="24"/>
          <w:shd w:val="clear" w:color="auto" w:fill="FFFFFF"/>
        </w:rPr>
        <w:t>К этому времени малыш узнает некоторые предметы. Показателем настроения становится очень эмоциональный лепет, появляются «</w:t>
      </w:r>
      <w:proofErr w:type="spellStart"/>
      <w:r w:rsidR="00AE6D01" w:rsidRPr="00DC3574">
        <w:rPr>
          <w:rFonts w:ascii="Times New Roman" w:hAnsi="Times New Roman" w:cs="Times New Roman"/>
          <w:sz w:val="24"/>
          <w:szCs w:val="24"/>
          <w:shd w:val="clear" w:color="auto" w:fill="FFFFFF"/>
        </w:rPr>
        <w:t>псевдослова</w:t>
      </w:r>
      <w:proofErr w:type="spellEnd"/>
      <w:r w:rsidR="00AE6D01" w:rsidRPr="00DC3574">
        <w:rPr>
          <w:rFonts w:ascii="Times New Roman" w:hAnsi="Times New Roman" w:cs="Times New Roman"/>
          <w:sz w:val="24"/>
          <w:szCs w:val="24"/>
          <w:shd w:val="clear" w:color="auto" w:fill="FFFFFF"/>
        </w:rPr>
        <w:t>» для выражения отношения к окружающему.</w:t>
      </w:r>
    </w:p>
    <w:p w:rsidR="002227FE" w:rsidRPr="00DC3574" w:rsidRDefault="00C46817" w:rsidP="00BC4BAB">
      <w:pPr>
        <w:pBdr>
          <w:bottom w:val="double" w:sz="6" w:space="31" w:color="E0E0E0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13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hyperlink r:id="rId10" w:history="1">
        <w:r w:rsidR="00AE6D01" w:rsidRPr="00DC35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Игры</w:t>
        </w:r>
      </w:hyperlink>
      <w:r w:rsidR="00AE6D01" w:rsidRPr="00DC3574">
        <w:rPr>
          <w:rFonts w:ascii="Times New Roman" w:hAnsi="Times New Roman" w:cs="Times New Roman"/>
          <w:sz w:val="24"/>
          <w:szCs w:val="24"/>
          <w:shd w:val="clear" w:color="auto" w:fill="FFFFFF"/>
        </w:rPr>
        <w:t> становятся</w:t>
      </w:r>
      <w:r w:rsidR="00DC35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6D01" w:rsidRPr="00DC3574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</w:t>
      </w:r>
      <w:r w:rsidR="00DC35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6D01" w:rsidRPr="00DC3574">
        <w:rPr>
          <w:rFonts w:ascii="Times New Roman" w:hAnsi="Times New Roman" w:cs="Times New Roman"/>
          <w:sz w:val="24"/>
          <w:szCs w:val="24"/>
          <w:shd w:val="clear" w:color="auto" w:fill="FFFFFF"/>
        </w:rPr>
        <w:t>осмысленными, так ребенок не просто размахивает игрушками, а именно играет, взаимодействует. Уже есть четкое отличие между «своими» и «чужими» людьми.</w:t>
      </w:r>
    </w:p>
    <w:p w:rsidR="00DC3574" w:rsidRPr="00DC3574" w:rsidRDefault="00DC3574" w:rsidP="00BC4BAB">
      <w:pPr>
        <w:pBdr>
          <w:bottom w:val="double" w:sz="6" w:space="31" w:color="E0E0E0"/>
        </w:pBdr>
        <w:shd w:val="clear" w:color="auto" w:fill="FFFFFF"/>
        <w:spacing w:after="0" w:line="240" w:lineRule="auto"/>
        <w:jc w:val="both"/>
        <w:outlineLvl w:val="0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3574" w:rsidRPr="00BC4BAB" w:rsidRDefault="00AE6D01" w:rsidP="00BC4BAB">
      <w:pPr>
        <w:pBdr>
          <w:bottom w:val="double" w:sz="6" w:space="31" w:color="E0E0E0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C4BAB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Девять-десять месяцев</w:t>
      </w:r>
      <w:r w:rsidRPr="00BC4BAB">
        <w:rPr>
          <w:rFonts w:ascii="Times New Roman" w:hAnsi="Times New Roman" w:cs="Times New Roman"/>
          <w:sz w:val="26"/>
          <w:szCs w:val="26"/>
        </w:rPr>
        <w:br/>
      </w:r>
    </w:p>
    <w:p w:rsidR="00BC4BAB" w:rsidRDefault="00C46817" w:rsidP="00BC4BAB">
      <w:pPr>
        <w:pBdr>
          <w:bottom w:val="double" w:sz="6" w:space="31" w:color="E0E0E0"/>
        </w:pBdr>
        <w:shd w:val="clear" w:color="auto" w:fill="FFFFFF"/>
        <w:spacing w:after="0" w:line="240" w:lineRule="auto"/>
        <w:jc w:val="both"/>
        <w:outlineLvl w:val="0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AE6D01" w:rsidRPr="00DC3574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Выполнить простые команды, позвать маму, показать глазки, носик и тому подобное у игрушки, подать названный предмет — все это не составит труда для малыша в 9 месяцев. Кроме этого, развиваются навыки коммуникации и общения — подать вещь маме, помахать «пока» бабушке</w:t>
      </w:r>
      <w:r w:rsidR="00BC4BAB" w:rsidRPr="00BC4BAB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C4BAB" w:rsidRDefault="00BC4BAB" w:rsidP="00BC4BAB">
      <w:pPr>
        <w:pBdr>
          <w:bottom w:val="double" w:sz="6" w:space="31" w:color="E0E0E0"/>
        </w:pBdr>
        <w:shd w:val="clear" w:color="auto" w:fill="FFFFFF"/>
        <w:spacing w:after="0" w:line="240" w:lineRule="auto"/>
        <w:jc w:val="center"/>
        <w:outlineLvl w:val="0"/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BC4BAB" w:rsidRPr="00BC4BAB" w:rsidRDefault="00BC4BAB" w:rsidP="00BC4BAB">
      <w:pPr>
        <w:pBdr>
          <w:bottom w:val="double" w:sz="6" w:space="31" w:color="E0E0E0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C4BAB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Около года</w:t>
      </w:r>
    </w:p>
    <w:p w:rsidR="00BC4BAB" w:rsidRDefault="00BC4BAB" w:rsidP="00BC4BAB">
      <w:pPr>
        <w:pBdr>
          <w:bottom w:val="double" w:sz="6" w:space="31" w:color="E0E0E0"/>
        </w:pBdr>
        <w:shd w:val="clear" w:color="auto" w:fill="FFFFFF"/>
        <w:spacing w:after="0" w:line="240" w:lineRule="auto"/>
        <w:jc w:val="center"/>
        <w:outlineLvl w:val="0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4BAB" w:rsidRDefault="00BC4BAB" w:rsidP="00BC4BAB">
      <w:pPr>
        <w:pBdr>
          <w:bottom w:val="double" w:sz="6" w:space="31" w:color="E0E0E0"/>
        </w:pBdr>
        <w:shd w:val="clear" w:color="auto" w:fill="FFFFFF"/>
        <w:spacing w:after="0" w:line="240" w:lineRule="auto"/>
        <w:jc w:val="both"/>
        <w:outlineLvl w:val="0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3574" w:rsidRPr="00C46817" w:rsidRDefault="00DC3574" w:rsidP="00BC4BAB">
      <w:pPr>
        <w:pBdr>
          <w:bottom w:val="double" w:sz="6" w:space="31" w:color="E0E0E0"/>
        </w:pBdr>
        <w:shd w:val="clear" w:color="auto" w:fill="FFFFFF"/>
        <w:spacing w:after="0" w:line="240" w:lineRule="auto"/>
        <w:jc w:val="both"/>
        <w:outlineLvl w:val="0"/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76590" w:rsidRPr="006D1B66" w:rsidRDefault="00276590" w:rsidP="00743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6590" w:rsidRPr="006D1B66" w:rsidSect="00C46817">
      <w:pgSz w:w="16838" w:h="11906" w:orient="landscape"/>
      <w:pgMar w:top="907" w:right="851" w:bottom="907" w:left="851" w:header="709" w:footer="709" w:gutter="0"/>
      <w:cols w:num="3" w:space="5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69"/>
    <w:rsid w:val="0019738D"/>
    <w:rsid w:val="002227FE"/>
    <w:rsid w:val="00276590"/>
    <w:rsid w:val="0048227C"/>
    <w:rsid w:val="005F4D69"/>
    <w:rsid w:val="006D1B66"/>
    <w:rsid w:val="00743A15"/>
    <w:rsid w:val="008D1309"/>
    <w:rsid w:val="00AE6D01"/>
    <w:rsid w:val="00BC4BAB"/>
    <w:rsid w:val="00C46817"/>
    <w:rsid w:val="00D64800"/>
    <w:rsid w:val="00DC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6590"/>
    <w:rPr>
      <w:color w:val="0000FF"/>
      <w:u w:val="single"/>
    </w:rPr>
  </w:style>
  <w:style w:type="character" w:styleId="a4">
    <w:name w:val="Strong"/>
    <w:basedOn w:val="a0"/>
    <w:uiPriority w:val="22"/>
    <w:qFormat/>
    <w:rsid w:val="00276590"/>
    <w:rPr>
      <w:b/>
      <w:bCs/>
    </w:rPr>
  </w:style>
  <w:style w:type="paragraph" w:styleId="a5">
    <w:name w:val="Normal (Web)"/>
    <w:basedOn w:val="a"/>
    <w:uiPriority w:val="99"/>
    <w:semiHidden/>
    <w:unhideWhenUsed/>
    <w:rsid w:val="0022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6590"/>
    <w:rPr>
      <w:color w:val="0000FF"/>
      <w:u w:val="single"/>
    </w:rPr>
  </w:style>
  <w:style w:type="character" w:styleId="a4">
    <w:name w:val="Strong"/>
    <w:basedOn w:val="a0"/>
    <w:uiPriority w:val="22"/>
    <w:qFormat/>
    <w:rsid w:val="00276590"/>
    <w:rPr>
      <w:b/>
      <w:bCs/>
    </w:rPr>
  </w:style>
  <w:style w:type="paragraph" w:styleId="a5">
    <w:name w:val="Normal (Web)"/>
    <w:basedOn w:val="a"/>
    <w:uiPriority w:val="99"/>
    <w:semiHidden/>
    <w:unhideWhenUsed/>
    <w:rsid w:val="0022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hyperlink" Target="http://kuznicaschastya.ru/razvivayushhie-knigi-dlya-detej-ot-0-do-1-goda.html" TargetMode="External"/><Relationship Id="rId10" Type="http://schemas.openxmlformats.org/officeDocument/2006/relationships/hyperlink" Target="http://kuznicaschastya.ru/ot-rozhdeniya-do-goda-razvivayushhie-igry-i-zanyatiya-s-rebenkom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2018-10-19T10:15:00Z</dcterms:created>
  <dcterms:modified xsi:type="dcterms:W3CDTF">2018-10-19T10:15:00Z</dcterms:modified>
</cp:coreProperties>
</file>