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52" w:rsidRPr="00750652" w:rsidRDefault="00750652" w:rsidP="00505AE4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750652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Выдержка из Кодекса Республики Беларусь об образовании</w:t>
      </w:r>
    </w:p>
    <w:p w:rsidR="00505AE4" w:rsidRDefault="00505AE4" w:rsidP="00505AE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50652" w:rsidRPr="00505AE4" w:rsidRDefault="00750652" w:rsidP="00505AE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505AE4">
        <w:rPr>
          <w:rFonts w:ascii="Times New Roman" w:hAnsi="Times New Roman" w:cs="Times New Roman"/>
          <w:i/>
          <w:sz w:val="28"/>
          <w:szCs w:val="28"/>
          <w:lang w:eastAsia="ru-RU"/>
        </w:rPr>
        <w:t>Статья 25. Управление учреждением образования</w:t>
      </w:r>
    </w:p>
    <w:p w:rsidR="00505AE4" w:rsidRDefault="00505AE4" w:rsidP="00505A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0652" w:rsidRPr="00505AE4" w:rsidRDefault="00750652" w:rsidP="00505A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AE4">
        <w:rPr>
          <w:rFonts w:ascii="Times New Roman" w:hAnsi="Times New Roman" w:cs="Times New Roman"/>
          <w:sz w:val="28"/>
          <w:szCs w:val="28"/>
          <w:lang w:eastAsia="ru-RU"/>
        </w:rPr>
        <w:t>1. Управление учреждением образования осуществляется в соответствии с настоящим Кодексом, положением о соответствующем типе и (или) виде учреждения образования, иными актами законодательства, уставом учреждения образования и строится на сочетании принципов единоначалия и самоуправления.</w:t>
      </w:r>
    </w:p>
    <w:p w:rsidR="00750652" w:rsidRPr="00505AE4" w:rsidRDefault="00750652" w:rsidP="00505A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AE4">
        <w:rPr>
          <w:rFonts w:ascii="Times New Roman" w:hAnsi="Times New Roman" w:cs="Times New Roman"/>
          <w:sz w:val="28"/>
          <w:szCs w:val="28"/>
          <w:lang w:eastAsia="ru-RU"/>
        </w:rPr>
        <w:t>2. Непосредственное руководство учреждением образования осуществляет его руководитель, который назначается на должность и освобождается от должности в порядке, установленном настоящим Кодексом и иными законодательными актами.</w:t>
      </w:r>
    </w:p>
    <w:p w:rsidR="00750652" w:rsidRPr="00505AE4" w:rsidRDefault="00750652" w:rsidP="00505A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AE4">
        <w:rPr>
          <w:rFonts w:ascii="Times New Roman" w:hAnsi="Times New Roman" w:cs="Times New Roman"/>
          <w:sz w:val="28"/>
          <w:szCs w:val="28"/>
          <w:lang w:eastAsia="ru-RU"/>
        </w:rPr>
        <w:t>3. 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образования.</w:t>
      </w:r>
    </w:p>
    <w:p w:rsidR="00750652" w:rsidRPr="00505AE4" w:rsidRDefault="00750652" w:rsidP="00505A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AE4">
        <w:rPr>
          <w:rFonts w:ascii="Times New Roman" w:hAnsi="Times New Roman" w:cs="Times New Roman"/>
          <w:sz w:val="28"/>
          <w:szCs w:val="28"/>
          <w:lang w:eastAsia="ru-RU"/>
        </w:rPr>
        <w:t>4. Основным органом самоуправления учреждения образования является совет, возглавляемый руководителем учреждения образования.</w:t>
      </w:r>
    </w:p>
    <w:p w:rsidR="00750652" w:rsidRPr="00505AE4" w:rsidRDefault="00750652" w:rsidP="00505A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AE4">
        <w:rPr>
          <w:rFonts w:ascii="Times New Roman" w:hAnsi="Times New Roman" w:cs="Times New Roman"/>
          <w:sz w:val="28"/>
          <w:szCs w:val="28"/>
          <w:lang w:eastAsia="ru-RU"/>
        </w:rPr>
        <w:t>Компетенция, состав и организация деятельности совета учреждения образования определяются Положением о совете учреждения образования, утверждаемым Министерством образования Республики Беларусь.</w:t>
      </w:r>
    </w:p>
    <w:p w:rsidR="00750652" w:rsidRPr="00505AE4" w:rsidRDefault="00750652" w:rsidP="00505A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AE4">
        <w:rPr>
          <w:rFonts w:ascii="Times New Roman" w:hAnsi="Times New Roman" w:cs="Times New Roman"/>
          <w:sz w:val="28"/>
          <w:szCs w:val="28"/>
          <w:lang w:eastAsia="ru-RU"/>
        </w:rPr>
        <w:t xml:space="preserve">5. В случаях, предусмотренных настоящим Кодексом, в учреждении образования создаются и (или) могут создаваться иные органы самоуправления: педагогический совет, попечительский совет, родительский комитет, </w:t>
      </w:r>
      <w:proofErr w:type="gramStart"/>
      <w:r w:rsidRPr="00505AE4"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505AE4">
        <w:rPr>
          <w:rFonts w:ascii="Times New Roman" w:hAnsi="Times New Roman" w:cs="Times New Roman"/>
          <w:sz w:val="28"/>
          <w:szCs w:val="28"/>
          <w:lang w:eastAsia="ru-RU"/>
        </w:rPr>
        <w:t xml:space="preserve"> о которых утверждаются Министерством образования Республики Беларусь.</w:t>
      </w:r>
    </w:p>
    <w:p w:rsidR="00750652" w:rsidRPr="00505AE4" w:rsidRDefault="00750652" w:rsidP="00505A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AE4">
        <w:rPr>
          <w:rFonts w:ascii="Times New Roman" w:hAnsi="Times New Roman" w:cs="Times New Roman"/>
          <w:sz w:val="28"/>
          <w:szCs w:val="28"/>
          <w:lang w:eastAsia="ru-RU"/>
        </w:rPr>
        <w:t>6. По решению Президента Республики Беларусь в учреждениях высшего образования могут создаваться иные органы самоуправления, которые осуществляют свою деятельность в порядке, им определяемом.</w:t>
      </w:r>
    </w:p>
    <w:p w:rsidR="00750652" w:rsidRPr="00505AE4" w:rsidRDefault="00750652" w:rsidP="00505A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AE4">
        <w:rPr>
          <w:rFonts w:ascii="Times New Roman" w:hAnsi="Times New Roman" w:cs="Times New Roman"/>
          <w:sz w:val="28"/>
          <w:szCs w:val="28"/>
          <w:lang w:eastAsia="ru-RU"/>
        </w:rPr>
        <w:t>7. Органы самоуправления учреждения образования создаются и осуществляют свою деятельность в соответствии с законодательством, уставом учреждения образования.</w:t>
      </w:r>
    </w:p>
    <w:p w:rsidR="00564224" w:rsidRDefault="00564224"/>
    <w:sectPr w:rsidR="0056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14"/>
    <w:rsid w:val="000804ED"/>
    <w:rsid w:val="00505AE4"/>
    <w:rsid w:val="00546B14"/>
    <w:rsid w:val="00564224"/>
    <w:rsid w:val="007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2019-09-04T06:28:00Z</dcterms:created>
  <dcterms:modified xsi:type="dcterms:W3CDTF">2019-09-04T06:40:00Z</dcterms:modified>
</cp:coreProperties>
</file>