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AC" w:rsidRPr="00E87EAC" w:rsidRDefault="00E87EAC" w:rsidP="00E87EAC">
      <w:pPr>
        <w:pStyle w:val="a4"/>
        <w:shd w:val="clear" w:color="auto" w:fill="FFFFFF"/>
        <w:spacing w:before="150" w:beforeAutospacing="0" w:after="180" w:afterAutospacing="0"/>
        <w:jc w:val="center"/>
        <w:rPr>
          <w:color w:val="000000" w:themeColor="text1"/>
          <w:sz w:val="28"/>
          <w:szCs w:val="28"/>
        </w:rPr>
      </w:pPr>
      <w:r w:rsidRPr="00E87EAC">
        <w:rPr>
          <w:rStyle w:val="a3"/>
          <w:color w:val="000000" w:themeColor="text1"/>
          <w:sz w:val="28"/>
          <w:szCs w:val="28"/>
        </w:rPr>
        <w:t>Неполная семья. Советы одиноким родителям.</w:t>
      </w:r>
    </w:p>
    <w:p w:rsidR="00E87EAC" w:rsidRDefault="00E87EAC" w:rsidP="00E87EAC">
      <w:pPr>
        <w:pStyle w:val="a4"/>
        <w:shd w:val="clear" w:color="auto" w:fill="FFFFFF"/>
        <w:spacing w:before="150" w:beforeAutospacing="0" w:after="360" w:afterAutospacing="0" w:line="360" w:lineRule="atLeast"/>
        <w:ind w:firstLine="708"/>
        <w:jc w:val="both"/>
        <w:textAlignment w:val="baseline"/>
        <w:rPr>
          <w:color w:val="000000" w:themeColor="text1"/>
          <w:sz w:val="28"/>
          <w:szCs w:val="28"/>
        </w:rPr>
      </w:pPr>
      <w:r w:rsidRPr="00E87EAC">
        <w:rPr>
          <w:color w:val="000000" w:themeColor="text1"/>
          <w:sz w:val="28"/>
          <w:szCs w:val="28"/>
        </w:rPr>
        <w:t xml:space="preserve">Важнейшим институтом социализации подрастающего поколения является родительская семья. Именно в семье формируются основы характера человека, его отношения к труду, моральным и культурным ценностям. Семья была и остается важнейшей социальной средой формирования личности и основой в психологической поддержке и воспитании. Семейное воспитание происходит в процессе жизни – в отношениях близости, в делах и поступках, которые совершает ребенок. Из своих отношений к отцу, матери он усваивает первые обязанности перед обществом. В семье ребенок рано приучается к труду. Под влиянием семейных принципов и всего семейного уклада воспитывается твердость характера, гуманизм, </w:t>
      </w:r>
      <w:proofErr w:type="spellStart"/>
      <w:proofErr w:type="gramStart"/>
      <w:r w:rsidRPr="00E87EAC">
        <w:rPr>
          <w:color w:val="000000" w:themeColor="text1"/>
          <w:sz w:val="28"/>
          <w:szCs w:val="28"/>
        </w:rPr>
        <w:t>сосредоточ</w:t>
      </w:r>
      <w:proofErr w:type="spellEnd"/>
      <w:r w:rsidR="001B70D7">
        <w:rPr>
          <w:color w:val="000000" w:themeColor="text1"/>
          <w:sz w:val="28"/>
          <w:szCs w:val="28"/>
        </w:rPr>
        <w:t xml:space="preserve"> </w:t>
      </w:r>
      <w:proofErr w:type="spellStart"/>
      <w:r w:rsidRPr="00E87EAC">
        <w:rPr>
          <w:color w:val="000000" w:themeColor="text1"/>
          <w:sz w:val="28"/>
          <w:szCs w:val="28"/>
        </w:rPr>
        <w:t>енный</w:t>
      </w:r>
      <w:proofErr w:type="spellEnd"/>
      <w:proofErr w:type="gramEnd"/>
      <w:r w:rsidRPr="00E87EAC">
        <w:rPr>
          <w:color w:val="000000" w:themeColor="text1"/>
          <w:sz w:val="28"/>
          <w:szCs w:val="28"/>
        </w:rPr>
        <w:t xml:space="preserve"> ум. Именно в семье ребенок наблюдает и испытывает чувство любви к родителям и сам получает от них эту любовь и ласку.</w:t>
      </w:r>
      <w:bookmarkStart w:id="0" w:name="_GoBack"/>
      <w:bookmarkEnd w:id="0"/>
    </w:p>
    <w:p w:rsidR="00E87EAC" w:rsidRDefault="00E87EAC" w:rsidP="00E87EAC">
      <w:pPr>
        <w:pStyle w:val="a4"/>
        <w:shd w:val="clear" w:color="auto" w:fill="FFFFFF"/>
        <w:spacing w:before="150" w:beforeAutospacing="0" w:after="360" w:afterAutospacing="0" w:line="360" w:lineRule="atLeast"/>
        <w:ind w:firstLine="708"/>
        <w:jc w:val="both"/>
        <w:textAlignment w:val="baseline"/>
        <w:rPr>
          <w:color w:val="000000" w:themeColor="text1"/>
          <w:sz w:val="28"/>
          <w:szCs w:val="28"/>
        </w:rPr>
      </w:pPr>
      <w:r w:rsidRPr="00E87EAC">
        <w:rPr>
          <w:color w:val="000000" w:themeColor="text1"/>
          <w:sz w:val="28"/>
          <w:szCs w:val="28"/>
        </w:rPr>
        <w:t xml:space="preserve">Серьезные социально-экономические и духовно-нравственные трудности нашей жизни являются существенным фактором, который дестабилизирует традиционные семейные отношения. Трансформация социальных отношений в современном обществе порождает новые формы семейных отношений. Возрастает число внебрачных рождений в общей доле рождений, увеличивается количество разводов, не компенсируемых последующими вступлениями в брак, в силу высоких показателей смертности среди мужчин активного детородного, трудоспособного возраста. Наблюдается приоритет гражданских (нерегистрируемых) браков перед </w:t>
      </w:r>
      <w:proofErr w:type="gramStart"/>
      <w:r w:rsidRPr="00E87EAC">
        <w:rPr>
          <w:color w:val="000000" w:themeColor="text1"/>
          <w:sz w:val="28"/>
          <w:szCs w:val="28"/>
        </w:rPr>
        <w:t>официальными</w:t>
      </w:r>
      <w:proofErr w:type="gramEnd"/>
      <w:r w:rsidRPr="00E87EAC">
        <w:rPr>
          <w:color w:val="000000" w:themeColor="text1"/>
          <w:sz w:val="28"/>
          <w:szCs w:val="28"/>
        </w:rPr>
        <w:t>, что приводит к формированию новых семейных структур. Неполные семьи - это категории семей, где одинокий родитель проживает с ребенком (детьми) несовершеннолетнего возраста и несет за него (них) основную  ответственность.</w:t>
      </w:r>
    </w:p>
    <w:p w:rsidR="00E87EAC" w:rsidRDefault="00E87EAC" w:rsidP="00E87EAC">
      <w:pPr>
        <w:pStyle w:val="a4"/>
        <w:shd w:val="clear" w:color="auto" w:fill="FFFFFF"/>
        <w:spacing w:before="150" w:beforeAutospacing="0" w:after="360" w:afterAutospacing="0" w:line="360" w:lineRule="atLeast"/>
        <w:ind w:firstLine="708"/>
        <w:jc w:val="both"/>
        <w:textAlignment w:val="baseline"/>
        <w:rPr>
          <w:color w:val="000000" w:themeColor="text1"/>
          <w:sz w:val="28"/>
          <w:szCs w:val="28"/>
        </w:rPr>
      </w:pPr>
      <w:r w:rsidRPr="00E87EAC">
        <w:rPr>
          <w:color w:val="000000" w:themeColor="text1"/>
          <w:sz w:val="28"/>
          <w:szCs w:val="28"/>
        </w:rPr>
        <w:t>В неполных семьях ежегодно остаются более полумиллиона детей. </w:t>
      </w:r>
    </w:p>
    <w:p w:rsidR="00E87EAC" w:rsidRDefault="00E87EAC" w:rsidP="00E87EAC">
      <w:pPr>
        <w:pStyle w:val="a4"/>
        <w:shd w:val="clear" w:color="auto" w:fill="FFFFFF"/>
        <w:spacing w:before="150" w:beforeAutospacing="0" w:after="360" w:afterAutospacing="0" w:line="360" w:lineRule="atLeast"/>
        <w:ind w:firstLine="708"/>
        <w:jc w:val="both"/>
        <w:textAlignment w:val="baseline"/>
        <w:rPr>
          <w:color w:val="000000" w:themeColor="text1"/>
          <w:sz w:val="28"/>
          <w:szCs w:val="28"/>
        </w:rPr>
      </w:pPr>
      <w:r w:rsidRPr="00E87EAC">
        <w:rPr>
          <w:color w:val="000000" w:themeColor="text1"/>
          <w:sz w:val="28"/>
          <w:szCs w:val="28"/>
        </w:rPr>
        <w:t>Произошедшие изменения ослабили традиционные функции семьи, регулятивный характер половой морали в распределении обязанностей в семье, повлияли на социальный статус женщины, сделали ее более ответственной и самостоятельной. Женщины вынуждены не только четко выполнять домашние обязанности и воспитывать детей, но и больше участвовать наравне с мужчиной в производственных делах, заниматься бизнесом и предпринимательством.</w:t>
      </w:r>
    </w:p>
    <w:p w:rsidR="00E87EAC" w:rsidRDefault="00E87EAC" w:rsidP="00E87EAC">
      <w:pPr>
        <w:pStyle w:val="a4"/>
        <w:shd w:val="clear" w:color="auto" w:fill="FFFFFF"/>
        <w:spacing w:before="150" w:beforeAutospacing="0" w:after="360" w:afterAutospacing="0" w:line="360" w:lineRule="atLeast"/>
        <w:ind w:firstLine="708"/>
        <w:jc w:val="both"/>
        <w:textAlignment w:val="baseline"/>
        <w:rPr>
          <w:color w:val="000000" w:themeColor="text1"/>
          <w:sz w:val="28"/>
          <w:szCs w:val="28"/>
        </w:rPr>
      </w:pPr>
      <w:r w:rsidRPr="00E87EAC">
        <w:rPr>
          <w:color w:val="000000" w:themeColor="text1"/>
          <w:sz w:val="28"/>
          <w:szCs w:val="28"/>
        </w:rPr>
        <w:lastRenderedPageBreak/>
        <w:t>Материнство в неполной семье сопряжено с рядом жизненных затруднений, преодоление которых во многом зависит от социальных условий, личностных и духовно-нравственных качеств одиноких матерей. </w:t>
      </w:r>
    </w:p>
    <w:p w:rsidR="00E87EAC" w:rsidRPr="00E87EAC" w:rsidRDefault="00E87EAC" w:rsidP="00E87EAC">
      <w:pPr>
        <w:pStyle w:val="a4"/>
        <w:shd w:val="clear" w:color="auto" w:fill="FFFFFF"/>
        <w:spacing w:before="150" w:beforeAutospacing="0" w:after="360" w:afterAutospacing="0" w:line="360" w:lineRule="atLeast"/>
        <w:ind w:firstLine="708"/>
        <w:jc w:val="both"/>
        <w:textAlignment w:val="baseline"/>
        <w:rPr>
          <w:color w:val="000000" w:themeColor="text1"/>
          <w:sz w:val="28"/>
          <w:szCs w:val="28"/>
        </w:rPr>
      </w:pPr>
      <w:r w:rsidRPr="00E87EAC">
        <w:rPr>
          <w:color w:val="000000" w:themeColor="text1"/>
          <w:sz w:val="28"/>
          <w:szCs w:val="28"/>
        </w:rPr>
        <w:t>Существуют некоторые общие рекомендации, адресованные одиноким родителям, воспитывающим детей.</w:t>
      </w:r>
    </w:p>
    <w:p w:rsidR="00E87EAC" w:rsidRPr="00E87EAC" w:rsidRDefault="00E87EAC" w:rsidP="00E87EAC">
      <w:pPr>
        <w:pStyle w:val="a4"/>
        <w:shd w:val="clear" w:color="auto" w:fill="FFFFFF"/>
        <w:spacing w:before="150" w:beforeAutospacing="0" w:after="0" w:afterAutospacing="0" w:line="360" w:lineRule="atLeast"/>
        <w:jc w:val="both"/>
        <w:textAlignment w:val="baseline"/>
        <w:rPr>
          <w:color w:val="000000" w:themeColor="text1"/>
          <w:sz w:val="28"/>
          <w:szCs w:val="28"/>
        </w:rPr>
      </w:pPr>
      <w:r w:rsidRPr="00E87EAC">
        <w:rPr>
          <w:rStyle w:val="a3"/>
          <w:color w:val="000000" w:themeColor="text1"/>
          <w:sz w:val="28"/>
          <w:szCs w:val="28"/>
        </w:rPr>
        <w:t>Выкраивай время!</w:t>
      </w:r>
    </w:p>
    <w:p w:rsidR="00E87EAC" w:rsidRPr="00E87EAC" w:rsidRDefault="00E87EAC" w:rsidP="00E87EAC">
      <w:pPr>
        <w:pStyle w:val="a4"/>
        <w:shd w:val="clear" w:color="auto" w:fill="FFFFFF"/>
        <w:spacing w:before="150" w:beforeAutospacing="0" w:after="360" w:afterAutospacing="0" w:line="360" w:lineRule="atLeast"/>
        <w:jc w:val="both"/>
        <w:textAlignment w:val="baseline"/>
        <w:rPr>
          <w:color w:val="000000" w:themeColor="text1"/>
          <w:sz w:val="28"/>
          <w:szCs w:val="28"/>
        </w:rPr>
      </w:pPr>
      <w:r w:rsidRPr="00E87EAC">
        <w:rPr>
          <w:color w:val="000000" w:themeColor="text1"/>
          <w:sz w:val="28"/>
          <w:szCs w:val="28"/>
        </w:rPr>
        <w:t>Даже если Вы очень собранный человек, за временем не угнаться. Чтобы разумно использовать свое время, нужно определить, на что вы его расходуете, тогда легче будет решить, какие дела важнее. Можно вести дневник и записывать в него все, что делаешь в течение дня или недели. А потом посмотреть, где можно было бы сэкономить время или использовать его разумнее, если что-то изменить или чего-то не делать. Например, если смотреть телевизор меньше, то появится время, чтобы чем-нибудь заняться с детьми. Это поможет сохранить с ними хорошие отношения. Родителям в неполных семьях советуют в ежедневном общении чутко прислушиваться к детям, когда они говорят о своих друзьях, о затеях, чаще организовывать совместную деятельность и досуг. Благотворно влияет ежедневное чтение. Хорошо уделять этому время перед сном или вечером, пока еще не валишься с ног от усталости.</w:t>
      </w:r>
    </w:p>
    <w:p w:rsidR="00E87EAC" w:rsidRPr="00E87EAC" w:rsidRDefault="00E87EAC" w:rsidP="00E87EAC">
      <w:pPr>
        <w:pStyle w:val="a4"/>
        <w:shd w:val="clear" w:color="auto" w:fill="FFFFFF"/>
        <w:spacing w:before="150" w:beforeAutospacing="0" w:after="0" w:afterAutospacing="0" w:line="360" w:lineRule="atLeast"/>
        <w:jc w:val="both"/>
        <w:textAlignment w:val="baseline"/>
        <w:rPr>
          <w:color w:val="000000" w:themeColor="text1"/>
          <w:sz w:val="28"/>
          <w:szCs w:val="28"/>
        </w:rPr>
      </w:pPr>
      <w:r w:rsidRPr="00E87EAC">
        <w:rPr>
          <w:rStyle w:val="a3"/>
          <w:color w:val="000000" w:themeColor="text1"/>
          <w:sz w:val="28"/>
          <w:szCs w:val="28"/>
        </w:rPr>
        <w:t>Довольствуйся самым необходимым!</w:t>
      </w:r>
    </w:p>
    <w:p w:rsidR="00E87EAC" w:rsidRPr="00E87EAC" w:rsidRDefault="00E87EAC" w:rsidP="00E87EAC">
      <w:pPr>
        <w:pStyle w:val="a4"/>
        <w:shd w:val="clear" w:color="auto" w:fill="FFFFFF"/>
        <w:spacing w:before="150" w:beforeAutospacing="0" w:after="360" w:afterAutospacing="0" w:line="360" w:lineRule="atLeast"/>
        <w:jc w:val="both"/>
        <w:textAlignment w:val="baseline"/>
        <w:rPr>
          <w:color w:val="000000" w:themeColor="text1"/>
          <w:sz w:val="28"/>
          <w:szCs w:val="28"/>
        </w:rPr>
      </w:pPr>
      <w:r w:rsidRPr="00E87EAC">
        <w:rPr>
          <w:color w:val="000000" w:themeColor="text1"/>
          <w:sz w:val="28"/>
          <w:szCs w:val="28"/>
        </w:rPr>
        <w:t>Многие неполные семьи затягивает денежный водоворот. Нужно добывать деньги, чтобы платить за квартиру, покупать еду, одежду. Но, если мама много времени отдает работе, то поднимается другой вопрос – о надлежащем уходе за детьми и их полноценном воспитании. В этом случае детей оставляют в группах продленного дня, либо прибегают к помощи бабушек и дедушек. Мамам необходимо помнить: «Совместное участие родителей в зачатии дает детям право как на мать, так и на отца», поэтому снимать с отца ответственность за воспитание и материальное содержание ребенка нельзя. А в случае тяжелого материального положения можно обращаться в органы социальной защиты населения.</w:t>
      </w:r>
    </w:p>
    <w:p w:rsidR="00E87EAC" w:rsidRPr="00E87EAC" w:rsidRDefault="00E87EAC" w:rsidP="00E87EAC">
      <w:pPr>
        <w:pStyle w:val="a4"/>
        <w:shd w:val="clear" w:color="auto" w:fill="FFFFFF"/>
        <w:spacing w:before="150" w:beforeAutospacing="0" w:after="0" w:afterAutospacing="0" w:line="360" w:lineRule="atLeast"/>
        <w:jc w:val="both"/>
        <w:textAlignment w:val="baseline"/>
        <w:rPr>
          <w:color w:val="000000" w:themeColor="text1"/>
          <w:sz w:val="28"/>
          <w:szCs w:val="28"/>
        </w:rPr>
      </w:pPr>
      <w:r w:rsidRPr="00E87EAC">
        <w:rPr>
          <w:rStyle w:val="a3"/>
          <w:color w:val="000000" w:themeColor="text1"/>
          <w:sz w:val="28"/>
          <w:szCs w:val="28"/>
        </w:rPr>
        <w:t>Чтобы иметь друзей – будь дружелюбным.</w:t>
      </w:r>
    </w:p>
    <w:p w:rsidR="00E87EAC" w:rsidRDefault="00E87EAC" w:rsidP="00E87EAC">
      <w:pPr>
        <w:pStyle w:val="a4"/>
        <w:shd w:val="clear" w:color="auto" w:fill="FFFFFF"/>
        <w:spacing w:before="150" w:beforeAutospacing="0" w:after="360" w:afterAutospacing="0" w:line="360" w:lineRule="atLeast"/>
        <w:jc w:val="both"/>
        <w:textAlignment w:val="baseline"/>
        <w:rPr>
          <w:color w:val="000000" w:themeColor="text1"/>
          <w:sz w:val="28"/>
          <w:szCs w:val="28"/>
        </w:rPr>
      </w:pPr>
      <w:r w:rsidRPr="00E87EAC">
        <w:rPr>
          <w:color w:val="000000" w:themeColor="text1"/>
          <w:sz w:val="28"/>
          <w:szCs w:val="28"/>
        </w:rPr>
        <w:t xml:space="preserve">«Давайте, и воздастся вам – какою мерою мерите, такою же </w:t>
      </w:r>
      <w:proofErr w:type="spellStart"/>
      <w:r w:rsidRPr="00E87EAC">
        <w:rPr>
          <w:color w:val="000000" w:themeColor="text1"/>
          <w:sz w:val="28"/>
          <w:szCs w:val="28"/>
        </w:rPr>
        <w:t>отмерится</w:t>
      </w:r>
      <w:proofErr w:type="spellEnd"/>
      <w:r w:rsidRPr="00E87EAC">
        <w:rPr>
          <w:color w:val="000000" w:themeColor="text1"/>
          <w:sz w:val="28"/>
          <w:szCs w:val="28"/>
        </w:rPr>
        <w:t xml:space="preserve"> и вам», так и в отношениях с людьми. Твой искренний интерес к другим может вызвать дружеский отклик.</w:t>
      </w:r>
    </w:p>
    <w:p w:rsidR="00E87EAC" w:rsidRPr="00E87EAC" w:rsidRDefault="00E87EAC" w:rsidP="00E87EAC">
      <w:pPr>
        <w:pStyle w:val="a4"/>
        <w:shd w:val="clear" w:color="auto" w:fill="FFFFFF"/>
        <w:spacing w:before="150" w:beforeAutospacing="0" w:after="360" w:afterAutospacing="0" w:line="360" w:lineRule="atLeast"/>
        <w:jc w:val="both"/>
        <w:textAlignment w:val="baseline"/>
        <w:rPr>
          <w:color w:val="000000" w:themeColor="text1"/>
          <w:sz w:val="28"/>
          <w:szCs w:val="28"/>
        </w:rPr>
      </w:pPr>
      <w:r w:rsidRPr="00E87EAC">
        <w:rPr>
          <w:color w:val="000000" w:themeColor="text1"/>
          <w:sz w:val="28"/>
          <w:szCs w:val="28"/>
        </w:rPr>
        <w:lastRenderedPageBreak/>
        <w:t>Лучший способ справиться с одиночеством – это общение.  </w:t>
      </w:r>
    </w:p>
    <w:p w:rsidR="00E87EAC" w:rsidRPr="00E87EAC" w:rsidRDefault="00E87EAC" w:rsidP="00E87EAC">
      <w:pPr>
        <w:pStyle w:val="a4"/>
        <w:shd w:val="clear" w:color="auto" w:fill="FFFFFF"/>
        <w:spacing w:before="150" w:beforeAutospacing="0" w:after="0" w:afterAutospacing="0" w:line="360" w:lineRule="atLeast"/>
        <w:jc w:val="both"/>
        <w:textAlignment w:val="baseline"/>
        <w:rPr>
          <w:color w:val="000000" w:themeColor="text1"/>
          <w:sz w:val="28"/>
          <w:szCs w:val="28"/>
        </w:rPr>
      </w:pPr>
      <w:r w:rsidRPr="00E87EAC">
        <w:rPr>
          <w:rStyle w:val="a3"/>
          <w:color w:val="000000" w:themeColor="text1"/>
          <w:sz w:val="28"/>
          <w:szCs w:val="28"/>
        </w:rPr>
        <w:t>Советы разведенным родителям:</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1. Не ссорьтесь со своими бывшими супругами по телефону или на глазах у детей.</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2. Не критикуйте супруга в присутствии детей. Когда ваши дети критикуют другого родителя в его отсутствие, не поощряйте их к этому и не присоединяйтесь в этом к ним.</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3. Не заставляйте ребенка (детей) выбирать между родителями и не настраивайте их против бывшего супруга.</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4. Не позволяйте детям запугивать вас, что они перейдут к другому родителю. Если потворствовать такому эмоциональному шантажу, дети начнут управлять вами, что может повредить их моральному развитию.</w:t>
      </w:r>
      <w:r w:rsidRPr="00E87EAC">
        <w:rPr>
          <w:color w:val="000000" w:themeColor="text1"/>
          <w:sz w:val="28"/>
          <w:szCs w:val="28"/>
        </w:rPr>
        <w:br/>
        <w:t>5. Не используйте детей в качестве «шпионов», не вынуждайте следить за бывшим супругом и не выуживайте из них сведения об его личной жизни после каждого визита ребенка к другому родителю.</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6. Не просите детей передавать супругу гневные послания, и не заставляйте просить денег.</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7. Не сравнивайте ребенка с целью его унижения с другим родителем: «Ты прямо как твоя непутевая мать (отец)». Это не только настраивает ребенка критически по отношению к родителю, но и заставляет чувствовать себя обреченным повторять его ошибки.</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8. Покажите, что Вы хороший слушатель, позволяя детям изливать свои чувства (даже те, с которыми Вы не согласны).</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9. Общайтесь с ребенком (детьми) открыто и свободно, однако оградите детей от подробностей, которые им знать не нужно. Может казаться, что Ваш сын или дочь – идеальный человек, которому можно довериться, но, помните, что ребенок – не взрослый в миниатюре и не заместитель супруга (или супруги), каким бы зрелым он Вам не казался.</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10. Утешайте своих детей и заверяйте, что развод – это не их вина, чтобы дети не бросались, во что бы то ни стало, спасать брак.</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11. Проявите в изобилии искреннюю, теплую привязанность. Детям нужно предложить посещать второго родителя, иначе они подумают, что родители, переставшие любить друг друга, могут легко перестать любить своих детей.</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12. Договоритесь со своим бывшим спутником оградить детей от ссор и скандалов.</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13. Будьте уравновешенны в похвале и наказании, устанавливайте для ребенка (детей) ясные границы и достижимые цели.</w:t>
      </w:r>
    </w:p>
    <w:p w:rsid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lastRenderedPageBreak/>
        <w:t>14. Будьте сами примером нравственного поведения и на своем примере учите детей, чего им следует избегать.</w:t>
      </w:r>
    </w:p>
    <w:p w:rsidR="00E87EAC" w:rsidRPr="00E87EAC" w:rsidRDefault="00E87EAC" w:rsidP="00E87EAC">
      <w:pPr>
        <w:pStyle w:val="a4"/>
        <w:shd w:val="clear" w:color="auto" w:fill="FFFFFF"/>
        <w:spacing w:before="150" w:beforeAutospacing="0" w:after="180" w:afterAutospacing="0"/>
        <w:jc w:val="both"/>
        <w:rPr>
          <w:color w:val="000000" w:themeColor="text1"/>
          <w:sz w:val="28"/>
          <w:szCs w:val="28"/>
        </w:rPr>
      </w:pPr>
      <w:r w:rsidRPr="00E87EAC">
        <w:rPr>
          <w:color w:val="000000" w:themeColor="text1"/>
          <w:sz w:val="28"/>
          <w:szCs w:val="28"/>
        </w:rPr>
        <w:t>15. Проводите с детьми как можно больше времени.</w:t>
      </w:r>
    </w:p>
    <w:p w:rsidR="00293970" w:rsidRPr="00E87EAC" w:rsidRDefault="00293970" w:rsidP="00E87EAC">
      <w:pPr>
        <w:jc w:val="both"/>
        <w:rPr>
          <w:rFonts w:ascii="Times New Roman" w:hAnsi="Times New Roman" w:cs="Times New Roman"/>
          <w:color w:val="000000" w:themeColor="text1"/>
          <w:sz w:val="28"/>
          <w:szCs w:val="28"/>
        </w:rPr>
      </w:pPr>
    </w:p>
    <w:sectPr w:rsidR="00293970" w:rsidRPr="00E87EAC" w:rsidSect="00EA611B">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3C"/>
    <w:rsid w:val="001B70D7"/>
    <w:rsid w:val="00293970"/>
    <w:rsid w:val="00391E3C"/>
    <w:rsid w:val="00E87EAC"/>
    <w:rsid w:val="00EA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1E3C"/>
    <w:rPr>
      <w:b/>
      <w:bCs/>
    </w:rPr>
  </w:style>
  <w:style w:type="paragraph" w:styleId="a4">
    <w:name w:val="Normal (Web)"/>
    <w:basedOn w:val="a"/>
    <w:uiPriority w:val="99"/>
    <w:semiHidden/>
    <w:unhideWhenUsed/>
    <w:rsid w:val="00E87E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1E3C"/>
    <w:rPr>
      <w:b/>
      <w:bCs/>
    </w:rPr>
  </w:style>
  <w:style w:type="paragraph" w:styleId="a4">
    <w:name w:val="Normal (Web)"/>
    <w:basedOn w:val="a"/>
    <w:uiPriority w:val="99"/>
    <w:semiHidden/>
    <w:unhideWhenUsed/>
    <w:rsid w:val="00E87E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972</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2019-12-31T06:32:00Z</dcterms:created>
  <dcterms:modified xsi:type="dcterms:W3CDTF">2019-12-31T07:39:00Z</dcterms:modified>
</cp:coreProperties>
</file>