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E2" w:rsidRDefault="00CD58E2" w:rsidP="00CD58E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Стрессоустойчивость педагога</w:t>
      </w:r>
      <w:r w:rsidR="00951B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-психолога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как фактор </w:t>
      </w:r>
    </w:p>
    <w:p w:rsidR="0018714D" w:rsidRDefault="00CD58E2" w:rsidP="00CD58E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эффективной профессиональной деятельности</w:t>
      </w:r>
    </w:p>
    <w:p w:rsidR="00CD58E2" w:rsidRPr="00A329F2" w:rsidRDefault="00A329F2" w:rsidP="00CD58E2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29F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(занятие с педагогами-психологами с элементами тренинга)</w:t>
      </w:r>
    </w:p>
    <w:p w:rsidR="0018714D" w:rsidRPr="00F6651E" w:rsidRDefault="0018714D" w:rsidP="0018714D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Цель</w:t>
      </w:r>
      <w:r w:rsidRPr="00F6651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: </w:t>
      </w: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позитивного мышления и навыков самопомощи при высоком эмоциональном напряжении.</w:t>
      </w:r>
    </w:p>
    <w:p w:rsidR="0018714D" w:rsidRPr="00F6651E" w:rsidRDefault="0018714D" w:rsidP="0018714D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Оборудование:</w:t>
      </w: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маркеры, ручки, </w:t>
      </w:r>
      <w:proofErr w:type="spellStart"/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флипчарты</w:t>
      </w:r>
      <w:proofErr w:type="spellEnd"/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мяч, бумага.</w:t>
      </w:r>
    </w:p>
    <w:p w:rsidR="0018714D" w:rsidRPr="00F6651E" w:rsidRDefault="0018714D" w:rsidP="0018714D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6651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Прогнозируемый результат: </w:t>
      </w: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установка на позитивное восприятие окружающего мира, себя и других людей, мотивирующее состояние, преобладание позитивных установок на деятельность и саморазвитие, приобретение навыков самопомощи в снижении интенсивности психоэмоционального напряжения, повышение доверия в группе, уверенность в себе и сплочение рабочей команды.</w:t>
      </w:r>
    </w:p>
    <w:p w:rsidR="0018714D" w:rsidRPr="00F6651E" w:rsidRDefault="0018714D" w:rsidP="0018714D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Время занятия:</w:t>
      </w: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часа </w:t>
      </w:r>
    </w:p>
    <w:p w:rsidR="0018714D" w:rsidRPr="00F6651E" w:rsidRDefault="0018714D" w:rsidP="008D69E2">
      <w:pPr>
        <w:spacing w:before="120"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План-конспект занятия</w:t>
      </w:r>
    </w:p>
    <w:p w:rsidR="00CD58E2" w:rsidRPr="00CD58E2" w:rsidRDefault="00D53A45" w:rsidP="00CD58E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69E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Введение.</w:t>
      </w: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D58E2" w:rsidRPr="00CD58E2">
        <w:rPr>
          <w:rFonts w:ascii="Times New Roman" w:hAnsi="Times New Roman" w:cs="Times New Roman"/>
          <w:sz w:val="28"/>
          <w:szCs w:val="28"/>
        </w:rPr>
        <w:t>Термин «стресс» часто употребляют весьма вольно, появилось множество путанных и противоречивых определений и формулировок. Различают стресс психический, о котором пойдет сегодня речь, и физиологический.</w:t>
      </w:r>
    </w:p>
    <w:p w:rsidR="00CD58E2" w:rsidRPr="00CD58E2" w:rsidRDefault="00CD58E2" w:rsidP="00CD58E2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58E2">
        <w:rPr>
          <w:rFonts w:ascii="Times New Roman" w:hAnsi="Times New Roman" w:cs="Times New Roman"/>
          <w:b/>
          <w:color w:val="000000"/>
          <w:sz w:val="28"/>
          <w:szCs w:val="28"/>
        </w:rPr>
        <w:t>Психический стресс</w:t>
      </w:r>
      <w:r w:rsidRPr="00CD58E2">
        <w:rPr>
          <w:rFonts w:ascii="Times New Roman" w:hAnsi="Times New Roman" w:cs="Times New Roman"/>
          <w:sz w:val="28"/>
          <w:szCs w:val="28"/>
        </w:rPr>
        <w:t xml:space="preserve"> (англ. – давление, напряжение) – давление на психику человека, состояние напряжения, возникающее у человека под влиянием экстремальных воздействий, сопровождаемое такими эмоциями, как страх, гнев, удрученность и т.д.</w:t>
      </w:r>
    </w:p>
    <w:p w:rsidR="00CD58E2" w:rsidRPr="00CD58E2" w:rsidRDefault="00CD58E2" w:rsidP="00CD58E2">
      <w:pPr>
        <w:numPr>
          <w:ilvl w:val="0"/>
          <w:numId w:val="27"/>
        </w:numPr>
        <w:tabs>
          <w:tab w:val="clear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8E2">
        <w:rPr>
          <w:rFonts w:ascii="Times New Roman" w:hAnsi="Times New Roman" w:cs="Times New Roman"/>
          <w:sz w:val="28"/>
          <w:szCs w:val="28"/>
        </w:rPr>
        <w:t>это реакция на нервное напряжение, при которо</w:t>
      </w:r>
      <w:r w:rsidR="002E381A">
        <w:rPr>
          <w:rFonts w:ascii="Times New Roman" w:hAnsi="Times New Roman" w:cs="Times New Roman"/>
          <w:sz w:val="28"/>
          <w:szCs w:val="28"/>
        </w:rPr>
        <w:t>м</w:t>
      </w:r>
      <w:r w:rsidRPr="00CD58E2">
        <w:rPr>
          <w:rFonts w:ascii="Times New Roman" w:hAnsi="Times New Roman" w:cs="Times New Roman"/>
          <w:sz w:val="28"/>
          <w:szCs w:val="28"/>
        </w:rPr>
        <w:t xml:space="preserve"> в организме вырабатываются и поступают в кровь особые вещества – адреналин и норадреналин.</w:t>
      </w:r>
    </w:p>
    <w:p w:rsidR="00CD58E2" w:rsidRPr="00CD58E2" w:rsidRDefault="00CD58E2" w:rsidP="00CD58E2">
      <w:pPr>
        <w:pStyle w:val="1"/>
        <w:rPr>
          <w:b/>
          <w:szCs w:val="28"/>
        </w:rPr>
      </w:pPr>
      <w:r w:rsidRPr="00CD58E2">
        <w:rPr>
          <w:szCs w:val="28"/>
        </w:rPr>
        <w:t xml:space="preserve">Психический стресс может быть связан с приятными и неприятными переживаниями. Стресс, вызывающий негативные эмоции, называется </w:t>
      </w:r>
      <w:r w:rsidRPr="00CD58E2">
        <w:rPr>
          <w:b/>
          <w:color w:val="000000"/>
          <w:szCs w:val="28"/>
        </w:rPr>
        <w:t>«</w:t>
      </w:r>
      <w:proofErr w:type="spellStart"/>
      <w:r w:rsidRPr="00CD58E2">
        <w:rPr>
          <w:b/>
          <w:color w:val="000000"/>
          <w:szCs w:val="28"/>
        </w:rPr>
        <w:t>дистрессом</w:t>
      </w:r>
      <w:proofErr w:type="spellEnd"/>
      <w:r w:rsidRPr="00CD58E2">
        <w:rPr>
          <w:b/>
          <w:color w:val="000000"/>
          <w:szCs w:val="28"/>
        </w:rPr>
        <w:t>»,</w:t>
      </w:r>
      <w:r w:rsidRPr="00CD58E2">
        <w:rPr>
          <w:szCs w:val="28"/>
        </w:rPr>
        <w:t xml:space="preserve"> положительные эмоции – </w:t>
      </w:r>
      <w:r w:rsidRPr="00CD58E2">
        <w:rPr>
          <w:b/>
          <w:color w:val="000000"/>
          <w:szCs w:val="28"/>
        </w:rPr>
        <w:t>«</w:t>
      </w:r>
      <w:proofErr w:type="spellStart"/>
      <w:r w:rsidRPr="00CD58E2">
        <w:rPr>
          <w:b/>
          <w:color w:val="000000"/>
          <w:szCs w:val="28"/>
        </w:rPr>
        <w:t>эустрессом</w:t>
      </w:r>
      <w:proofErr w:type="spellEnd"/>
      <w:r w:rsidRPr="00CD58E2">
        <w:rPr>
          <w:b/>
          <w:color w:val="000000"/>
          <w:szCs w:val="28"/>
        </w:rPr>
        <w:t>».</w:t>
      </w:r>
    </w:p>
    <w:p w:rsidR="00A94DC3" w:rsidRPr="00F6651E" w:rsidRDefault="00A94DC3" w:rsidP="00A94D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Профессиональное выгорание</w:t>
      </w:r>
      <w:r w:rsidRPr="002E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синдром, развивающийся на фоне хронического стресса и ведущий к истощению эмоционально-энергических и личностных ресурсов работающего человека. Стоит отметить, что выгоранию чаще всего подвержены люди социальных профессий, относящиеся к системе отношений «человек-человек» (психологи, педагоги, социальные работники).</w:t>
      </w:r>
    </w:p>
    <w:p w:rsidR="00A94DC3" w:rsidRPr="00F6651E" w:rsidRDefault="00A94DC3" w:rsidP="00A94D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выгорание возникает в результате внутреннего накапливания отрицательных эмоций без соответствующей "разрядки" или "освобождения" от них. Дело в том, что когда требования (внутренние и внешние) постоянно преобладают над ресурсами (внутренними и внешними), у человека нарушается состояние равновесия.</w:t>
      </w:r>
    </w:p>
    <w:p w:rsidR="00A94DC3" w:rsidRPr="00F6651E" w:rsidRDefault="00A94DC3" w:rsidP="008D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Выгорание 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затрагивает личность в целом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разрушая ее и оказывая негативное влияние на эффективность профессиональной деятельности.       </w:t>
      </w:r>
    </w:p>
    <w:p w:rsidR="00A94DC3" w:rsidRPr="00F6651E" w:rsidRDefault="00A94DC3" w:rsidP="008D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Ответьте, свойственны ли вам в последнее время следующие психологические и физиологические симптомы: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постоянная усталость утром, днём и вечером;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истощение;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удивляюсь ни чему, безразличие;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опасных ситуациях уже просто нет сил реагировать;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головные боли;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частые (не единичные) расстройства кишечника;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резкое изменение веса в любую сторону;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не могу заснуть;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просыпаюсь с чувством разбитости, не хочется просыпаться;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сонливость в течение дня.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безразличие;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раздражительность по мелочам;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нервные срывы;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назойливые негативные мысли без видимой причины;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чувство, что случится что-то плохое;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пессимизм в отношении работы;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скрыться, уйти от всех;</w:t>
      </w:r>
    </w:p>
    <w:p w:rsidR="00A94DC3" w:rsidRPr="00F6651E" w:rsidRDefault="00A94DC3" w:rsidP="008D69E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отчаяние.</w:t>
      </w:r>
    </w:p>
    <w:p w:rsidR="00A94DC3" w:rsidRPr="00F6651E" w:rsidRDefault="00A94DC3" w:rsidP="008D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ответов ДА на вышеперечисленные вопросы, тем сильнее вероятность наличия у Вас синдрома профессионального эмоционального выгорания.</w:t>
      </w:r>
    </w:p>
    <w:p w:rsidR="00A94DC3" w:rsidRPr="00F6651E" w:rsidRDefault="00A94DC3" w:rsidP="008D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Встаёт вопрос -</w:t>
      </w:r>
      <w:r w:rsidRPr="00F6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каковы основные варианты помощи при профессиональном выгорании?</w:t>
      </w:r>
    </w:p>
    <w:p w:rsidR="00A94DC3" w:rsidRPr="00F6651E" w:rsidRDefault="00A94DC3" w:rsidP="008D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Самопомощь (набор различных упражнений и психотерапевтических техник)</w:t>
      </w:r>
    </w:p>
    <w:p w:rsidR="00A94DC3" w:rsidRPr="00F6651E" w:rsidRDefault="00A94DC3" w:rsidP="008D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Помощь профессионалов (обращение к психологу, психотерапевту, психиатру)</w:t>
      </w:r>
    </w:p>
    <w:p w:rsidR="00A94DC3" w:rsidRPr="00F6651E" w:rsidRDefault="00A94DC3" w:rsidP="008D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!!!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Именно совокупность самопомощи и помощи профессионалов даёт наилучши</w:t>
      </w:r>
      <w:r w:rsidR="002E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результат.</w:t>
      </w:r>
    </w:p>
    <w:p w:rsidR="00A94DC3" w:rsidRPr="00F6651E" w:rsidRDefault="00A94DC3" w:rsidP="008D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можете выбрать для себя следующие возможные варианты самопомощи: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использование "тайм-аутов"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необходимо для обеспечения психического и физического благополучия (отдых от работы)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5-10 мин полной депривации в день и 2 часа полного одиночества в неделю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определение краткосрочных и долгосрочных целей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(это не только обеспечивает обратную связь, свидетельствующую о том, что вы находитесь на верном пути, но и повышает долгосрочную мотивацию; достижение краткосрочных целей – успех, который повышает степень самовоспитания);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овладение умениями и навыками </w:t>
      </w:r>
      <w:proofErr w:type="spellStart"/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самор</w:t>
      </w:r>
      <w:r w:rsidR="008043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гуляции</w:t>
      </w:r>
      <w:proofErr w:type="spellEnd"/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(релаксация по Джекобсону, </w:t>
      </w:r>
      <w:r w:rsidR="002E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аутотренинг, 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внутренняя речь способствуют снижению уровня стресса, ведущего к выгоранию);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профессиональное развитие и самосовершенствование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(одним из способов предохранения от синдрома выгорания является обмен профессиональной информацией с коллегами, что дает ощущение более широкого мира, нежели тот, 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который существует внутри отдельного коллектива, для этого существуют различные способы – курсы повышения квалификации, конференции и пр.);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уход от ненужной конкуренции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(бывают ситуации, когда ее нельзя избежать, но чрезмерное стремление к выигрышу порождает тревогу, делает человека агрессивным, что способствует возникновению синдрома выгорания);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эмоциональное общение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(когда человек анализирует свои чувства и делится ими с другими, вероятность выгорания значительно снижается или процесс этот оказывается не столь выраженным), кроме этого важно иметь друзей из других профессиональных сфер, чтобы иметь возможность отвлекаться от своей работы</w:t>
      </w:r>
      <w:bookmarkStart w:id="0" w:name="_GoBack"/>
      <w:bookmarkEnd w:id="0"/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поддержание хорошей физической формы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 стоит забывать, что между состоянием тела и разумом существует тесная связь: неправильное питание, злоупотребление спиртными напитками, табаком усугубляют проявления синдрома выгорания)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научиться говорить «я этого не могу или не хочу делать». 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 детализация и доведение этих доводов до мнения не только себя, но и окружающих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Умение говорить «Я работаю, как работаю»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Использование трансов и релаксаций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Получение обратной связи от клиентов – 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индикатор</w:t>
      </w:r>
      <w:r w:rsidR="00786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проделанной работы. Можно создать «тетрадь отзывов». Положительная обратная связь является очень важным компонентом профилактики профессионального выгорания.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Умение идти против «идеальной работы» - 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личное удовольствие от работы</w:t>
      </w:r>
    </w:p>
    <w:p w:rsidR="00A94DC3" w:rsidRPr="00F6651E" w:rsidRDefault="00A94DC3" w:rsidP="008D69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Супервизия</w:t>
      </w:r>
      <w:proofErr w:type="spellEnd"/>
    </w:p>
    <w:p w:rsidR="00A94DC3" w:rsidRPr="00F6651E" w:rsidRDefault="00A94DC3" w:rsidP="008D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Помимо этого, во время рабочего дня факторами повышения работоспособности и улучшения настроения могут стать:</w:t>
      </w:r>
    </w:p>
    <w:p w:rsidR="00A94DC3" w:rsidRPr="00F6651E" w:rsidRDefault="00A94DC3" w:rsidP="008D69E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фотографии близких, памятных вам мест, красивые пейзажи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нужно не просто размещать на рабочем месте, но иногда несколько секунд смотреть на них, как бы «уходя» в более комфортную и приятную обстановку;</w:t>
      </w:r>
    </w:p>
    <w:p w:rsidR="00A94DC3" w:rsidRPr="00F6651E" w:rsidRDefault="00A94DC3" w:rsidP="008D69E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в течение рабочего дня хотя бы 2 раза выйти на 5-10 минут 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свежий воздух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4DC3" w:rsidRPr="00F6651E" w:rsidRDefault="00A94DC3" w:rsidP="008D69E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запах цитрусовых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(он может быть от саше или другого </w:t>
      </w:r>
      <w:proofErr w:type="spellStart"/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ароматизатора</w:t>
      </w:r>
      <w:proofErr w:type="spellEnd"/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может – просто от мандарина, апельсина или стакана сока, который вы не забыли взять на работу);</w:t>
      </w:r>
    </w:p>
    <w:p w:rsidR="00A94DC3" w:rsidRPr="00F6651E" w:rsidRDefault="00A94DC3" w:rsidP="008D69E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прием «белого листа»: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сядьте, закройте глаза и представьте белый лист, на котором ничего не написано, постарайтесь удержать перед мысленным взглядом эту картину так долго, как сможете, ни о чем не думая и не представляя других образов;</w:t>
      </w:r>
    </w:p>
    <w:p w:rsidR="00A94DC3" w:rsidRPr="00F6651E" w:rsidRDefault="00A94DC3" w:rsidP="008D69E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глубокое дыхание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 время которого на несколько секунд перед новым вдохом вы задерживаете следующее движение мышц (лучше, если вы при этом дышите «животом»)</w:t>
      </w:r>
    </w:p>
    <w:p w:rsidR="00A94DC3" w:rsidRPr="00F6651E" w:rsidRDefault="00A94DC3" w:rsidP="008D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чувствуете, что самопомощи не достаточно, обязательно обратитесь к специалисту.  С вопросами профессионального выгорания работают психологи и 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психотерапевты, иногда требуется и медикаментозное лечение у психиатра (например, диагностированная депрессия).  Именно квалифицированный психолог или психотерапевт поможет </w:t>
      </w:r>
      <w:r w:rsidR="00FD6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определиться, необходима ли консультация доктора.  Психотерапия в совокупности с самопомощью является идеальным вариантом для преодоления профессионального выгорания. При выборе специалиста Вы можете ознакомиться с теми видами психотерапии, которые он использует и решить, что подходит именно Вам.</w:t>
      </w:r>
    </w:p>
    <w:p w:rsidR="00A94DC3" w:rsidRPr="00F6651E" w:rsidRDefault="00A94DC3" w:rsidP="008D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Важно! Избежать выгорания </w:t>
      </w:r>
      <w:r w:rsidR="00786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повысить свою стрессоустойчивость </w:t>
      </w:r>
      <w:r w:rsidRPr="00F66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можно.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Если: научиться реалистически подходить к своей работе, ставить перед собой разумные цели, стараться отделить личную жизнь от работы и содействовать изменению организации своей </w:t>
      </w:r>
      <w:r w:rsidR="00FD6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не забывая про отдых и заботу о себе</w:t>
      </w: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714D" w:rsidRPr="00F6651E" w:rsidRDefault="0018714D" w:rsidP="0018714D">
      <w:pPr>
        <w:numPr>
          <w:ilvl w:val="0"/>
          <w:numId w:val="1"/>
        </w:numPr>
        <w:spacing w:before="120" w:after="0" w:line="240" w:lineRule="auto"/>
        <w:ind w:left="1094" w:hanging="737"/>
        <w:contextualSpacing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F6651E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Разминка:</w:t>
      </w:r>
    </w:p>
    <w:p w:rsidR="0018714D" w:rsidRPr="00F6651E" w:rsidRDefault="0018714D" w:rsidP="0018714D">
      <w:pPr>
        <w:numPr>
          <w:ilvl w:val="1"/>
          <w:numId w:val="2"/>
        </w:numPr>
        <w:spacing w:before="120"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F6651E" w:rsidRPr="00F6651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Что меня успокаивает</w:t>
      </w:r>
      <w:r w:rsidRPr="00F6651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18714D" w:rsidRPr="00F6651E" w:rsidRDefault="0018714D" w:rsidP="0018714D">
      <w:pPr>
        <w:spacing w:before="1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Цель</w:t>
      </w:r>
      <w:r w:rsidR="00F6651E" w:rsidRPr="00F6651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 настройка группы на позитивное восприятие, снижение эмоционального напряжения</w:t>
      </w:r>
      <w:r w:rsidRPr="00F6651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</w:t>
      </w:r>
    </w:p>
    <w:p w:rsidR="00F6651E" w:rsidRPr="00F6651E" w:rsidRDefault="0018714D" w:rsidP="00F665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Участникам предлагается </w:t>
      </w:r>
      <w:r w:rsidR="00F6651E"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назвать своё имя и продолжить фразу: «Меня лучше всего успокаивает/ поднимает мне настроение</w:t>
      </w:r>
      <w:proofErr w:type="gramStart"/>
      <w:r w:rsidR="00F6651E"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….</w:t>
      </w:r>
      <w:proofErr w:type="gramEnd"/>
      <w:r w:rsidR="00F6651E"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.». </w:t>
      </w:r>
    </w:p>
    <w:p w:rsidR="00F6651E" w:rsidRPr="00F6651E" w:rsidRDefault="00F6651E" w:rsidP="00F6651E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1.2 «Пусть будет, что будет»</w:t>
      </w:r>
    </w:p>
    <w:p w:rsidR="00F6651E" w:rsidRPr="00F6651E" w:rsidRDefault="00F6651E" w:rsidP="00F6651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Цель</w:t>
      </w:r>
      <w:r w:rsidRPr="00F6651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 выработка спокойного и уверенного способа деятельности, повышение личностного потенциала.</w:t>
      </w:r>
    </w:p>
    <w:p w:rsidR="00F6651E" w:rsidRPr="00F6651E" w:rsidRDefault="00F6651E" w:rsidP="00F6651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направлено на снижение уровня общей тревожности участников тренинга. Здесь очень важен коллективный фактор (задействование эффекта социальной </w:t>
      </w:r>
      <w:proofErr w:type="spellStart"/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фасилитации</w:t>
      </w:r>
      <w:proofErr w:type="spellEnd"/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Поэтому на протяжении всего упражнения ведущий должен следить за тем, чтобы все участники проявляли равное участие.</w:t>
      </w:r>
    </w:p>
    <w:p w:rsidR="00F6651E" w:rsidRPr="00F6651E" w:rsidRDefault="00F6651E" w:rsidP="00F6651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рассаживаются в круг. Желательно, чтобы были удобные кресла с высокой спинкой, в которых можно откинуться назад и расслабиться. Первый участник признается в каком-либо своем страхе, опасениях, которые ему не дают покоя. Другие участники не должны критиковать эти страхи. Тот, кто может, солидаризируется с этими опасениями, признается, что он тоже переживает что-то подобное. Но он принимает некие меры. Он надеется, что они помогут. То есть он должен высказываться в духе: «Я делаю так-то, так-то, ну а дальше пусть будет то, что будет». </w:t>
      </w:r>
    </w:p>
    <w:p w:rsidR="00F6651E" w:rsidRPr="00F6651E" w:rsidRDefault="00F6651E" w:rsidP="00F6651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Примеры:</w:t>
      </w:r>
    </w:p>
    <w:p w:rsidR="00F6651E" w:rsidRPr="00F6651E" w:rsidRDefault="00F6651E" w:rsidP="00F6651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 Я опасаюсь, что мой кариес будет развиваться, и к сорока годам я останусь вообще без зубов.</w:t>
      </w:r>
    </w:p>
    <w:p w:rsidR="00F6651E" w:rsidRPr="00F6651E" w:rsidRDefault="00F6651E" w:rsidP="00F6651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 У меня такие же опасения. Я после каждого приема пищи чищу старательно зубы. Хожу к стоматологу. Стараюсь не есть сладкого. Ну а там пусть будет, что будет.</w:t>
      </w:r>
    </w:p>
    <w:p w:rsidR="00F6651E" w:rsidRPr="00F6651E" w:rsidRDefault="00F6651E" w:rsidP="00F6651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 А меня преследует страх, что я в старости останусь один...</w:t>
      </w:r>
    </w:p>
    <w:p w:rsidR="00F6651E" w:rsidRPr="00F6651E" w:rsidRDefault="00F6651E" w:rsidP="00F6651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И у меня такие же опасения. </w:t>
      </w:r>
      <w:r w:rsidR="00FD6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F66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оэтому </w:t>
      </w:r>
      <w:r w:rsidR="00FD6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я </w:t>
      </w:r>
      <w:r w:rsidRPr="00F66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стараюсь иметь много друзей</w:t>
      </w:r>
      <w:r w:rsidR="00FD6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F66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 всеми поддерживать хорошие отношения. У меня много родственников, с ними я тоже стараюсь контактировать. </w:t>
      </w:r>
      <w:r w:rsidR="00FD64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Своим детям я стараюсь быть </w:t>
      </w:r>
      <w:r w:rsidRPr="00F66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хорошей мамой. Ну а потом, в старости, пусть будет, что будет.</w:t>
      </w:r>
    </w:p>
    <w:p w:rsidR="00F6651E" w:rsidRPr="00F6651E" w:rsidRDefault="00F6651E" w:rsidP="00F6651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 отношении того или иного вопроса возникает дискуссия, ведущий может поддержать ее или же наоборот свернуть, если дискуссия не является продуктивной.</w:t>
      </w:r>
    </w:p>
    <w:p w:rsidR="00F6651E" w:rsidRPr="00F6651E" w:rsidRDefault="00F6651E" w:rsidP="00F6651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упражнении ведущий может принимать равное участие: тоже высказывать свои страхи, предлагать контрмеры.</w:t>
      </w:r>
    </w:p>
    <w:p w:rsidR="00F6651E" w:rsidRPr="00F6651E" w:rsidRDefault="00F6651E" w:rsidP="00F6651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от времени ведущий затрагивает тему смелости: что надо стараться быть более смелым, поменьше жалеть себя, не лелеять свои страхи как младенца, искать новые возможности в самых кризисных ситуациях и т.д.</w:t>
      </w:r>
    </w:p>
    <w:p w:rsidR="00F6651E" w:rsidRPr="00F6651E" w:rsidRDefault="00F6651E" w:rsidP="00F6651E">
      <w:pPr>
        <w:spacing w:after="0" w:line="240" w:lineRule="auto"/>
        <w:ind w:left="57" w:firstLine="709"/>
        <w:jc w:val="both"/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</w:pPr>
      <w:r w:rsidRPr="00F6651E"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>Обсуждение:</w:t>
      </w:r>
    </w:p>
    <w:p w:rsidR="00F6651E" w:rsidRPr="00FD64A5" w:rsidRDefault="00F6651E" w:rsidP="00FD64A5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D64A5">
        <w:rPr>
          <w:rFonts w:ascii="Times New Roman" w:eastAsia="Arial" w:hAnsi="Times New Roman" w:cs="Times New Roman"/>
          <w:sz w:val="28"/>
          <w:szCs w:val="28"/>
          <w:lang w:eastAsia="ru-RU"/>
        </w:rPr>
        <w:t>Что означает «социальная» и «профессиональная» смелость?</w:t>
      </w:r>
    </w:p>
    <w:p w:rsidR="00F6651E" w:rsidRPr="00FD64A5" w:rsidRDefault="00F6651E" w:rsidP="00FD64A5">
      <w:pPr>
        <w:pStyle w:val="a3"/>
        <w:numPr>
          <w:ilvl w:val="1"/>
          <w:numId w:val="29"/>
        </w:numPr>
        <w:tabs>
          <w:tab w:val="left" w:pos="60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D64A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Какие шаги могут помочь Вашему саморазвитию? Какие шаги Вы можете предпринять прямо сейчас? </w:t>
      </w:r>
    </w:p>
    <w:p w:rsidR="00F6651E" w:rsidRPr="00FD64A5" w:rsidRDefault="00F6651E" w:rsidP="00FD64A5">
      <w:pPr>
        <w:pStyle w:val="a3"/>
        <w:numPr>
          <w:ilvl w:val="1"/>
          <w:numId w:val="29"/>
        </w:numPr>
        <w:tabs>
          <w:tab w:val="left" w:pos="60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D64A5">
        <w:rPr>
          <w:rFonts w:ascii="Times New Roman" w:eastAsia="Arial" w:hAnsi="Times New Roman" w:cs="Times New Roman"/>
          <w:sz w:val="28"/>
          <w:szCs w:val="28"/>
          <w:lang w:eastAsia="ru-RU"/>
        </w:rPr>
        <w:t>С какими препятствиями вы можете столкнуться при достижении своей цели? Как вы преодолеете эти препятствия?</w:t>
      </w:r>
    </w:p>
    <w:p w:rsidR="00F6651E" w:rsidRPr="00FD64A5" w:rsidRDefault="00F6651E" w:rsidP="00FD64A5">
      <w:pPr>
        <w:pStyle w:val="a3"/>
        <w:numPr>
          <w:ilvl w:val="1"/>
          <w:numId w:val="29"/>
        </w:numPr>
        <w:tabs>
          <w:tab w:val="left" w:pos="60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D64A5">
        <w:rPr>
          <w:rFonts w:ascii="Times New Roman" w:eastAsia="Arial" w:hAnsi="Times New Roman" w:cs="Times New Roman"/>
          <w:sz w:val="28"/>
          <w:szCs w:val="28"/>
          <w:lang w:eastAsia="ru-RU"/>
        </w:rPr>
        <w:t>Кто может помочь вам в достижении вашей цели? Кто может помешать вам достичь вашей цели?</w:t>
      </w:r>
    </w:p>
    <w:p w:rsidR="00F6651E" w:rsidRPr="00FD64A5" w:rsidRDefault="00F6651E" w:rsidP="00FD64A5">
      <w:pPr>
        <w:pStyle w:val="a3"/>
        <w:numPr>
          <w:ilvl w:val="1"/>
          <w:numId w:val="29"/>
        </w:numPr>
        <w:tabs>
          <w:tab w:val="left" w:pos="60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D64A5">
        <w:rPr>
          <w:rFonts w:ascii="Times New Roman" w:eastAsia="Arial" w:hAnsi="Times New Roman" w:cs="Times New Roman"/>
          <w:sz w:val="28"/>
          <w:szCs w:val="28"/>
          <w:lang w:eastAsia="ru-RU"/>
        </w:rPr>
        <w:t>Какие другие ресурсы доступны для достижения вашей цели?</w:t>
      </w:r>
    </w:p>
    <w:p w:rsidR="00F6651E" w:rsidRPr="00FD64A5" w:rsidRDefault="00F6651E" w:rsidP="00FD64A5">
      <w:pPr>
        <w:pStyle w:val="a3"/>
        <w:numPr>
          <w:ilvl w:val="1"/>
          <w:numId w:val="29"/>
        </w:numPr>
        <w:tabs>
          <w:tab w:val="left" w:pos="600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D64A5">
        <w:rPr>
          <w:rFonts w:ascii="Times New Roman" w:eastAsia="Arial" w:hAnsi="Times New Roman" w:cs="Times New Roman"/>
          <w:sz w:val="28"/>
          <w:szCs w:val="28"/>
          <w:lang w:eastAsia="ru-RU"/>
        </w:rPr>
        <w:t>Чем вы можете пожертвовать, чтобы достичь вашей цели?</w:t>
      </w:r>
    </w:p>
    <w:p w:rsidR="00CE6C20" w:rsidRPr="00CE6C20" w:rsidRDefault="00CE6C20" w:rsidP="00CE6C20">
      <w:pPr>
        <w:spacing w:before="120"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E6C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Pr="00CE6C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Эксперимент </w:t>
      </w:r>
      <w:r w:rsidRPr="00CE6C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Здесь и сейчас</w:t>
      </w:r>
      <w:r w:rsidRPr="00CE6C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CE6C20" w:rsidRPr="00CE6C20" w:rsidRDefault="00CE6C20" w:rsidP="00CE6C2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CE6C20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Цель</w:t>
      </w:r>
      <w:r w:rsidRPr="00CE6C20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развитие навыка чувствования актуального, умения ощущать себя «здесь и сейчас».</w:t>
      </w:r>
    </w:p>
    <w:p w:rsidR="00CE6C20" w:rsidRPr="00CE6C20" w:rsidRDefault="00CE6C20" w:rsidP="00CE6C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6C20">
        <w:rPr>
          <w:rFonts w:ascii="Times New Roman" w:hAnsi="Times New Roman" w:cs="Times New Roman"/>
          <w:sz w:val="28"/>
          <w:szCs w:val="28"/>
          <w:u w:val="single"/>
        </w:rPr>
        <w:t xml:space="preserve">Материалы: </w:t>
      </w:r>
      <w:r w:rsidRPr="00CE6C20">
        <w:rPr>
          <w:rFonts w:ascii="Times New Roman" w:hAnsi="Times New Roman" w:cs="Times New Roman"/>
          <w:sz w:val="28"/>
          <w:szCs w:val="28"/>
        </w:rPr>
        <w:t>Листочки, ручки.</w:t>
      </w:r>
    </w:p>
    <w:p w:rsidR="00CE6C20" w:rsidRPr="00CE6C20" w:rsidRDefault="00CE6C20" w:rsidP="00CE6C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6C20">
        <w:rPr>
          <w:rFonts w:ascii="Times New Roman" w:hAnsi="Times New Roman" w:cs="Times New Roman"/>
          <w:i/>
          <w:iCs/>
          <w:sz w:val="28"/>
          <w:szCs w:val="28"/>
          <w:u w:val="single"/>
        </w:rPr>
        <w:t>Инструкция:</w:t>
      </w:r>
      <w:r w:rsidRPr="00CE6C20">
        <w:rPr>
          <w:rFonts w:ascii="Times New Roman" w:hAnsi="Times New Roman" w:cs="Times New Roman"/>
          <w:iCs/>
          <w:sz w:val="28"/>
          <w:szCs w:val="28"/>
        </w:rPr>
        <w:t xml:space="preserve"> «Попробуйте в течение нескольких минут составлять фразы, выражающие то, что Вы в данный момент осознаёте-замечаете. Начинайте каждое предложение словами «сейчас», «в этот момент», «здесь и сейчас».</w:t>
      </w:r>
    </w:p>
    <w:p w:rsidR="00CE6C20" w:rsidRPr="00CE6C20" w:rsidRDefault="00CE6C20" w:rsidP="00CE6C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6C20">
        <w:rPr>
          <w:rFonts w:ascii="Times New Roman" w:hAnsi="Times New Roman" w:cs="Times New Roman"/>
          <w:i/>
          <w:iCs/>
          <w:sz w:val="28"/>
          <w:szCs w:val="28"/>
          <w:u w:val="single"/>
        </w:rPr>
        <w:t>Обсуждение:</w:t>
      </w:r>
      <w:r w:rsidRPr="00CE6C20">
        <w:rPr>
          <w:rFonts w:ascii="Times New Roman" w:hAnsi="Times New Roman" w:cs="Times New Roman"/>
          <w:iCs/>
          <w:sz w:val="28"/>
          <w:szCs w:val="28"/>
        </w:rPr>
        <w:t xml:space="preserve"> Актуальное с точки зрения времени всегда в настоящем. То, что случилось в прошлом, </w:t>
      </w:r>
      <w:r w:rsidRPr="00CE6C20"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Pr="00CE6C20">
        <w:rPr>
          <w:rFonts w:ascii="Times New Roman" w:hAnsi="Times New Roman" w:cs="Times New Roman"/>
          <w:iCs/>
          <w:sz w:val="28"/>
          <w:szCs w:val="28"/>
        </w:rPr>
        <w:t xml:space="preserve"> актуально тогда, а то, что случится в будущем, </w:t>
      </w:r>
      <w:r w:rsidRPr="00CE6C20">
        <w:rPr>
          <w:rFonts w:ascii="Times New Roman" w:hAnsi="Times New Roman" w:cs="Times New Roman"/>
          <w:i/>
          <w:iCs/>
          <w:sz w:val="28"/>
          <w:szCs w:val="28"/>
        </w:rPr>
        <w:t>будет</w:t>
      </w:r>
      <w:r w:rsidRPr="00CE6C20">
        <w:rPr>
          <w:rFonts w:ascii="Times New Roman" w:hAnsi="Times New Roman" w:cs="Times New Roman"/>
          <w:iCs/>
          <w:sz w:val="28"/>
          <w:szCs w:val="28"/>
        </w:rPr>
        <w:t xml:space="preserve"> актуально, когда оно случится. То же, что теперь актуально – и таким образом всё, что</w:t>
      </w:r>
      <w:r w:rsidR="00452740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CE6C20">
        <w:rPr>
          <w:rFonts w:ascii="Times New Roman" w:hAnsi="Times New Roman" w:cs="Times New Roman"/>
          <w:iCs/>
          <w:sz w:val="28"/>
          <w:szCs w:val="28"/>
        </w:rPr>
        <w:t>ы можете осознавать-замечать, - должно быть в настоящем. Отсюда – если мы хотим развить чувство актуальности – подчёркивание таких слов, как «сейчас» и «в этот момент».</w:t>
      </w:r>
    </w:p>
    <w:p w:rsidR="00CE6C20" w:rsidRPr="00CE6C20" w:rsidRDefault="00CE6C20" w:rsidP="00CE6C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6C20">
        <w:rPr>
          <w:rFonts w:ascii="Times New Roman" w:hAnsi="Times New Roman" w:cs="Times New Roman"/>
          <w:iCs/>
          <w:sz w:val="28"/>
          <w:szCs w:val="28"/>
        </w:rPr>
        <w:t xml:space="preserve">    Точно так же то, что актуально для </w:t>
      </w:r>
      <w:r w:rsidR="00452740">
        <w:rPr>
          <w:rFonts w:ascii="Times New Roman" w:hAnsi="Times New Roman" w:cs="Times New Roman"/>
          <w:iCs/>
          <w:sz w:val="28"/>
          <w:szCs w:val="28"/>
        </w:rPr>
        <w:t>в</w:t>
      </w:r>
      <w:r w:rsidRPr="00CE6C20">
        <w:rPr>
          <w:rFonts w:ascii="Times New Roman" w:hAnsi="Times New Roman" w:cs="Times New Roman"/>
          <w:iCs/>
          <w:sz w:val="28"/>
          <w:szCs w:val="28"/>
        </w:rPr>
        <w:t xml:space="preserve">ас, должно быть там, где </w:t>
      </w:r>
      <w:r w:rsidR="00452740">
        <w:rPr>
          <w:rFonts w:ascii="Times New Roman" w:hAnsi="Times New Roman" w:cs="Times New Roman"/>
          <w:iCs/>
          <w:sz w:val="28"/>
          <w:szCs w:val="28"/>
        </w:rPr>
        <w:t>в</w:t>
      </w:r>
      <w:r w:rsidRPr="00CE6C20">
        <w:rPr>
          <w:rFonts w:ascii="Times New Roman" w:hAnsi="Times New Roman" w:cs="Times New Roman"/>
          <w:iCs/>
          <w:sz w:val="28"/>
          <w:szCs w:val="28"/>
        </w:rPr>
        <w:t xml:space="preserve">ы. Отсюда подчёркивание таких слов, как «здесь». Вы не можете в данный момент испытывать какое-либо событие – то есть пережить его непосредственно, - если оно происходит за пределами ваших рецепторов. Вы, конечно, можете вообразить его себе, но это воображение – процесс «воображения» - будет происходить там, где </w:t>
      </w:r>
      <w:r w:rsidR="00452740">
        <w:rPr>
          <w:rFonts w:ascii="Times New Roman" w:hAnsi="Times New Roman" w:cs="Times New Roman"/>
          <w:iCs/>
          <w:sz w:val="28"/>
          <w:szCs w:val="28"/>
        </w:rPr>
        <w:t>в</w:t>
      </w:r>
      <w:r w:rsidRPr="00CE6C20">
        <w:rPr>
          <w:rFonts w:ascii="Times New Roman" w:hAnsi="Times New Roman" w:cs="Times New Roman"/>
          <w:iCs/>
          <w:sz w:val="28"/>
          <w:szCs w:val="28"/>
        </w:rPr>
        <w:t xml:space="preserve">ы есть. Когда мы говорим о настоящем, мы будем иметь в виду непосредственное настоящее, здесь и сейчас: время протяженности </w:t>
      </w:r>
      <w:r w:rsidR="00452740">
        <w:rPr>
          <w:rFonts w:ascii="Times New Roman" w:hAnsi="Times New Roman" w:cs="Times New Roman"/>
          <w:iCs/>
          <w:sz w:val="28"/>
          <w:szCs w:val="28"/>
        </w:rPr>
        <w:t>в</w:t>
      </w:r>
      <w:r w:rsidRPr="00CE6C20">
        <w:rPr>
          <w:rFonts w:ascii="Times New Roman" w:hAnsi="Times New Roman" w:cs="Times New Roman"/>
          <w:iCs/>
          <w:sz w:val="28"/>
          <w:szCs w:val="28"/>
        </w:rPr>
        <w:t>ашего внимания, время, которое «сейчас».</w:t>
      </w:r>
    </w:p>
    <w:p w:rsidR="00CE6C20" w:rsidRPr="00CE6C20" w:rsidRDefault="00CE6C20" w:rsidP="00CE6C2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6C20">
        <w:rPr>
          <w:rFonts w:ascii="Times New Roman" w:hAnsi="Times New Roman" w:cs="Times New Roman"/>
          <w:iCs/>
          <w:sz w:val="28"/>
          <w:szCs w:val="28"/>
        </w:rPr>
        <w:t xml:space="preserve">   Стремление ухватить настоящее, пришпилить его булавкой, как бабочку, обречено на неудачу. Актуальность всё время меняется. В здоровом человеке чувство актуальности устойчиво и постоянно, но, как вид из вагонного окна, сцена всё время меняется. Позже мы увидим, что если актуальность является фиксированной, постоянной, неизменной и неизменяемой, - это фиктивная актуальность, которая </w:t>
      </w:r>
      <w:r w:rsidRPr="00CE6C20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постоянно заново строится</w:t>
      </w:r>
      <w:r w:rsidRPr="00CE6C20">
        <w:rPr>
          <w:rFonts w:ascii="Times New Roman" w:hAnsi="Times New Roman" w:cs="Times New Roman"/>
          <w:iCs/>
          <w:sz w:val="28"/>
          <w:szCs w:val="28"/>
        </w:rPr>
        <w:t xml:space="preserve">, поскольку она служит постоянной цели личности в настоящем, для чего и нужно поддержание фикции. </w:t>
      </w:r>
    </w:p>
    <w:p w:rsidR="00CE6C20" w:rsidRPr="00CE6C20" w:rsidRDefault="00CE6C20" w:rsidP="0045274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6C20">
        <w:rPr>
          <w:rFonts w:ascii="Times New Roman" w:hAnsi="Times New Roman" w:cs="Times New Roman"/>
          <w:iCs/>
          <w:sz w:val="28"/>
          <w:szCs w:val="28"/>
        </w:rPr>
        <w:t xml:space="preserve">Актуальность, как </w:t>
      </w:r>
      <w:r w:rsidR="00452740">
        <w:rPr>
          <w:rFonts w:ascii="Times New Roman" w:hAnsi="Times New Roman" w:cs="Times New Roman"/>
          <w:iCs/>
          <w:sz w:val="28"/>
          <w:szCs w:val="28"/>
        </w:rPr>
        <w:t>в</w:t>
      </w:r>
      <w:r w:rsidRPr="00CE6C20">
        <w:rPr>
          <w:rFonts w:ascii="Times New Roman" w:hAnsi="Times New Roman" w:cs="Times New Roman"/>
          <w:iCs/>
          <w:sz w:val="28"/>
          <w:szCs w:val="28"/>
        </w:rPr>
        <w:t>ы переживаете её, - это ваша актуальность. Вы можете разделить свой опы</w:t>
      </w:r>
      <w:r w:rsidR="00452740">
        <w:rPr>
          <w:rFonts w:ascii="Times New Roman" w:hAnsi="Times New Roman" w:cs="Times New Roman"/>
          <w:iCs/>
          <w:sz w:val="28"/>
          <w:szCs w:val="28"/>
        </w:rPr>
        <w:t>т с другим в том смысле, чтобы в</w:t>
      </w:r>
      <w:r w:rsidRPr="00CE6C20">
        <w:rPr>
          <w:rFonts w:ascii="Times New Roman" w:hAnsi="Times New Roman" w:cs="Times New Roman"/>
          <w:iCs/>
          <w:sz w:val="28"/>
          <w:szCs w:val="28"/>
        </w:rPr>
        <w:t xml:space="preserve">ы и он могли испытывать одинаково одну и ту же ситуацию, в которой вы оба находитесь, но его опыт – это </w:t>
      </w:r>
      <w:r w:rsidRPr="00CE6C20">
        <w:rPr>
          <w:rFonts w:ascii="Times New Roman" w:hAnsi="Times New Roman" w:cs="Times New Roman"/>
          <w:i/>
          <w:iCs/>
          <w:sz w:val="28"/>
          <w:szCs w:val="28"/>
        </w:rPr>
        <w:t>его</w:t>
      </w:r>
      <w:r w:rsidRPr="00CE6C20">
        <w:rPr>
          <w:rFonts w:ascii="Times New Roman" w:hAnsi="Times New Roman" w:cs="Times New Roman"/>
          <w:iCs/>
          <w:sz w:val="28"/>
          <w:szCs w:val="28"/>
        </w:rPr>
        <w:t xml:space="preserve"> опыт, а ваш опыт – это </w:t>
      </w:r>
      <w:r w:rsidR="00452740" w:rsidRPr="00452740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45274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CE6C20"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CE6C20">
        <w:rPr>
          <w:rFonts w:ascii="Times New Roman" w:hAnsi="Times New Roman" w:cs="Times New Roman"/>
          <w:iCs/>
          <w:sz w:val="28"/>
          <w:szCs w:val="28"/>
        </w:rPr>
        <w:t xml:space="preserve"> опыт. Когда вы говорите кому-то «я вам сочувствую», но не имеете в виду этого буквально, поскольку он чувствует то, что он чувствует, и никто другой не может чувствовать за него; просто вы можете представить себя на его месте и создать живую картину его ситуации, а потом представить себе свою реакцию на неё.</w:t>
      </w:r>
    </w:p>
    <w:p w:rsidR="00452740" w:rsidRDefault="00452740" w:rsidP="00452740">
      <w:pPr>
        <w:spacing w:after="0" w:line="240" w:lineRule="auto"/>
        <w:ind w:left="57" w:firstLine="652"/>
        <w:jc w:val="both"/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>Обсуждение:</w:t>
      </w:r>
    </w:p>
    <w:p w:rsidR="00CE6C20" w:rsidRPr="00CE6C20" w:rsidRDefault="00CE6C20" w:rsidP="0045274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20">
        <w:rPr>
          <w:rFonts w:ascii="Times New Roman" w:hAnsi="Times New Roman" w:cs="Times New Roman"/>
          <w:sz w:val="28"/>
          <w:szCs w:val="28"/>
        </w:rPr>
        <w:t>С какими трудностями вы столкнулись, когда выполняли этот эксперимент?</w:t>
      </w:r>
    </w:p>
    <w:p w:rsidR="00CE6C20" w:rsidRPr="00CE6C20" w:rsidRDefault="00452740" w:rsidP="0045274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</w:t>
      </w:r>
      <w:r w:rsidR="00CE6C20" w:rsidRPr="00CE6C20">
        <w:rPr>
          <w:rFonts w:ascii="Times New Roman" w:hAnsi="Times New Roman" w:cs="Times New Roman"/>
          <w:sz w:val="28"/>
          <w:szCs w:val="28"/>
        </w:rPr>
        <w:t>ы прекратили эксперимент тогда, когда вы его прекратили?</w:t>
      </w:r>
    </w:p>
    <w:p w:rsidR="00CE6C20" w:rsidRPr="00CE6C20" w:rsidRDefault="00CE6C20" w:rsidP="0045274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20">
        <w:rPr>
          <w:rFonts w:ascii="Times New Roman" w:hAnsi="Times New Roman" w:cs="Times New Roman"/>
          <w:sz w:val="28"/>
          <w:szCs w:val="28"/>
        </w:rPr>
        <w:t xml:space="preserve">Заметили ли </w:t>
      </w:r>
      <w:r w:rsidR="00452740">
        <w:rPr>
          <w:rFonts w:ascii="Times New Roman" w:hAnsi="Times New Roman" w:cs="Times New Roman"/>
          <w:sz w:val="28"/>
          <w:szCs w:val="28"/>
        </w:rPr>
        <w:t>в</w:t>
      </w:r>
      <w:r w:rsidRPr="00CE6C20">
        <w:rPr>
          <w:rFonts w:ascii="Times New Roman" w:hAnsi="Times New Roman" w:cs="Times New Roman"/>
          <w:sz w:val="28"/>
          <w:szCs w:val="28"/>
        </w:rPr>
        <w:t xml:space="preserve">ы (осознали ли), что непосредственно предшествовало </w:t>
      </w:r>
      <w:r w:rsidR="00452740">
        <w:rPr>
          <w:rFonts w:ascii="Times New Roman" w:hAnsi="Times New Roman" w:cs="Times New Roman"/>
          <w:sz w:val="28"/>
          <w:szCs w:val="28"/>
        </w:rPr>
        <w:t>в</w:t>
      </w:r>
      <w:r w:rsidRPr="00CE6C20">
        <w:rPr>
          <w:rFonts w:ascii="Times New Roman" w:hAnsi="Times New Roman" w:cs="Times New Roman"/>
          <w:sz w:val="28"/>
          <w:szCs w:val="28"/>
        </w:rPr>
        <w:t>ашей остановке? (Устали, почувствовали пустоту, сопротивление заданию, бросили выполнять задание, не заметив, что бросаете).</w:t>
      </w:r>
    </w:p>
    <w:p w:rsidR="00CE6C20" w:rsidRPr="00CE6C20" w:rsidRDefault="00CE6C20" w:rsidP="0045274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20">
        <w:rPr>
          <w:rFonts w:ascii="Times New Roman" w:hAnsi="Times New Roman" w:cs="Times New Roman"/>
          <w:sz w:val="28"/>
          <w:szCs w:val="28"/>
        </w:rPr>
        <w:t xml:space="preserve">Какой опыт </w:t>
      </w:r>
      <w:r w:rsidR="00452740">
        <w:rPr>
          <w:rFonts w:ascii="Times New Roman" w:hAnsi="Times New Roman" w:cs="Times New Roman"/>
          <w:sz w:val="28"/>
          <w:szCs w:val="28"/>
        </w:rPr>
        <w:t>в</w:t>
      </w:r>
      <w:r w:rsidRPr="00CE6C20">
        <w:rPr>
          <w:rFonts w:ascii="Times New Roman" w:hAnsi="Times New Roman" w:cs="Times New Roman"/>
          <w:sz w:val="28"/>
          <w:szCs w:val="28"/>
        </w:rPr>
        <w:t>ы получили, проделав данный эксперимент?</w:t>
      </w:r>
    </w:p>
    <w:p w:rsidR="00CE6C20" w:rsidRPr="00CE6C20" w:rsidRDefault="00CE6C20" w:rsidP="00CE6C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E6C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«Притча об ученике»</w:t>
      </w:r>
    </w:p>
    <w:p w:rsidR="00CE6C20" w:rsidRPr="00CE6C20" w:rsidRDefault="00CE6C20" w:rsidP="004527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Однажды учитель Тибетского монастыря спросил у своего </w:t>
      </w:r>
      <w:r w:rsidRPr="00CE6C20">
        <w:rPr>
          <w:rFonts w:ascii="Times New Roman" w:hAnsi="Times New Roman" w:cs="Times New Roman"/>
          <w:color w:val="000000"/>
          <w:spacing w:val="-12"/>
          <w:sz w:val="28"/>
          <w:szCs w:val="28"/>
        </w:rPr>
        <w:t>ученика:</w:t>
      </w:r>
    </w:p>
    <w:p w:rsidR="00452740" w:rsidRPr="00452740" w:rsidRDefault="00CE6C20" w:rsidP="00452740">
      <w:pPr>
        <w:widowControl w:val="0"/>
        <w:numPr>
          <w:ilvl w:val="0"/>
          <w:numId w:val="25"/>
        </w:numPr>
        <w:shd w:val="clear" w:color="auto" w:fill="FFFFFF"/>
        <w:tabs>
          <w:tab w:val="left" w:pos="238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Скажи мне, что такое «Дзэн»?</w:t>
      </w:r>
    </w:p>
    <w:p w:rsidR="00CE6C20" w:rsidRPr="00CE6C20" w:rsidRDefault="00CE6C20" w:rsidP="00452740">
      <w:pPr>
        <w:widowControl w:val="0"/>
        <w:shd w:val="clear" w:color="auto" w:fill="FFFFFF"/>
        <w:tabs>
          <w:tab w:val="left" w:pos="238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pacing w:val="-8"/>
          <w:sz w:val="28"/>
          <w:szCs w:val="28"/>
        </w:rPr>
        <w:t>Ученик ответил:</w:t>
      </w:r>
    </w:p>
    <w:p w:rsidR="00CE6C20" w:rsidRPr="00CE6C20" w:rsidRDefault="00CE6C20" w:rsidP="00452740">
      <w:pPr>
        <w:widowControl w:val="0"/>
        <w:numPr>
          <w:ilvl w:val="0"/>
          <w:numId w:val="25"/>
        </w:numPr>
        <w:shd w:val="clear" w:color="auto" w:fill="FFFFFF"/>
        <w:tabs>
          <w:tab w:val="left" w:pos="238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pacing w:val="-5"/>
          <w:sz w:val="28"/>
          <w:szCs w:val="28"/>
        </w:rPr>
        <w:t>«Дзэн» - это понимание жизни.</w:t>
      </w:r>
    </w:p>
    <w:p w:rsidR="00CE6C20" w:rsidRPr="00CE6C20" w:rsidRDefault="00CE6C20" w:rsidP="00452740">
      <w:pPr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C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6C2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Правильно. Молодец, я не зря учил тебя столько </w:t>
      </w:r>
      <w:r w:rsidRPr="00CE6C20">
        <w:rPr>
          <w:rFonts w:ascii="Times New Roman" w:hAnsi="Times New Roman" w:cs="Times New Roman"/>
          <w:color w:val="000000"/>
          <w:spacing w:val="-7"/>
          <w:sz w:val="28"/>
          <w:szCs w:val="28"/>
        </w:rPr>
        <w:t>лет!</w:t>
      </w:r>
    </w:p>
    <w:p w:rsidR="00CE6C20" w:rsidRPr="00CE6C20" w:rsidRDefault="00CE6C20" w:rsidP="004527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Ученик очень обрадовался, бегал по монастырю и всем </w:t>
      </w:r>
      <w:r w:rsidRPr="00CE6C2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говорил, что его похвалил сам Учитель, за то, что он правильно </w:t>
      </w:r>
      <w:r w:rsidRPr="00CE6C20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ответил на его вопрос.</w:t>
      </w:r>
    </w:p>
    <w:p w:rsidR="00CE6C20" w:rsidRPr="00CE6C20" w:rsidRDefault="00CE6C20" w:rsidP="004527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 следующий день Учитель снова вызывает того же ученика </w:t>
      </w:r>
      <w:r w:rsidRPr="00CE6C20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задаёт ему тот же вопрос:</w:t>
      </w:r>
    </w:p>
    <w:p w:rsidR="00CE6C20" w:rsidRPr="00CE6C20" w:rsidRDefault="00CE6C20" w:rsidP="00452740">
      <w:pPr>
        <w:shd w:val="clear" w:color="auto" w:fill="FFFFFF"/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C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6C2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Скажи мне, что означает «Дзэн»?</w:t>
      </w:r>
    </w:p>
    <w:p w:rsidR="00CE6C20" w:rsidRPr="00CE6C20" w:rsidRDefault="00CE6C20" w:rsidP="004527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Ученик повторил свой вчерашний ответ, а Учитель отвечает:</w:t>
      </w:r>
    </w:p>
    <w:p w:rsidR="00CE6C20" w:rsidRPr="00CE6C20" w:rsidRDefault="00CE6C20" w:rsidP="00452740">
      <w:pPr>
        <w:widowControl w:val="0"/>
        <w:numPr>
          <w:ilvl w:val="0"/>
          <w:numId w:val="26"/>
        </w:numPr>
        <w:shd w:val="clear" w:color="auto" w:fill="FFFFFF"/>
        <w:tabs>
          <w:tab w:val="left" w:pos="23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E6C2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Неправильно,   </w:t>
      </w:r>
      <w:proofErr w:type="gramEnd"/>
      <w:r w:rsidRPr="00CE6C2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я   зря   потратил   на   тебя   своё </w:t>
      </w:r>
      <w:r w:rsidRPr="00CE6C20">
        <w:rPr>
          <w:rFonts w:ascii="Times New Roman" w:hAnsi="Times New Roman" w:cs="Times New Roman"/>
          <w:color w:val="000000"/>
          <w:spacing w:val="-7"/>
          <w:sz w:val="28"/>
          <w:szCs w:val="28"/>
        </w:rPr>
        <w:t>драгоценное время.</w:t>
      </w:r>
    </w:p>
    <w:p w:rsidR="00CE6C20" w:rsidRPr="00CE6C20" w:rsidRDefault="00CE6C20" w:rsidP="00452740">
      <w:pPr>
        <w:widowControl w:val="0"/>
        <w:numPr>
          <w:ilvl w:val="0"/>
          <w:numId w:val="26"/>
        </w:numPr>
        <w:shd w:val="clear" w:color="auto" w:fill="FFFFFF"/>
        <w:tabs>
          <w:tab w:val="left" w:pos="23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Но как же так, - воскликнул ученик. - Вы же </w:t>
      </w:r>
      <w:r w:rsidRPr="00CE6C20">
        <w:rPr>
          <w:rFonts w:ascii="Times New Roman" w:hAnsi="Times New Roman" w:cs="Times New Roman"/>
          <w:color w:val="000000"/>
          <w:spacing w:val="-3"/>
          <w:sz w:val="28"/>
          <w:szCs w:val="28"/>
        </w:rPr>
        <w:t>вчера сказали, что это правильный ответ, почему же сейчас вы говорите, что я не прав?</w:t>
      </w:r>
    </w:p>
    <w:p w:rsidR="00CE6C20" w:rsidRPr="00CE6C20" w:rsidRDefault="00CE6C20" w:rsidP="004527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pacing w:val="-5"/>
          <w:sz w:val="28"/>
          <w:szCs w:val="28"/>
        </w:rPr>
        <w:t>Учитель отвечает:</w:t>
      </w:r>
    </w:p>
    <w:p w:rsidR="00CE6C20" w:rsidRPr="00CE6C20" w:rsidRDefault="00CE6C20" w:rsidP="004527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2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E6C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6C20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Вчера я был другой, ты был другим, мир был другим. А сегодня я другой, ты другой и мир </w:t>
      </w:r>
      <w:r w:rsidRPr="00CE6C20">
        <w:rPr>
          <w:rFonts w:ascii="Times New Roman" w:hAnsi="Times New Roman" w:cs="Times New Roman"/>
          <w:color w:val="000000"/>
          <w:spacing w:val="-4"/>
          <w:sz w:val="28"/>
          <w:szCs w:val="28"/>
        </w:rPr>
        <w:t>другой, а ответ твой не изменился.</w:t>
      </w:r>
    </w:p>
    <w:p w:rsidR="0018714D" w:rsidRPr="00F6651E" w:rsidRDefault="0018714D" w:rsidP="0018714D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6651E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2.</w:t>
      </w:r>
      <w:r w:rsidRPr="00F6651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F6651E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Упражнения содержательного плана</w:t>
      </w:r>
      <w:r w:rsidRPr="00F6651E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:</w:t>
      </w:r>
    </w:p>
    <w:p w:rsidR="00F6651E" w:rsidRDefault="00F6651E" w:rsidP="00F6651E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2.1 Техники </w:t>
      </w:r>
      <w:r w:rsidR="00982FA4">
        <w:rPr>
          <w:rFonts w:ascii="Times New Roman" w:hAnsi="Times New Roman" w:cs="Times New Roman"/>
          <w:b/>
          <w:sz w:val="28"/>
          <w:szCs w:val="28"/>
        </w:rPr>
        <w:t>заземления и центрирования</w:t>
      </w:r>
      <w:r w:rsidR="00982FA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6651E" w:rsidRDefault="00F6651E" w:rsidP="00F6651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Цель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: </w:t>
      </w:r>
      <w:r w:rsidR="00982FA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снижение чувства тревоги, улучшение настроения и общего самочувствия, переключение внимания.</w:t>
      </w:r>
    </w:p>
    <w:p w:rsidR="00982FA4" w:rsidRPr="00982FA4" w:rsidRDefault="00982FA4" w:rsidP="00982F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  <w:color w:val="000000"/>
          <w:kern w:val="24"/>
          <w:sz w:val="28"/>
          <w:szCs w:val="28"/>
          <w:lang w:eastAsia="en-US"/>
        </w:rPr>
      </w:pPr>
      <w:r>
        <w:rPr>
          <w:color w:val="333333"/>
          <w:sz w:val="28"/>
          <w:szCs w:val="28"/>
          <w:u w:val="single"/>
        </w:rPr>
        <w:t>Заземление и центрирование</w:t>
      </w:r>
      <w:r>
        <w:rPr>
          <w:color w:val="333333"/>
          <w:sz w:val="28"/>
          <w:szCs w:val="28"/>
        </w:rPr>
        <w:t xml:space="preserve"> - </w:t>
      </w:r>
      <w:r w:rsidRPr="00982FA4">
        <w:rPr>
          <w:rFonts w:eastAsiaTheme="minorEastAsia"/>
          <w:bCs/>
          <w:color w:val="000000"/>
          <w:kern w:val="24"/>
          <w:sz w:val="28"/>
          <w:szCs w:val="28"/>
          <w:lang w:eastAsia="en-US"/>
        </w:rPr>
        <w:t xml:space="preserve">упражнения телесно-ориентированной терапии. Особенно оно подходит при астении, когда не хватает сил, человек чувствует себя </w:t>
      </w:r>
      <w:r w:rsidRPr="00982FA4">
        <w:rPr>
          <w:rFonts w:eastAsiaTheme="minorEastAsia"/>
          <w:bCs/>
          <w:color w:val="000000"/>
          <w:kern w:val="24"/>
          <w:sz w:val="28"/>
          <w:szCs w:val="28"/>
          <w:lang w:eastAsia="en-US"/>
        </w:rPr>
        <w:lastRenderedPageBreak/>
        <w:t>уставшим, выжатым, безвольным. При страхах, когда, как известно, "земля из-под ног уходит", "ноги ватные и колени подгибаются". При плохом настроении и головокружениях.</w:t>
      </w:r>
    </w:p>
    <w:p w:rsidR="00982FA4" w:rsidRDefault="00982FA4" w:rsidP="00982F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  <w:color w:val="000000"/>
          <w:kern w:val="24"/>
          <w:sz w:val="28"/>
          <w:szCs w:val="28"/>
          <w:lang w:eastAsia="en-US"/>
        </w:rPr>
      </w:pPr>
      <w:r w:rsidRPr="00982FA4">
        <w:rPr>
          <w:rFonts w:eastAsiaTheme="minorEastAsia"/>
          <w:bCs/>
          <w:color w:val="000000"/>
          <w:kern w:val="24"/>
          <w:sz w:val="28"/>
          <w:szCs w:val="28"/>
          <w:lang w:eastAsia="en-US"/>
        </w:rPr>
        <w:t>Телесно-ориентированная терапия (ТОТ) предлагает широчайший спектр упражнений, направленных на установление контакта с собственным телом, разрешение насущных проблем, улучшение самочувствия и настроения. В своей практике я использую отдельные элементы ТОТ. Особенно любимыми и эффективными являются заземление и центрирование.</w:t>
      </w:r>
    </w:p>
    <w:p w:rsidR="00982FA4" w:rsidRPr="00E47AB8" w:rsidRDefault="00982FA4" w:rsidP="00E47AB8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eastAsiaTheme="minorEastAsia"/>
          <w:b/>
          <w:bCs/>
          <w:color w:val="000000"/>
          <w:kern w:val="24"/>
          <w:sz w:val="28"/>
          <w:szCs w:val="28"/>
          <w:lang w:eastAsia="en-US"/>
        </w:rPr>
      </w:pPr>
      <w:r w:rsidRPr="00E47AB8">
        <w:rPr>
          <w:rFonts w:eastAsiaTheme="minorEastAsia"/>
          <w:b/>
          <w:bCs/>
          <w:color w:val="000000"/>
          <w:kern w:val="24"/>
          <w:sz w:val="28"/>
          <w:szCs w:val="28"/>
          <w:lang w:eastAsia="en-US"/>
        </w:rPr>
        <w:t>«Опора»</w:t>
      </w:r>
      <w:r w:rsidR="00E47AB8">
        <w:rPr>
          <w:rFonts w:eastAsiaTheme="minorEastAsia"/>
          <w:b/>
          <w:bCs/>
          <w:color w:val="000000"/>
          <w:kern w:val="24"/>
          <w:sz w:val="28"/>
          <w:szCs w:val="28"/>
          <w:lang w:eastAsia="en-US"/>
        </w:rPr>
        <w:t xml:space="preserve"> </w:t>
      </w:r>
      <w:r w:rsidR="00E47AB8" w:rsidRPr="00E47AB8">
        <w:rPr>
          <w:rFonts w:eastAsiaTheme="minorEastAsia"/>
          <w:bCs/>
          <w:color w:val="000000"/>
          <w:kern w:val="24"/>
          <w:sz w:val="28"/>
          <w:szCs w:val="28"/>
          <w:lang w:eastAsia="en-US"/>
        </w:rPr>
        <w:t>(заземление)</w:t>
      </w:r>
    </w:p>
    <w:p w:rsidR="00982FA4" w:rsidRDefault="00982FA4" w:rsidP="00982FA4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rFonts w:eastAsiaTheme="minorEastAsia"/>
          <w:bCs/>
          <w:color w:val="000000"/>
          <w:kern w:val="24"/>
          <w:sz w:val="28"/>
          <w:szCs w:val="28"/>
          <w:lang w:eastAsia="en-US"/>
        </w:rPr>
        <w:t>«</w:t>
      </w:r>
      <w:r>
        <w:rPr>
          <w:color w:val="333333"/>
          <w:sz w:val="28"/>
          <w:szCs w:val="28"/>
        </w:rPr>
        <w:t>Встаньте посередине кабинета, ноги на ширину плеч и повернитесь лицом к окну. За окном огромное поле, полоска леса вдалеке, рядом виднеется уютная деревушка. Представьте, что вся эта земля до горизонта и дальше, весь этот земной шар предназначен только для того, чтобы на нем стояли вы. Предназначен только, чтобы быть вашей опорой. Вся планета для того, чтобы держать вас.</w:t>
      </w:r>
      <w:r w:rsidR="00E47AB8">
        <w:rPr>
          <w:color w:val="333333"/>
          <w:sz w:val="28"/>
          <w:szCs w:val="28"/>
        </w:rPr>
        <w:t xml:space="preserve"> Чувствуете опору под ногами?»</w:t>
      </w:r>
    </w:p>
    <w:p w:rsidR="00E47AB8" w:rsidRDefault="00E47AB8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Далее предлагаем участникам как бы "укорениться" в земле, с которой был настроен контакт, пустить воображаемые корни вглубь и вширь из всего тела через подошвы. Через них можно качать воображаемую энергию планеты в себя или избавляться от лишнего и ненужного. </w:t>
      </w:r>
    </w:p>
    <w:p w:rsidR="00E47AB8" w:rsidRDefault="00E47AB8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center"/>
        <w:rPr>
          <w:rFonts w:eastAsiaTheme="minorEastAsia"/>
          <w:b/>
          <w:bCs/>
          <w:color w:val="000000"/>
          <w:kern w:val="24"/>
          <w:sz w:val="28"/>
          <w:szCs w:val="28"/>
        </w:rPr>
      </w:pPr>
      <w:r>
        <w:rPr>
          <w:rFonts w:eastAsiaTheme="minorEastAsia"/>
          <w:b/>
          <w:bCs/>
          <w:color w:val="000000"/>
          <w:kern w:val="24"/>
          <w:sz w:val="28"/>
          <w:szCs w:val="28"/>
        </w:rPr>
        <w:t>«Центрирование»</w:t>
      </w:r>
    </w:p>
    <w:p w:rsidR="00E47AB8" w:rsidRDefault="00E47AB8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Важно обратить внимание внутрь себя.</w:t>
      </w:r>
    </w:p>
    <w:p w:rsidR="00E47AB8" w:rsidRDefault="00E47AB8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«Представьте, что у вашего тела есть центр. Не центр тяжести, а просто центр вашего тела, центр вас, если угодно. Где он? Какой он?»</w:t>
      </w:r>
    </w:p>
    <w:p w:rsidR="00E47AB8" w:rsidRDefault="00E47AB8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i/>
          <w:color w:val="333333"/>
          <w:sz w:val="28"/>
          <w:szCs w:val="28"/>
        </w:rPr>
      </w:pPr>
      <w:r w:rsidRPr="00E47AB8">
        <w:rPr>
          <w:i/>
          <w:color w:val="333333"/>
          <w:sz w:val="28"/>
          <w:szCs w:val="28"/>
        </w:rPr>
        <w:t>Все описывают разное: у кого центр в голове, у кого в сердце или плече, у кого вообще вне тела. И по виду он у всех разный: шарик, монетка, камешек, точка, сгусток дыма</w:t>
      </w:r>
      <w:r>
        <w:rPr>
          <w:i/>
          <w:color w:val="333333"/>
          <w:sz w:val="28"/>
          <w:szCs w:val="28"/>
        </w:rPr>
        <w:t>.</w:t>
      </w:r>
    </w:p>
    <w:p w:rsidR="00E47AB8" w:rsidRDefault="00E47AB8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Определившись с местом и видом, центр надо переместить. </w:t>
      </w:r>
    </w:p>
    <w:p w:rsidR="00E47AB8" w:rsidRDefault="00E47AB8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«Медленно переместите центр на пару пальцев ниже пупка по средней линии тела. Обратите внимание на свои ощущения». </w:t>
      </w:r>
    </w:p>
    <w:p w:rsidR="00E47AB8" w:rsidRDefault="00E47AB8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</w:rPr>
        <w:t>Обычно такое действие также вызывает приятные ощущения в теле. С центром дальше можно поиграть: представить, что в него можно закачивать энергию и распределять ее по всему телу, подвигать его глубже и ближе к поверхности. </w:t>
      </w:r>
      <w:r w:rsidRPr="00E47AB8">
        <w:rPr>
          <w:b/>
          <w:color w:val="333333"/>
          <w:sz w:val="28"/>
          <w:szCs w:val="28"/>
        </w:rPr>
        <w:t>Цель:</w:t>
      </w:r>
      <w:r>
        <w:rPr>
          <w:color w:val="333333"/>
          <w:sz w:val="28"/>
          <w:szCs w:val="28"/>
        </w:rPr>
        <w:t xml:space="preserve"> </w:t>
      </w:r>
      <w:r w:rsidRPr="00E47AB8">
        <w:rPr>
          <w:color w:val="333333"/>
          <w:sz w:val="28"/>
          <w:szCs w:val="28"/>
          <w:u w:val="single"/>
        </w:rPr>
        <w:t>войти в еще больший контакт со своим телом, прочувствовать его, получить приятные ощущения и эмоции.</w:t>
      </w:r>
    </w:p>
    <w:p w:rsidR="00E47AB8" w:rsidRDefault="00E47AB8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center"/>
        <w:rPr>
          <w:rFonts w:eastAsiaTheme="minorEastAsia"/>
          <w:b/>
          <w:bCs/>
          <w:color w:val="000000"/>
          <w:kern w:val="24"/>
          <w:sz w:val="28"/>
          <w:szCs w:val="28"/>
        </w:rPr>
      </w:pPr>
      <w:r>
        <w:rPr>
          <w:rFonts w:eastAsiaTheme="minorEastAsia"/>
          <w:b/>
          <w:bCs/>
          <w:color w:val="000000"/>
          <w:kern w:val="24"/>
          <w:sz w:val="28"/>
          <w:szCs w:val="28"/>
        </w:rPr>
        <w:t>«Переключение внимания»</w:t>
      </w:r>
    </w:p>
    <w:p w:rsidR="00E47AB8" w:rsidRDefault="00A2441E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EastAsia"/>
          <w:bCs/>
          <w:color w:val="000000"/>
          <w:kern w:val="24"/>
          <w:sz w:val="28"/>
          <w:szCs w:val="28"/>
        </w:rPr>
      </w:pPr>
      <w:r w:rsidRPr="00A2441E">
        <w:rPr>
          <w:rFonts w:eastAsiaTheme="minorEastAsia"/>
          <w:bCs/>
          <w:color w:val="000000"/>
          <w:kern w:val="24"/>
          <w:sz w:val="28"/>
          <w:szCs w:val="28"/>
        </w:rPr>
        <w:t xml:space="preserve">Эта техника </w:t>
      </w:r>
      <w:r>
        <w:rPr>
          <w:rFonts w:eastAsiaTheme="minorEastAsia"/>
          <w:bCs/>
          <w:color w:val="000000"/>
          <w:kern w:val="24"/>
          <w:sz w:val="28"/>
          <w:szCs w:val="28"/>
        </w:rPr>
        <w:t>также является техникой заземления (</w:t>
      </w:r>
      <w:proofErr w:type="spellStart"/>
      <w:r>
        <w:rPr>
          <w:rFonts w:eastAsiaTheme="minorEastAsia"/>
          <w:bCs/>
          <w:color w:val="000000"/>
          <w:kern w:val="24"/>
          <w:sz w:val="28"/>
          <w:szCs w:val="28"/>
        </w:rPr>
        <w:t>граудинга</w:t>
      </w:r>
      <w:proofErr w:type="spellEnd"/>
      <w:r>
        <w:rPr>
          <w:rFonts w:eastAsiaTheme="minorEastAsia"/>
          <w:bCs/>
          <w:color w:val="000000"/>
          <w:kern w:val="24"/>
          <w:sz w:val="28"/>
          <w:szCs w:val="28"/>
        </w:rPr>
        <w:t>). И может помочь в ситуациях, когда теряешь контроль над происходящим. Важно перестать наблюдать за внутренними ощущениями и переместить внимание вовне: бросить разуму мячик – значит отвлечь от фиксации на неприятных переживаниях.</w:t>
      </w:r>
    </w:p>
    <w:p w:rsidR="00A2441E" w:rsidRDefault="00A2441E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EastAsia"/>
          <w:bCs/>
          <w:color w:val="000000"/>
          <w:kern w:val="24"/>
          <w:sz w:val="28"/>
          <w:szCs w:val="28"/>
        </w:rPr>
      </w:pPr>
      <w:r>
        <w:rPr>
          <w:rFonts w:eastAsiaTheme="minorEastAsia"/>
          <w:bCs/>
          <w:color w:val="000000"/>
          <w:kern w:val="24"/>
          <w:sz w:val="28"/>
          <w:szCs w:val="28"/>
        </w:rPr>
        <w:lastRenderedPageBreak/>
        <w:t>«Внимательно посмотри вокруг и найди:</w:t>
      </w:r>
    </w:p>
    <w:p w:rsidR="00A2441E" w:rsidRDefault="00A2441E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EastAsia"/>
          <w:bCs/>
          <w:color w:val="000000"/>
          <w:kern w:val="24"/>
          <w:sz w:val="28"/>
          <w:szCs w:val="28"/>
        </w:rPr>
      </w:pPr>
      <w:r>
        <w:rPr>
          <w:rFonts w:eastAsiaTheme="minorEastAsia"/>
          <w:bCs/>
          <w:color w:val="000000"/>
          <w:kern w:val="24"/>
          <w:sz w:val="28"/>
          <w:szCs w:val="28"/>
        </w:rPr>
        <w:t xml:space="preserve">- 5 вещей, которые ты можешь </w:t>
      </w:r>
      <w:r w:rsidRPr="008D69E2">
        <w:rPr>
          <w:rFonts w:eastAsiaTheme="minorEastAsia"/>
          <w:bCs/>
          <w:color w:val="FF0000"/>
          <w:kern w:val="24"/>
          <w:sz w:val="28"/>
          <w:szCs w:val="28"/>
        </w:rPr>
        <w:t>увидеть</w:t>
      </w:r>
      <w:r>
        <w:rPr>
          <w:rFonts w:eastAsiaTheme="minorEastAsia"/>
          <w:bCs/>
          <w:color w:val="000000"/>
          <w:kern w:val="24"/>
          <w:sz w:val="28"/>
          <w:szCs w:val="28"/>
        </w:rPr>
        <w:t>;</w:t>
      </w:r>
    </w:p>
    <w:p w:rsidR="00A2441E" w:rsidRDefault="00A2441E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EastAsia"/>
          <w:bCs/>
          <w:color w:val="000000"/>
          <w:kern w:val="24"/>
          <w:sz w:val="28"/>
          <w:szCs w:val="28"/>
        </w:rPr>
      </w:pPr>
      <w:r>
        <w:rPr>
          <w:rFonts w:eastAsiaTheme="minorEastAsia"/>
          <w:bCs/>
          <w:color w:val="000000"/>
          <w:kern w:val="24"/>
          <w:sz w:val="28"/>
          <w:szCs w:val="28"/>
        </w:rPr>
        <w:t xml:space="preserve">- 4 вещи, которые ты можешь </w:t>
      </w:r>
      <w:r w:rsidRPr="008D69E2">
        <w:rPr>
          <w:rFonts w:eastAsiaTheme="minorEastAsia"/>
          <w:bCs/>
          <w:color w:val="1F4E79" w:themeColor="accent1" w:themeShade="80"/>
          <w:kern w:val="24"/>
          <w:sz w:val="28"/>
          <w:szCs w:val="28"/>
        </w:rPr>
        <w:t>потрогать</w:t>
      </w:r>
      <w:r>
        <w:rPr>
          <w:rFonts w:eastAsiaTheme="minorEastAsia"/>
          <w:bCs/>
          <w:color w:val="000000"/>
          <w:kern w:val="24"/>
          <w:sz w:val="28"/>
          <w:szCs w:val="28"/>
        </w:rPr>
        <w:t>;</w:t>
      </w:r>
    </w:p>
    <w:p w:rsidR="00A2441E" w:rsidRDefault="00A2441E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EastAsia"/>
          <w:bCs/>
          <w:color w:val="000000"/>
          <w:kern w:val="24"/>
          <w:sz w:val="28"/>
          <w:szCs w:val="28"/>
        </w:rPr>
      </w:pPr>
      <w:r>
        <w:rPr>
          <w:rFonts w:eastAsiaTheme="minorEastAsia"/>
          <w:bCs/>
          <w:color w:val="000000"/>
          <w:kern w:val="24"/>
          <w:sz w:val="28"/>
          <w:szCs w:val="28"/>
        </w:rPr>
        <w:t xml:space="preserve">- 3 вещи, которые ты можешь </w:t>
      </w:r>
      <w:r w:rsidRPr="008D69E2">
        <w:rPr>
          <w:rFonts w:eastAsiaTheme="minorEastAsia"/>
          <w:bCs/>
          <w:color w:val="C45911" w:themeColor="accent2" w:themeShade="BF"/>
          <w:kern w:val="24"/>
          <w:sz w:val="28"/>
          <w:szCs w:val="28"/>
        </w:rPr>
        <w:t>услышать</w:t>
      </w:r>
      <w:r>
        <w:rPr>
          <w:rFonts w:eastAsiaTheme="minorEastAsia"/>
          <w:bCs/>
          <w:color w:val="000000"/>
          <w:kern w:val="24"/>
          <w:sz w:val="28"/>
          <w:szCs w:val="28"/>
        </w:rPr>
        <w:t>;</w:t>
      </w:r>
    </w:p>
    <w:p w:rsidR="00A2441E" w:rsidRDefault="00A2441E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EastAsia"/>
          <w:bCs/>
          <w:color w:val="000000"/>
          <w:kern w:val="24"/>
          <w:sz w:val="28"/>
          <w:szCs w:val="28"/>
        </w:rPr>
      </w:pPr>
      <w:r>
        <w:rPr>
          <w:rFonts w:eastAsiaTheme="minorEastAsia"/>
          <w:bCs/>
          <w:color w:val="000000"/>
          <w:kern w:val="24"/>
          <w:sz w:val="28"/>
          <w:szCs w:val="28"/>
        </w:rPr>
        <w:t xml:space="preserve">- 2 вещи, которые ты можешь </w:t>
      </w:r>
      <w:r w:rsidRPr="008D69E2">
        <w:rPr>
          <w:rFonts w:eastAsiaTheme="minorEastAsia"/>
          <w:bCs/>
          <w:color w:val="538135" w:themeColor="accent6" w:themeShade="BF"/>
          <w:kern w:val="24"/>
          <w:sz w:val="28"/>
          <w:szCs w:val="28"/>
        </w:rPr>
        <w:t>понюхать</w:t>
      </w:r>
      <w:r>
        <w:rPr>
          <w:rFonts w:eastAsiaTheme="minorEastAsia"/>
          <w:bCs/>
          <w:color w:val="000000"/>
          <w:kern w:val="24"/>
          <w:sz w:val="28"/>
          <w:szCs w:val="28"/>
        </w:rPr>
        <w:t>;</w:t>
      </w:r>
    </w:p>
    <w:p w:rsidR="00A2441E" w:rsidRDefault="00A2441E" w:rsidP="00E47AB8">
      <w:pPr>
        <w:pStyle w:val="a6"/>
        <w:shd w:val="clear" w:color="auto" w:fill="FFFFFF"/>
        <w:spacing w:before="0" w:beforeAutospacing="0" w:after="120" w:afterAutospacing="0"/>
        <w:ind w:firstLine="709"/>
        <w:jc w:val="both"/>
        <w:rPr>
          <w:rFonts w:eastAsiaTheme="minorEastAsia"/>
          <w:bCs/>
          <w:color w:val="000000"/>
          <w:kern w:val="24"/>
          <w:sz w:val="28"/>
          <w:szCs w:val="28"/>
        </w:rPr>
      </w:pPr>
      <w:r>
        <w:rPr>
          <w:rFonts w:eastAsiaTheme="minorEastAsia"/>
          <w:bCs/>
          <w:color w:val="000000"/>
          <w:kern w:val="24"/>
          <w:sz w:val="28"/>
          <w:szCs w:val="28"/>
        </w:rPr>
        <w:t xml:space="preserve">- 1 вещь, которую ты можешь </w:t>
      </w:r>
      <w:r w:rsidRPr="008D69E2">
        <w:rPr>
          <w:rFonts w:eastAsiaTheme="minorEastAsia"/>
          <w:bCs/>
          <w:color w:val="7030A0"/>
          <w:kern w:val="24"/>
          <w:sz w:val="28"/>
          <w:szCs w:val="28"/>
        </w:rPr>
        <w:t>попробовать на вкус</w:t>
      </w:r>
      <w:r>
        <w:rPr>
          <w:rFonts w:eastAsiaTheme="minorEastAsia"/>
          <w:bCs/>
          <w:color w:val="000000"/>
          <w:kern w:val="24"/>
          <w:sz w:val="28"/>
          <w:szCs w:val="28"/>
        </w:rPr>
        <w:t>».</w:t>
      </w:r>
    </w:p>
    <w:p w:rsidR="00F6651E" w:rsidRDefault="00F6651E" w:rsidP="00F6651E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2.2 </w:t>
      </w:r>
      <w:r w:rsidR="00CE6C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Прогрессивно-мышечная релаксация по Э. </w:t>
      </w:r>
      <w:r w:rsidR="00B02E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</w:t>
      </w:r>
      <w:r w:rsidR="00CE6C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жекобсону</w:t>
      </w:r>
    </w:p>
    <w:p w:rsidR="00745020" w:rsidRPr="00EA072E" w:rsidRDefault="00745020" w:rsidP="00EA07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EA072E">
        <w:rPr>
          <w:rFonts w:ascii="Times New Roman" w:hAnsi="Times New Roman" w:cs="Times New Roman"/>
          <w:sz w:val="28"/>
          <w:szCs w:val="28"/>
        </w:rPr>
        <w:t xml:space="preserve">ознакомление   с   методом   прогрессивно-мышечной   релаксации (ПМР) по Э. Джекобсону, овладение навыками прогрессивно-мышечной релаксации. </w:t>
      </w:r>
    </w:p>
    <w:p w:rsidR="00745020" w:rsidRPr="00EA072E" w:rsidRDefault="00745020" w:rsidP="00EA0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 xml:space="preserve">Метод предложен чикагским врачом </w:t>
      </w:r>
      <w:r w:rsidRPr="00EA072E">
        <w:rPr>
          <w:rFonts w:ascii="Times New Roman" w:hAnsi="Times New Roman" w:cs="Times New Roman"/>
          <w:b/>
          <w:sz w:val="28"/>
          <w:szCs w:val="28"/>
        </w:rPr>
        <w:t>Э.</w:t>
      </w:r>
      <w:r w:rsidRPr="00EA072E">
        <w:rPr>
          <w:rFonts w:ascii="Times New Roman" w:hAnsi="Times New Roman" w:cs="Times New Roman"/>
          <w:sz w:val="28"/>
          <w:szCs w:val="28"/>
        </w:rPr>
        <w:t xml:space="preserve"> </w:t>
      </w:r>
      <w:r w:rsidRPr="00EA072E">
        <w:rPr>
          <w:rFonts w:ascii="Times New Roman" w:hAnsi="Times New Roman" w:cs="Times New Roman"/>
          <w:b/>
          <w:sz w:val="28"/>
          <w:szCs w:val="28"/>
        </w:rPr>
        <w:t>Джекобсоном</w:t>
      </w:r>
      <w:r w:rsidRPr="00EA072E">
        <w:rPr>
          <w:rFonts w:ascii="Times New Roman" w:hAnsi="Times New Roman" w:cs="Times New Roman"/>
          <w:sz w:val="28"/>
          <w:szCs w:val="28"/>
        </w:rPr>
        <w:t xml:space="preserve"> в 1922 г. Учёный исходил из общеизвестного факта, что </w:t>
      </w:r>
      <w:r w:rsidRPr="00EA072E">
        <w:rPr>
          <w:rFonts w:ascii="Times New Roman" w:hAnsi="Times New Roman" w:cs="Times New Roman"/>
          <w:i/>
          <w:sz w:val="28"/>
          <w:szCs w:val="28"/>
        </w:rPr>
        <w:t xml:space="preserve">эмоциональное напряжение сопровождается напряжением </w:t>
      </w:r>
      <w:proofErr w:type="gramStart"/>
      <w:r w:rsidRPr="00EA072E">
        <w:rPr>
          <w:rFonts w:ascii="Times New Roman" w:hAnsi="Times New Roman" w:cs="Times New Roman"/>
          <w:i/>
          <w:sz w:val="28"/>
          <w:szCs w:val="28"/>
        </w:rPr>
        <w:t>поперечно-полосатых</w:t>
      </w:r>
      <w:proofErr w:type="gramEnd"/>
      <w:r w:rsidRPr="00EA072E">
        <w:rPr>
          <w:rFonts w:ascii="Times New Roman" w:hAnsi="Times New Roman" w:cs="Times New Roman"/>
          <w:i/>
          <w:sz w:val="28"/>
          <w:szCs w:val="28"/>
        </w:rPr>
        <w:t xml:space="preserve"> мышц, а успокоение - их релаксацией</w:t>
      </w:r>
      <w:r w:rsidRPr="00EA072E">
        <w:rPr>
          <w:rFonts w:ascii="Times New Roman" w:hAnsi="Times New Roman" w:cs="Times New Roman"/>
          <w:sz w:val="28"/>
          <w:szCs w:val="28"/>
        </w:rPr>
        <w:t>. Естественно было предположить, что расслабление мускулатуры должно сопровождаться снижением нервно-мышечного напряжения.</w:t>
      </w:r>
    </w:p>
    <w:p w:rsidR="00745020" w:rsidRPr="00EA072E" w:rsidRDefault="00745020" w:rsidP="00EA0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>По мнению Э. Джекобсона, снимая посредством произвольного самовнушения напряженность определенной группы мышц («дифференцированная релаксация»), можно избирательно влиять на отрицательные эмоции.</w:t>
      </w:r>
    </w:p>
    <w:p w:rsidR="00745020" w:rsidRPr="00EA072E" w:rsidRDefault="00745020" w:rsidP="00EA07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72E">
        <w:rPr>
          <w:rFonts w:ascii="Times New Roman" w:hAnsi="Times New Roman" w:cs="Times New Roman"/>
          <w:b/>
          <w:sz w:val="28"/>
          <w:szCs w:val="28"/>
        </w:rPr>
        <w:t xml:space="preserve">Показания и противопоказания использования ПМР: </w:t>
      </w:r>
    </w:p>
    <w:p w:rsidR="00745020" w:rsidRPr="00EA072E" w:rsidRDefault="00745020" w:rsidP="00EA0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i/>
          <w:sz w:val="28"/>
          <w:szCs w:val="28"/>
        </w:rPr>
        <w:t>Показания</w:t>
      </w:r>
      <w:r w:rsidRPr="00EA072E">
        <w:rPr>
          <w:rFonts w:ascii="Times New Roman" w:hAnsi="Times New Roman" w:cs="Times New Roman"/>
          <w:sz w:val="28"/>
          <w:szCs w:val="28"/>
        </w:rPr>
        <w:t>: Используют в лечении разнообразных нарушений, связанных со стрессом: нарушение сна, гипертонии, головные боли, чувство тревоги.</w:t>
      </w:r>
    </w:p>
    <w:p w:rsidR="008D69E2" w:rsidRDefault="00745020" w:rsidP="00EA0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i/>
          <w:sz w:val="28"/>
          <w:szCs w:val="28"/>
        </w:rPr>
        <w:t>Противопоказания</w:t>
      </w:r>
      <w:r w:rsidRPr="00EA072E">
        <w:rPr>
          <w:rFonts w:ascii="Times New Roman" w:hAnsi="Times New Roman" w:cs="Times New Roman"/>
          <w:sz w:val="28"/>
          <w:szCs w:val="28"/>
        </w:rPr>
        <w:t xml:space="preserve">: мышечные и нервно-мышечные расстройства. </w:t>
      </w:r>
    </w:p>
    <w:p w:rsidR="00745020" w:rsidRPr="00EA072E" w:rsidRDefault="00745020" w:rsidP="00EA07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72E">
        <w:rPr>
          <w:rFonts w:ascii="Times New Roman" w:hAnsi="Times New Roman" w:cs="Times New Roman"/>
          <w:b/>
          <w:sz w:val="28"/>
          <w:szCs w:val="28"/>
        </w:rPr>
        <w:t>Шаги методики:</w:t>
      </w:r>
    </w:p>
    <w:p w:rsidR="00745020" w:rsidRPr="00EA072E" w:rsidRDefault="00745020" w:rsidP="00EA072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>Определить показания и противопоказания</w:t>
      </w:r>
    </w:p>
    <w:p w:rsidR="00EA072E" w:rsidRPr="00EA072E" w:rsidRDefault="00745020" w:rsidP="00EA072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>Дать общие представления об использовании методик</w:t>
      </w:r>
      <w:r w:rsidR="00EA072E" w:rsidRPr="00EA072E">
        <w:rPr>
          <w:rFonts w:ascii="Times New Roman" w:hAnsi="Times New Roman" w:cs="Times New Roman"/>
          <w:sz w:val="28"/>
          <w:szCs w:val="28"/>
        </w:rPr>
        <w:t>и.</w:t>
      </w:r>
      <w:r w:rsidRPr="00EA0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020" w:rsidRPr="00EA072E" w:rsidRDefault="00745020" w:rsidP="00EA072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>Дать возможность сосредоточиться на телесных ощущениях: ослабить тесную одежду, если надо, снять линзы, очки, обувь.</w:t>
      </w:r>
    </w:p>
    <w:p w:rsidR="00745020" w:rsidRPr="00EA072E" w:rsidRDefault="00745020" w:rsidP="00EA072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>Проинструктировать о различиях между желаемым мышечным напряжением и нежелательной контрактурой мышц. Контрактура – это чрезмерное мышечное напряжение</w:t>
      </w:r>
      <w:r w:rsidR="008D69E2">
        <w:rPr>
          <w:rFonts w:ascii="Times New Roman" w:hAnsi="Times New Roman" w:cs="Times New Roman"/>
          <w:sz w:val="28"/>
          <w:szCs w:val="28"/>
        </w:rPr>
        <w:t xml:space="preserve"> и боль</w:t>
      </w:r>
      <w:r w:rsidRPr="00EA072E">
        <w:rPr>
          <w:rFonts w:ascii="Times New Roman" w:hAnsi="Times New Roman" w:cs="Times New Roman"/>
          <w:sz w:val="28"/>
          <w:szCs w:val="28"/>
        </w:rPr>
        <w:t>. Если она возникает, то необходимо уменьшить напряжение или просто его не делать.</w:t>
      </w:r>
    </w:p>
    <w:p w:rsidR="00745020" w:rsidRPr="00EA072E" w:rsidRDefault="00745020" w:rsidP="00EA072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>Информировать о соответствующих способах дыхания. Дышать как обычно, делать вдох во время напряжения и выдох – при снятии напряжения. Ровное, спокойное дыхание, при котором выдох длиннее вдоха.</w:t>
      </w:r>
    </w:p>
    <w:p w:rsidR="00745020" w:rsidRPr="00EA072E" w:rsidRDefault="00745020" w:rsidP="00EA072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>Упражнения начинаются после слов тренера: «Готовы? Начали!»</w:t>
      </w:r>
    </w:p>
    <w:p w:rsidR="00745020" w:rsidRPr="00EA072E" w:rsidRDefault="00745020" w:rsidP="00EA072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 xml:space="preserve">В процессе релаксации следить за точностью выполнения инструкции </w:t>
      </w:r>
      <w:r w:rsidR="00EA072E" w:rsidRPr="00EA072E">
        <w:rPr>
          <w:rFonts w:ascii="Times New Roman" w:hAnsi="Times New Roman" w:cs="Times New Roman"/>
          <w:sz w:val="28"/>
          <w:szCs w:val="28"/>
        </w:rPr>
        <w:t>участником</w:t>
      </w:r>
      <w:r w:rsidRPr="00EA072E">
        <w:rPr>
          <w:rFonts w:ascii="Times New Roman" w:hAnsi="Times New Roman" w:cs="Times New Roman"/>
          <w:sz w:val="28"/>
          <w:szCs w:val="28"/>
        </w:rPr>
        <w:t xml:space="preserve"> и подталкивать его к еще большему напряжению мышц.</w:t>
      </w:r>
    </w:p>
    <w:p w:rsidR="00745020" w:rsidRPr="00EA072E" w:rsidRDefault="00745020" w:rsidP="00EA072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 xml:space="preserve">Поинтересоваться о самочувствии и проинструктировать </w:t>
      </w:r>
      <w:r w:rsidR="00AA4C7A">
        <w:rPr>
          <w:rFonts w:ascii="Times New Roman" w:hAnsi="Times New Roman" w:cs="Times New Roman"/>
          <w:sz w:val="28"/>
          <w:szCs w:val="28"/>
        </w:rPr>
        <w:t>об</w:t>
      </w:r>
      <w:r w:rsidRPr="00EA072E">
        <w:rPr>
          <w:rFonts w:ascii="Times New Roman" w:hAnsi="Times New Roman" w:cs="Times New Roman"/>
          <w:sz w:val="28"/>
          <w:szCs w:val="28"/>
        </w:rPr>
        <w:t xml:space="preserve"> особенностях самостоятельных занятий ПМР. Лучше</w:t>
      </w:r>
      <w:r w:rsidRPr="00EA0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72E">
        <w:rPr>
          <w:rFonts w:ascii="Times New Roman" w:hAnsi="Times New Roman" w:cs="Times New Roman"/>
          <w:sz w:val="28"/>
          <w:szCs w:val="28"/>
        </w:rPr>
        <w:t xml:space="preserve">заниматься 2 раза в день. </w:t>
      </w:r>
    </w:p>
    <w:p w:rsidR="00745020" w:rsidRPr="00EA072E" w:rsidRDefault="00745020" w:rsidP="00EA072E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 xml:space="preserve">Вся процедура прогрессивной релаксации продолжается примерно 20 мин, если Вы расслабляете все тело. Если Вы выберете для расслабления всего лишь несколько мышечных групп, этот период будет меньше. </w:t>
      </w:r>
    </w:p>
    <w:p w:rsidR="00745020" w:rsidRPr="00EA072E" w:rsidRDefault="00745020" w:rsidP="00EA072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i/>
          <w:sz w:val="28"/>
          <w:szCs w:val="28"/>
        </w:rPr>
        <w:lastRenderedPageBreak/>
        <w:t>Каждую группу мышц необходимо напрягать и расслаблять дважды, примерно по пять секунд</w:t>
      </w:r>
      <w:r w:rsidRPr="00EA072E">
        <w:rPr>
          <w:rFonts w:ascii="Times New Roman" w:hAnsi="Times New Roman" w:cs="Times New Roman"/>
          <w:sz w:val="28"/>
          <w:szCs w:val="28"/>
        </w:rPr>
        <w:t xml:space="preserve">.  Возможно, однако, напрягать каждую группу мышц до семи раз, если Вы продолжаете ощущать остаточное напряжение. Паузы между проработкой отдельных групп мышц составляет около 5—10 с. </w:t>
      </w:r>
    </w:p>
    <w:p w:rsidR="00745020" w:rsidRPr="00EA072E" w:rsidRDefault="00745020" w:rsidP="00EA072E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i/>
          <w:sz w:val="28"/>
          <w:szCs w:val="28"/>
        </w:rPr>
        <w:t>Начинать сеанс с расслабления нижних частей тела и заканчивать лицом</w:t>
      </w:r>
      <w:r w:rsidRPr="00EA072E">
        <w:rPr>
          <w:rFonts w:ascii="Times New Roman" w:hAnsi="Times New Roman" w:cs="Times New Roman"/>
          <w:sz w:val="28"/>
          <w:szCs w:val="28"/>
        </w:rPr>
        <w:t>. Это делается для того, чтобы не допустить повторного напряжения мышц, т.к. «</w:t>
      </w:r>
      <w:proofErr w:type="spellStart"/>
      <w:r w:rsidRPr="00EA072E">
        <w:rPr>
          <w:rFonts w:ascii="Times New Roman" w:hAnsi="Times New Roman" w:cs="Times New Roman"/>
          <w:sz w:val="28"/>
          <w:szCs w:val="28"/>
        </w:rPr>
        <w:t>полупроизвольные</w:t>
      </w:r>
      <w:proofErr w:type="spellEnd"/>
      <w:r w:rsidRPr="00EA072E">
        <w:rPr>
          <w:rFonts w:ascii="Times New Roman" w:hAnsi="Times New Roman" w:cs="Times New Roman"/>
          <w:sz w:val="28"/>
          <w:szCs w:val="28"/>
        </w:rPr>
        <w:t>» мышцы лица наиболее подвержены повторному напряжению.</w:t>
      </w:r>
    </w:p>
    <w:p w:rsidR="00AA4C7A" w:rsidRDefault="00AA4C7A" w:rsidP="00EA072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EA072E" w:rsidRPr="00452740" w:rsidRDefault="00EA072E" w:rsidP="00EA072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27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Прогрессивная мышечная релаксация (ПМР по </w:t>
      </w:r>
      <w:proofErr w:type="spellStart"/>
      <w:r w:rsidRPr="004527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Э.Джекобсону</w:t>
      </w:r>
      <w:proofErr w:type="spellEnd"/>
      <w:r w:rsidRPr="004527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</w:t>
      </w:r>
    </w:p>
    <w:p w:rsidR="00EA072E" w:rsidRPr="00452740" w:rsidRDefault="00EA072E" w:rsidP="00EA072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ГРУДЬ</w:t>
      </w:r>
    </w:p>
    <w:p w:rsidR="00EA072E" w:rsidRPr="00EA072E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 xml:space="preserve">По моему сигналу, но не раньше, сделайте, пожалуйста, </w:t>
      </w:r>
      <w:r w:rsidRPr="00EA072E">
        <w:rPr>
          <w:rFonts w:ascii="Times New Roman" w:hAnsi="Times New Roman" w:cs="Times New Roman"/>
          <w:b/>
          <w:i/>
          <w:sz w:val="28"/>
          <w:szCs w:val="28"/>
        </w:rPr>
        <w:t>глубокий   вдох</w:t>
      </w:r>
      <w:r w:rsidRPr="00EA072E">
        <w:rPr>
          <w:rFonts w:ascii="Times New Roman" w:hAnsi="Times New Roman" w:cs="Times New Roman"/>
          <w:sz w:val="28"/>
          <w:szCs w:val="28"/>
        </w:rPr>
        <w:t xml:space="preserve">.   Постарайтесь, как бы вдохнуть весь воздух, находящийся вокруг Вас. Делаем это сейчас. Готовы? </w:t>
      </w:r>
      <w:proofErr w:type="spellStart"/>
      <w:r w:rsidRPr="00EA072E">
        <w:rPr>
          <w:rFonts w:ascii="Times New Roman" w:hAnsi="Times New Roman" w:cs="Times New Roman"/>
          <w:sz w:val="28"/>
          <w:szCs w:val="28"/>
        </w:rPr>
        <w:t>Начали.Сделайте</w:t>
      </w:r>
      <w:proofErr w:type="spellEnd"/>
      <w:r w:rsidRPr="00EA072E">
        <w:rPr>
          <w:rFonts w:ascii="Times New Roman" w:hAnsi="Times New Roman" w:cs="Times New Roman"/>
          <w:sz w:val="28"/>
          <w:szCs w:val="28"/>
        </w:rPr>
        <w:t xml:space="preserve"> глубокий вдох. Очень глубокий вдох; глубже, глубже, глубже, задержка... и расслабьтесь. Просто </w:t>
      </w:r>
      <w:r w:rsidRPr="00EA072E">
        <w:rPr>
          <w:rFonts w:ascii="Times New Roman" w:hAnsi="Times New Roman" w:cs="Times New Roman"/>
          <w:i/>
          <w:sz w:val="28"/>
          <w:szCs w:val="28"/>
        </w:rPr>
        <w:t>выдохните весь воздух</w:t>
      </w:r>
      <w:r w:rsidRPr="00EA072E">
        <w:rPr>
          <w:rFonts w:ascii="Times New Roman" w:hAnsi="Times New Roman" w:cs="Times New Roman"/>
          <w:sz w:val="28"/>
          <w:szCs w:val="28"/>
        </w:rPr>
        <w:t xml:space="preserve"> из легких и </w:t>
      </w:r>
      <w:r w:rsidRPr="00EA072E">
        <w:rPr>
          <w:rFonts w:ascii="Times New Roman" w:hAnsi="Times New Roman" w:cs="Times New Roman"/>
          <w:i/>
          <w:sz w:val="28"/>
          <w:szCs w:val="28"/>
        </w:rPr>
        <w:t>возобновите обычное дыхание</w:t>
      </w:r>
      <w:r w:rsidRPr="00EA072E">
        <w:rPr>
          <w:rFonts w:ascii="Times New Roman" w:hAnsi="Times New Roman" w:cs="Times New Roman"/>
          <w:sz w:val="28"/>
          <w:szCs w:val="28"/>
        </w:rPr>
        <w:t>. Повторим упражнение (После упражнений всегда пауза 5—10 с.).</w:t>
      </w:r>
    </w:p>
    <w:p w:rsidR="00EA072E" w:rsidRPr="00452740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НИЖНЯЯ ЧАСТЬ НОГ</w:t>
      </w:r>
    </w:p>
    <w:p w:rsidR="00EA072E" w:rsidRPr="00EA072E" w:rsidRDefault="00EA072E" w:rsidP="00EA0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 xml:space="preserve">приподнимите </w:t>
      </w:r>
      <w:r w:rsidRPr="00EA072E">
        <w:rPr>
          <w:rFonts w:ascii="Times New Roman" w:hAnsi="Times New Roman" w:cs="Times New Roman"/>
          <w:b/>
          <w:sz w:val="28"/>
          <w:szCs w:val="28"/>
        </w:rPr>
        <w:t>обе пятки</w:t>
      </w:r>
      <w:r w:rsidRPr="00EA072E">
        <w:rPr>
          <w:rFonts w:ascii="Times New Roman" w:hAnsi="Times New Roman" w:cs="Times New Roman"/>
          <w:sz w:val="28"/>
          <w:szCs w:val="28"/>
        </w:rPr>
        <w:t xml:space="preserve"> как можно выше. Готовы? Начали. Подержите так, и расслабьте. поднимите, пожалуйста, </w:t>
      </w:r>
      <w:r w:rsidRPr="00EA072E">
        <w:rPr>
          <w:rFonts w:ascii="Times New Roman" w:hAnsi="Times New Roman" w:cs="Times New Roman"/>
          <w:b/>
          <w:sz w:val="28"/>
          <w:szCs w:val="28"/>
        </w:rPr>
        <w:t>оба носка</w:t>
      </w:r>
      <w:r w:rsidRPr="00EA072E">
        <w:rPr>
          <w:rFonts w:ascii="Times New Roman" w:hAnsi="Times New Roman" w:cs="Times New Roman"/>
          <w:sz w:val="28"/>
          <w:szCs w:val="28"/>
        </w:rPr>
        <w:t xml:space="preserve"> очень, очень высоко, оставляя пятки на полу. Готовы? Начали. Давайте теперь повторим это упражнение.</w:t>
      </w:r>
    </w:p>
    <w:p w:rsidR="00EA072E" w:rsidRPr="00452740" w:rsidRDefault="00EA072E" w:rsidP="00EA07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БЕДРА</w:t>
      </w:r>
    </w:p>
    <w:p w:rsidR="00EA072E" w:rsidRPr="00EA072E" w:rsidRDefault="00EA072E" w:rsidP="00EA0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>Вытяните сведенные вместе ноги перед собой и почувствуйте, как напрягаются ваши бедра. Подержите их так и расслабьте. Давайте теперь повторим это упражнение.</w:t>
      </w:r>
    </w:p>
    <w:p w:rsidR="00EA072E" w:rsidRPr="00452740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ПЛЕЧИ</w:t>
      </w:r>
    </w:p>
    <w:p w:rsidR="00EA072E" w:rsidRPr="00EA072E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2E">
        <w:rPr>
          <w:rFonts w:ascii="Times New Roman" w:hAnsi="Times New Roman" w:cs="Times New Roman"/>
          <w:sz w:val="28"/>
          <w:szCs w:val="28"/>
        </w:rPr>
        <w:t>Потяните плечи как можно выше. Подержите так и расслабьтесь. Теперь сосредоточьтесь на ощущении тяжести в плечах. Опустите плечи, дайте им полностью расслабиться—сильнее и сильнее</w:t>
      </w:r>
      <w:proofErr w:type="gramStart"/>
      <w:r w:rsidRPr="00EA072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A072E">
        <w:rPr>
          <w:rFonts w:ascii="Times New Roman" w:hAnsi="Times New Roman" w:cs="Times New Roman"/>
          <w:sz w:val="28"/>
          <w:szCs w:val="28"/>
        </w:rPr>
        <w:t>здесь пауза 20 с).</w:t>
      </w:r>
    </w:p>
    <w:p w:rsidR="00EA072E" w:rsidRPr="00452740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ЛИЦО</w:t>
      </w:r>
    </w:p>
    <w:p w:rsidR="00EA072E" w:rsidRPr="00452740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начнем </w:t>
      </w: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рта</w:t>
      </w: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улыбнитесь, пожалуйста, так широко, как только можно Готовы? Начали. Подержите так и расслабьтесь. Теперь давайте повторим это упражнение. </w:t>
      </w:r>
      <w:proofErr w:type="spellStart"/>
      <w:proofErr w:type="gramStart"/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>Готовы?Начали</w:t>
      </w:r>
      <w:proofErr w:type="spellEnd"/>
      <w:proofErr w:type="gramEnd"/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072E" w:rsidRPr="00452740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Противоположная группа мышц будет активирована, если Вы соберете или </w:t>
      </w: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сожмете губы вместе</w:t>
      </w: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бы пытаясь </w:t>
      </w:r>
      <w:r w:rsidRPr="004527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поцеловать </w:t>
      </w: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>кого-то (рис. 21). Готовы? Начали. Сожмите их очень крепко. Еще крепче. Еще крепче. Подержите так и расслабьте. Теперь давайте повторим это упражнение. Готовы? Начали.</w:t>
      </w:r>
    </w:p>
    <w:p w:rsidR="008D69E2" w:rsidRPr="00452740" w:rsidRDefault="008D69E2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072E" w:rsidRPr="00452740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Перейдём к глазам</w:t>
      </w: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Мне хотелось бы, чтобы Вы </w:t>
      </w:r>
      <w:r w:rsidRPr="004527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держали глаза закрытыми</w:t>
      </w: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>, но зажмурьте их еще крепче. Готовы? Начали. Зажмурьте глаза очень крепко. И расслабьте. Давайте повторим это упражнение. Готовы? Начали.</w:t>
      </w:r>
    </w:p>
    <w:p w:rsidR="00EA072E" w:rsidRPr="00452740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Последнее упражнение заключается просто в поднимании </w:t>
      </w: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бровей</w:t>
      </w: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можно выше. </w:t>
      </w:r>
      <w:r w:rsidRPr="004527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Глаза остаются закрытыми</w:t>
      </w: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Готовы? Начали. Поднимите брови высоко. Подержите так и расслабьтесь. Теперь давайте повторим это упражнение. Готовы? </w:t>
      </w: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Начали.</w:t>
      </w:r>
    </w:p>
    <w:p w:rsidR="00EA072E" w:rsidRPr="00452740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ПЕРЕХОД К БОДРСТВОВАНИЮ</w:t>
      </w:r>
    </w:p>
    <w:p w:rsidR="00EA072E" w:rsidRPr="00452740" w:rsidRDefault="00EA072E" w:rsidP="00EA0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я </w:t>
      </w: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буду считать от 1 до 10</w:t>
      </w: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каждым счетом Вы будете чувствовать, как Ваш ум все более и более пробуждается, а тело становится все более и </w:t>
      </w:r>
      <w:proofErr w:type="gramStart"/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>более свежим</w:t>
      </w:r>
      <w:proofErr w:type="gramEnd"/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активным. Когда я сосчитаю до 10, Вы откроете глаза и будете чувствовать себя лучше, чем когда бы то ни было за сегодняшний </w:t>
      </w:r>
      <w:proofErr w:type="gramStart"/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>день,—</w:t>
      </w:r>
      <w:proofErr w:type="gramEnd"/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ощутите бодрость, состояние </w:t>
      </w:r>
      <w:proofErr w:type="spellStart"/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>освеженности</w:t>
      </w:r>
      <w:proofErr w:type="spellEnd"/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заряженности энергией</w:t>
      </w:r>
    </w:p>
    <w:p w:rsidR="00AA4C7A" w:rsidRPr="00452740" w:rsidRDefault="00AA4C7A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A072E" w:rsidRPr="00452740" w:rsidRDefault="00EA072E" w:rsidP="00EA07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ЗАВЕРШАЮЩАЯ ЧАСТЬ</w:t>
      </w:r>
    </w:p>
    <w:p w:rsidR="00EA072E" w:rsidRPr="00452740" w:rsidRDefault="00EA072E" w:rsidP="00EA072E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 чтобы увериться в том, что они расслаблены, я вернусь назад и перечислю мышцы, которые мы перед этим активизировали и расслабляли. Когда я буду называть их, </w:t>
      </w:r>
      <w:r w:rsidRPr="004527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дайте им расслабиться еще сильнее</w:t>
      </w:r>
      <w:r w:rsidRPr="004527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1B95" w:rsidRPr="00452740" w:rsidRDefault="00911B95" w:rsidP="008D69E2">
      <w:pPr>
        <w:spacing w:before="120"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45274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="00F6651E" w:rsidRPr="0045274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45274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Техника</w:t>
      </w:r>
      <w:proofErr w:type="gramEnd"/>
      <w:r w:rsidRPr="00452740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направленного воображения «Спокойное место»</w:t>
      </w:r>
    </w:p>
    <w:p w:rsidR="00911B95" w:rsidRPr="00452740" w:rsidRDefault="00911B95" w:rsidP="00911B9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2740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u w:val="single"/>
          <w:lang w:eastAsia="ru-RU"/>
        </w:rPr>
        <w:t>Цель</w:t>
      </w:r>
      <w:r w:rsidRPr="00452740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eastAsia="ru-RU"/>
        </w:rPr>
        <w:t>: выработка спокойного и уверенного способа деятельности, повышение личностного потенциала.</w:t>
      </w:r>
    </w:p>
    <w:p w:rsidR="00911B95" w:rsidRPr="00886924" w:rsidRDefault="00886924" w:rsidP="00886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Наше восприятие мира, а также эмоциональное состояние в целом зависит от того, на чём мы концентрируем своё внимание. Негативные события и стресс формируют внутреннюю напряжённость, снизить которую помогает «перенастройка» нашей психики </w:t>
      </w:r>
      <w:r w:rsidR="006F19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при помощи направленного воображения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 переключение внимания на ресурсные состояния</w:t>
      </w:r>
      <w:r w:rsidR="006F19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Данная техника относится к медитативным и предполагает спокойную обстановку для её проведения. </w:t>
      </w:r>
      <w:r w:rsidR="006F19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Упражнение «Спокойное место» позволяет сформировать наиболее комфортный образ для расслабления</w:t>
      </w:r>
      <w:r w:rsidR="001728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</w:t>
      </w:r>
      <w:r w:rsidR="006F19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появления чувства спокойствия и безмятежности, почувствовать себя в этом «спокойном месте», запомнить </w:t>
      </w:r>
      <w:r w:rsidR="001728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ощущения в теле. Для достижения наилучшего эффекта упражнение необходимо повторить несколько раз. Лучше использовать диктофон и наушники для </w:t>
      </w:r>
      <w:proofErr w:type="spellStart"/>
      <w:r w:rsidR="001728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шумоизоляции</w:t>
      </w:r>
      <w:proofErr w:type="spellEnd"/>
      <w:r w:rsidR="001728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и лучшего сосредоточения</w:t>
      </w:r>
      <w:r w:rsidR="00F360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. Отработанный навык </w:t>
      </w:r>
      <w:r w:rsidR="00F360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при воспроизведении образа «спокойного места» </w:t>
      </w:r>
      <w:r w:rsidR="00F360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поможет нашему телу «вспомнить» спокойное состояние</w:t>
      </w:r>
      <w:r w:rsidR="0017283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F3608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в момент эмоционального напряжения и снизить его интенсивность. </w:t>
      </w:r>
    </w:p>
    <w:p w:rsidR="00F3608E" w:rsidRDefault="00911B95" w:rsidP="00F3608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3608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Текст визуализации «Спокойное место»</w:t>
      </w:r>
      <w:r w:rsidRPr="004527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911B95" w:rsidRPr="00452740" w:rsidRDefault="00911B95" w:rsidP="00F3608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27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(там, где три точки – </w:t>
      </w:r>
      <w:r w:rsidR="00F3608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необходимо </w:t>
      </w:r>
      <w:proofErr w:type="spellStart"/>
      <w:r w:rsidRPr="004527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делайт</w:t>
      </w:r>
      <w:r w:rsidR="00F3608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ь</w:t>
      </w:r>
      <w:proofErr w:type="spellEnd"/>
      <w:r w:rsidRPr="004527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паузу):</w:t>
      </w:r>
    </w:p>
    <w:p w:rsidR="00911B95" w:rsidRPr="00452740" w:rsidRDefault="00911B95" w:rsidP="001408B6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Сядьте поудобнее… закройте глаза….</w:t>
      </w:r>
    </w:p>
    <w:p w:rsidR="00911B95" w:rsidRPr="00452740" w:rsidRDefault="00911B95" w:rsidP="008D69E2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Настройте дыхание. Сделайте несколько глубоких вдохов и выдохов, и почувствуйте, как ваше тело расслабляется: руки…,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ноги….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, туловище…, лицо…. Спокойно дышите и слушайте мой голос…. Ничего вас не будет отвлекать во время этого упражнения и ваша задача следовать за моим голосом…. Вы расслаблены…, ваше тело отдыхает…, дыхание спокойное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…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и вы чувствуете себя комфортно…. .</w:t>
      </w:r>
    </w:p>
    <w:p w:rsidR="00911B95" w:rsidRPr="00452740" w:rsidRDefault="00911B95" w:rsidP="008D69E2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А теперь представьте самое спокойное место на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свете….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 Это может быть любое место, которое вы захотите…. Реальное или воображаемое…. Из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вашей  прошлой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жизни или придуманное вами… Это может быть природа…. Или какое-то помещение… это может быть взято из картинки или фильма…. Маленькое или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большое….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Любое место, где вы обязательно почувствуете себя спокойно и безопасно. </w:t>
      </w:r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lastRenderedPageBreak/>
        <w:t xml:space="preserve">Вы сами можете создать себе это место…. Внутри себя…. Вашим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воображением….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Кивните мне, если вы представили такое место. Очень хорошо…</w:t>
      </w:r>
    </w:p>
    <w:p w:rsidR="00911B95" w:rsidRPr="00452740" w:rsidRDefault="00911B95" w:rsidP="008D69E2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Теперь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рассмотрите  это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спокойное место со всех сторон…. Что находиться в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нем?…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 Мысленно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поворачивайте  голову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и рассматривайте детали вокруг себя….Что находится  справа?...... – затем поверните голову … Что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слева?...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 Внимательно рассматривайте все детали, которые находятся в вашем спокойном месте…. Что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спереди?...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.. Что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сзади?...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 </w:t>
      </w:r>
    </w:p>
    <w:p w:rsidR="00911B95" w:rsidRPr="00452740" w:rsidRDefault="00911B95" w:rsidP="008D69E2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Рассмотрите и ощутите все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цвета….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 может быть запахи….. может быть легкие движения ветра…. В вашем спокойном месте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ВСЁ  так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как вы хотите…. Вам там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комфортно….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, приятно находиться….</w:t>
      </w:r>
    </w:p>
    <w:p w:rsidR="00911B95" w:rsidRPr="00452740" w:rsidRDefault="00911B95" w:rsidP="008D69E2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Вы чувствуете себя расслабленным…. Вам хорошо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здесь….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:rsidR="00911B95" w:rsidRPr="00452740" w:rsidRDefault="00911B95" w:rsidP="008D69E2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Обратите внимание на ваши мысли, которые возникают здесь… - в вашем спокойном месте…. Почувствуйте свое тело…. Как оно отдыхает…. Как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расслаблено….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.как вам приятно….</w:t>
      </w:r>
    </w:p>
    <w:p w:rsidR="00911B95" w:rsidRPr="00452740" w:rsidRDefault="00911B95" w:rsidP="008D69E2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Обратите внимание на дыхание – вы дышите ровно и спокойно…. </w:t>
      </w:r>
      <w:proofErr w:type="gramStart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Вы  расслаблены….</w:t>
      </w:r>
      <w:proofErr w:type="gramEnd"/>
      <w:r w:rsidRPr="0045274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:rsidR="00911B95" w:rsidRPr="00F6651E" w:rsidRDefault="00911B95" w:rsidP="008D69E2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 xml:space="preserve">А теперь </w:t>
      </w:r>
      <w:proofErr w:type="gramStart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Запомните  это</w:t>
      </w:r>
      <w:proofErr w:type="gramEnd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 xml:space="preserve"> место… Вы в любой момент времени, в любой ситуации, когда захотите…. Сможете мысленно вернуться в свое спокойное место и ощутить себя в безопасности…. Комфортно …. И </w:t>
      </w:r>
      <w:proofErr w:type="gramStart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расслабленно….</w:t>
      </w:r>
      <w:proofErr w:type="gramEnd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.</w:t>
      </w:r>
    </w:p>
    <w:p w:rsidR="00911B95" w:rsidRPr="00F6651E" w:rsidRDefault="00911B95" w:rsidP="008D69E2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Чтобы вы могли в своем воображении в любой момент вернуться и побыть в этом спокойном месте… Назовите это место…………….</w:t>
      </w:r>
    </w:p>
    <w:p w:rsidR="00911B95" w:rsidRPr="00F6651E" w:rsidRDefault="00911B95" w:rsidP="008D69E2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 xml:space="preserve">Теперь вы в любой момент </w:t>
      </w:r>
      <w:proofErr w:type="gramStart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времени….</w:t>
      </w:r>
      <w:proofErr w:type="gramEnd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. в любой ситуации      мысленно…. Можете вспомнить и вернуться в это спокойное место и почувствовать себя хорошо………</w:t>
      </w:r>
    </w:p>
    <w:p w:rsidR="00911B95" w:rsidRPr="00F6651E" w:rsidRDefault="00911B95" w:rsidP="008D69E2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 xml:space="preserve">А сейчас мы будем </w:t>
      </w:r>
      <w:proofErr w:type="gramStart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возвращаться….</w:t>
      </w:r>
      <w:proofErr w:type="gramEnd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 xml:space="preserve">. Я буду считать </w:t>
      </w:r>
      <w:proofErr w:type="gramStart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от  5</w:t>
      </w:r>
      <w:proofErr w:type="gramEnd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 xml:space="preserve"> до 1…. Медленно…. А вы возвращайте в </w:t>
      </w:r>
      <w:proofErr w:type="gramStart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реальность….</w:t>
      </w:r>
      <w:proofErr w:type="gramEnd"/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. 5……4……3……..2………..1.</w:t>
      </w:r>
    </w:p>
    <w:p w:rsidR="00911B95" w:rsidRPr="00F6651E" w:rsidRDefault="00911B95" w:rsidP="008D69E2">
      <w:pPr>
        <w:pStyle w:val="a3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</w:pPr>
      <w:r w:rsidRPr="00F6651E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Можете открыть глаза.</w:t>
      </w:r>
    </w:p>
    <w:p w:rsidR="00F3608E" w:rsidRDefault="00F3608E" w:rsidP="00F3608E">
      <w:pPr>
        <w:spacing w:after="0" w:line="240" w:lineRule="auto"/>
        <w:ind w:left="57" w:firstLine="709"/>
        <w:jc w:val="both"/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>Обсуждение:</w:t>
      </w:r>
    </w:p>
    <w:p w:rsidR="00911B95" w:rsidRPr="00F6651E" w:rsidRDefault="00911B95" w:rsidP="00F3608E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</w:rPr>
        <w:t>Удалось ли полностью расслабиться, представить своё «спокойное место» в деталях?</w:t>
      </w:r>
    </w:p>
    <w:p w:rsidR="00911B95" w:rsidRPr="00F6651E" w:rsidRDefault="00911B95" w:rsidP="00F3608E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Что </w:t>
      </w:r>
      <w:r w:rsidRPr="00F665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происходит в вашем теле</w:t>
      </w:r>
      <w:r w:rsidRPr="00F6651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: изменились ли ощущения в теле после упражнения?</w:t>
      </w:r>
    </w:p>
    <w:p w:rsidR="00911B95" w:rsidRPr="00F6651E" w:rsidRDefault="00911B95" w:rsidP="00F3608E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Какие телесные ощущения вы заметили? Что думаете про это?</w:t>
      </w:r>
    </w:p>
    <w:p w:rsidR="00911B95" w:rsidRPr="00F6651E" w:rsidRDefault="00911B95" w:rsidP="00F3608E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</w:rPr>
        <w:t>Какие трудности возникли в процессе выполнения упражнения?</w:t>
      </w:r>
    </w:p>
    <w:p w:rsidR="00911B95" w:rsidRPr="00F6651E" w:rsidRDefault="003D5C4A" w:rsidP="00F3608E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651E">
        <w:rPr>
          <w:rFonts w:ascii="Times New Roman" w:hAnsi="Times New Roman" w:cs="Times New Roman"/>
          <w:sz w:val="28"/>
          <w:szCs w:val="28"/>
        </w:rPr>
        <w:t>Сможете ли вы теперь самостоятельно при желании воспроизвести «спокойное место», представить себя в нём?</w:t>
      </w:r>
    </w:p>
    <w:p w:rsidR="0018714D" w:rsidRPr="00F6651E" w:rsidRDefault="0018714D" w:rsidP="0018714D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F6651E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3. Заключительная часть:</w:t>
      </w:r>
    </w:p>
    <w:p w:rsidR="0018714D" w:rsidRPr="00F6651E" w:rsidRDefault="0018714D" w:rsidP="0018714D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3.1 «Ключевые идеи» </w:t>
      </w:r>
    </w:p>
    <w:p w:rsidR="0018714D" w:rsidRPr="00F6651E" w:rsidRDefault="0018714D" w:rsidP="0018714D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Цель</w:t>
      </w:r>
      <w:r w:rsidRPr="00F6651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 п</w:t>
      </w:r>
      <w:r w:rsidRPr="00F6651E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 xml:space="preserve">омочь участникам выделить главные моменты встречи. </w:t>
      </w:r>
    </w:p>
    <w:p w:rsidR="0018714D" w:rsidRPr="00F6651E" w:rsidRDefault="0018714D" w:rsidP="0018714D">
      <w:pPr>
        <w:spacing w:before="1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Попросите участников определить самостоятельно три основные ключевые идеи встречи, опираясь на содержание работы. Запишите эти идеи на </w:t>
      </w:r>
      <w:proofErr w:type="spellStart"/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флипчарте</w:t>
      </w:r>
      <w:proofErr w:type="spellEnd"/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8714D" w:rsidRPr="00F6651E" w:rsidRDefault="0018714D" w:rsidP="001871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Основное внимание психолог направляет на то новое, что приобрели члены группы: новые знания, новый опыт и навыки работы. Как они оценивают общую организацию занятия? Какие пожелания для ее усовершенствования они могут высказать?</w:t>
      </w:r>
    </w:p>
    <w:p w:rsidR="0018714D" w:rsidRPr="00F6651E" w:rsidRDefault="0018714D" w:rsidP="001871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Групповая рефлексия может занимать примерно 15% общего времени занятия. Если оно длится 3 часа, групповая рефлексия – примерно 27-30 минут.</w:t>
      </w:r>
    </w:p>
    <w:p w:rsidR="0018714D" w:rsidRPr="00F6651E" w:rsidRDefault="0018714D" w:rsidP="0018714D">
      <w:pPr>
        <w:spacing w:before="120"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3.2 «</w:t>
      </w:r>
      <w:r w:rsidR="00C81F8C" w:rsidRPr="00F6651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Резюме и обратная связь</w:t>
      </w:r>
      <w:r w:rsidRPr="00F6651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18714D" w:rsidRPr="00F6651E" w:rsidRDefault="0018714D" w:rsidP="0018714D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Цель</w:t>
      </w:r>
      <w:r w:rsidRPr="00F6651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: </w:t>
      </w:r>
      <w:r w:rsidR="00C81F8C" w:rsidRPr="00F6651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обобщение полученной информации, </w:t>
      </w:r>
      <w:proofErr w:type="spellStart"/>
      <w:r w:rsidR="00C81F8C" w:rsidRPr="00F6651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саморефлексия</w:t>
      </w:r>
      <w:proofErr w:type="spellEnd"/>
      <w:r w:rsidRPr="00F6651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C81F8C" w:rsidRPr="00F6651E" w:rsidRDefault="0018714D" w:rsidP="001871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группы </w:t>
      </w:r>
      <w:r w:rsidR="00C81F8C"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очереди отвечают на вопросы:</w:t>
      </w:r>
    </w:p>
    <w:p w:rsidR="00C81F8C" w:rsidRPr="00F6651E" w:rsidRDefault="00C81F8C" w:rsidP="00C81F8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было важно для Вас в работе?</w:t>
      </w:r>
    </w:p>
    <w:p w:rsidR="00C81F8C" w:rsidRPr="00F6651E" w:rsidRDefault="00C81F8C" w:rsidP="00C81F8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было полезно?</w:t>
      </w:r>
    </w:p>
    <w:p w:rsidR="00C81F8C" w:rsidRPr="00F6651E" w:rsidRDefault="00C81F8C" w:rsidP="00C81F8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это Вам помогает/ поможет/ может помочь?</w:t>
      </w:r>
    </w:p>
    <w:p w:rsidR="00C81F8C" w:rsidRPr="00F6651E" w:rsidRDefault="00C81F8C" w:rsidP="00E85C7C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я сделаю сегодня для себя?</w:t>
      </w:r>
      <w:r w:rsidR="00E85C7C"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(Как позабочусь о себе, чем порадую)</w:t>
      </w:r>
    </w:p>
    <w:p w:rsidR="0018714D" w:rsidRPr="00F6651E" w:rsidRDefault="0018714D" w:rsidP="001871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65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Позитивное окончание занятия или вторая часть заключения должна занимать 3-5% общего времени. При 3-часовом занятии это могут быть 10-19 минут.</w:t>
      </w:r>
    </w:p>
    <w:p w:rsidR="008C4094" w:rsidRPr="00F6651E" w:rsidRDefault="008C4094">
      <w:pPr>
        <w:rPr>
          <w:rFonts w:ascii="Times New Roman" w:hAnsi="Times New Roman" w:cs="Times New Roman"/>
          <w:sz w:val="28"/>
          <w:szCs w:val="28"/>
        </w:rPr>
      </w:pPr>
    </w:p>
    <w:sectPr w:rsidR="008C4094" w:rsidRPr="00F6651E" w:rsidSect="008D69E2">
      <w:pgSz w:w="11906" w:h="16838"/>
      <w:pgMar w:top="170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6818A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8F968FE"/>
    <w:multiLevelType w:val="multilevel"/>
    <w:tmpl w:val="7074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B6417"/>
    <w:multiLevelType w:val="hybridMultilevel"/>
    <w:tmpl w:val="50985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A00D5"/>
    <w:multiLevelType w:val="hybridMultilevel"/>
    <w:tmpl w:val="45A6776E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1C54B92"/>
    <w:multiLevelType w:val="hybridMultilevel"/>
    <w:tmpl w:val="E2080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9F4954"/>
    <w:multiLevelType w:val="hybridMultilevel"/>
    <w:tmpl w:val="50985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D97CE1"/>
    <w:multiLevelType w:val="hybridMultilevel"/>
    <w:tmpl w:val="38BAB766"/>
    <w:lvl w:ilvl="0" w:tplc="B7FCC7E2">
      <w:numFmt w:val="bullet"/>
      <w:lvlText w:val="•"/>
      <w:lvlJc w:val="left"/>
      <w:pPr>
        <w:ind w:left="0" w:firstLine="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95150"/>
    <w:multiLevelType w:val="multilevel"/>
    <w:tmpl w:val="2ED61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A0DEC"/>
    <w:multiLevelType w:val="hybridMultilevel"/>
    <w:tmpl w:val="AD32E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A10331"/>
    <w:multiLevelType w:val="hybridMultilevel"/>
    <w:tmpl w:val="DFE03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6CE2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A6AC8"/>
    <w:multiLevelType w:val="multilevel"/>
    <w:tmpl w:val="95CA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D0B42"/>
    <w:multiLevelType w:val="multilevel"/>
    <w:tmpl w:val="065AE8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3661F"/>
    <w:multiLevelType w:val="hybridMultilevel"/>
    <w:tmpl w:val="02442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146F8"/>
    <w:multiLevelType w:val="hybridMultilevel"/>
    <w:tmpl w:val="B9384E4C"/>
    <w:lvl w:ilvl="0" w:tplc="5A9A1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76CE2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0762D"/>
    <w:multiLevelType w:val="multilevel"/>
    <w:tmpl w:val="C10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8B28E0"/>
    <w:multiLevelType w:val="singleLevel"/>
    <w:tmpl w:val="B9AC99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3BCA7EFD"/>
    <w:multiLevelType w:val="multilevel"/>
    <w:tmpl w:val="2C3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4602B0"/>
    <w:multiLevelType w:val="multilevel"/>
    <w:tmpl w:val="9D4A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547AE0"/>
    <w:multiLevelType w:val="multilevel"/>
    <w:tmpl w:val="633A45EE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429" w:hanging="7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6054" w:hanging="180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9">
    <w:nsid w:val="448A2B78"/>
    <w:multiLevelType w:val="hybridMultilevel"/>
    <w:tmpl w:val="966C48E8"/>
    <w:lvl w:ilvl="0" w:tplc="5A9A1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ADA19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54E68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8A6164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5A8C02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708D1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94412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8FE3E9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2B89F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>
    <w:nsid w:val="4D8535AD"/>
    <w:multiLevelType w:val="multilevel"/>
    <w:tmpl w:val="D75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BC7482"/>
    <w:multiLevelType w:val="hybridMultilevel"/>
    <w:tmpl w:val="CD3AD814"/>
    <w:lvl w:ilvl="0" w:tplc="F9A25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17E7B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5AA61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F8A951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2B83BC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6722B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A2EA2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A4C6D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D8C7D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">
    <w:nsid w:val="51002465"/>
    <w:multiLevelType w:val="hybridMultilevel"/>
    <w:tmpl w:val="BF28DE14"/>
    <w:lvl w:ilvl="0" w:tplc="B7FCC7E2">
      <w:numFmt w:val="bullet"/>
      <w:lvlText w:val="•"/>
      <w:lvlJc w:val="left"/>
      <w:pPr>
        <w:ind w:left="0" w:firstLine="0"/>
      </w:pPr>
    </w:lvl>
    <w:lvl w:ilvl="1" w:tplc="5A9A1D44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A4FAB"/>
    <w:multiLevelType w:val="multilevel"/>
    <w:tmpl w:val="47A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460652"/>
    <w:multiLevelType w:val="hybridMultilevel"/>
    <w:tmpl w:val="4F4EE372"/>
    <w:lvl w:ilvl="0" w:tplc="29B0C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BBC56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C1419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970D7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7017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81635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DEEB7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37E22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2708D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>
    <w:nsid w:val="7BA547DA"/>
    <w:multiLevelType w:val="multilevel"/>
    <w:tmpl w:val="5124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050C34"/>
    <w:multiLevelType w:val="singleLevel"/>
    <w:tmpl w:val="B7FCC7E2"/>
    <w:lvl w:ilvl="0">
      <w:numFmt w:val="bullet"/>
      <w:lvlText w:val="•"/>
      <w:lvlJc w:val="left"/>
      <w:pPr>
        <w:ind w:left="0" w:firstLine="0"/>
      </w:pPr>
    </w:lvl>
  </w:abstractNum>
  <w:num w:numId="1">
    <w:abstractNumId w:val="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6"/>
  </w:num>
  <w:num w:numId="5">
    <w:abstractNumId w:val="2"/>
  </w:num>
  <w:num w:numId="6">
    <w:abstractNumId w:val="3"/>
  </w:num>
  <w:num w:numId="7">
    <w:abstractNumId w:val="19"/>
  </w:num>
  <w:num w:numId="8">
    <w:abstractNumId w:val="21"/>
  </w:num>
  <w:num w:numId="9">
    <w:abstractNumId w:val="8"/>
  </w:num>
  <w:num w:numId="10">
    <w:abstractNumId w:val="24"/>
  </w:num>
  <w:num w:numId="11">
    <w:abstractNumId w:val="23"/>
  </w:num>
  <w:num w:numId="12">
    <w:abstractNumId w:val="10"/>
  </w:num>
  <w:num w:numId="13">
    <w:abstractNumId w:val="1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17"/>
  </w:num>
  <w:num w:numId="19">
    <w:abstractNumId w:val="11"/>
  </w:num>
  <w:num w:numId="20">
    <w:abstractNumId w:val="7"/>
  </w:num>
  <w:num w:numId="21">
    <w:abstractNumId w:val="26"/>
  </w:num>
  <w:num w:numId="22">
    <w:abstractNumId w:val="12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00" w:firstLine="0"/>
        </w:pPr>
        <w:rPr>
          <w:rFonts w:ascii="Sylfaen" w:hAnsi="Sylfaen" w:cs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353"/>
        <w:lvlJc w:val="left"/>
        <w:pPr>
          <w:ind w:left="0" w:firstLine="0"/>
        </w:pPr>
        <w:rPr>
          <w:rFonts w:ascii="Sylfaen" w:hAnsi="Sylfaen" w:cs="Times New Roman" w:hint="default"/>
        </w:rPr>
      </w:lvl>
    </w:lvlOverride>
  </w:num>
  <w:num w:numId="27">
    <w:abstractNumId w:val="15"/>
  </w:num>
  <w:num w:numId="28">
    <w:abstractNumId w:val="6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4C"/>
    <w:rsid w:val="001408B6"/>
    <w:rsid w:val="0017283E"/>
    <w:rsid w:val="0018714D"/>
    <w:rsid w:val="002E381A"/>
    <w:rsid w:val="003D5C4A"/>
    <w:rsid w:val="00452740"/>
    <w:rsid w:val="00476894"/>
    <w:rsid w:val="006F191A"/>
    <w:rsid w:val="00745020"/>
    <w:rsid w:val="00764BB1"/>
    <w:rsid w:val="00786F26"/>
    <w:rsid w:val="0080438F"/>
    <w:rsid w:val="00886924"/>
    <w:rsid w:val="008C4094"/>
    <w:rsid w:val="008D69E2"/>
    <w:rsid w:val="00911B95"/>
    <w:rsid w:val="00951BE4"/>
    <w:rsid w:val="00982FA4"/>
    <w:rsid w:val="009B1958"/>
    <w:rsid w:val="00A2441E"/>
    <w:rsid w:val="00A329F2"/>
    <w:rsid w:val="00A94DC3"/>
    <w:rsid w:val="00AA4C7A"/>
    <w:rsid w:val="00B02EC4"/>
    <w:rsid w:val="00C81F8C"/>
    <w:rsid w:val="00CD58E2"/>
    <w:rsid w:val="00CE6C20"/>
    <w:rsid w:val="00D53A45"/>
    <w:rsid w:val="00D6162D"/>
    <w:rsid w:val="00E47AB8"/>
    <w:rsid w:val="00E6304C"/>
    <w:rsid w:val="00E85C7C"/>
    <w:rsid w:val="00EA072E"/>
    <w:rsid w:val="00F3608E"/>
    <w:rsid w:val="00F6062B"/>
    <w:rsid w:val="00F6651E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D06E0-3619-4EF2-B6D1-647967AD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4D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CD58E2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3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5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C7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8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D58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D5BA-5B64-42EA-8574-4E309873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12</Pages>
  <Words>4057</Words>
  <Characters>23126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Gim_08</dc:creator>
  <cp:keywords/>
  <dc:description/>
  <cp:lastModifiedBy>Gim_08</cp:lastModifiedBy>
  <cp:revision>21</cp:revision>
  <cp:lastPrinted>2020-12-05T10:53:00Z</cp:lastPrinted>
  <dcterms:created xsi:type="dcterms:W3CDTF">2020-12-04T14:41:00Z</dcterms:created>
  <dcterms:modified xsi:type="dcterms:W3CDTF">2023-05-22T11:18:00Z</dcterms:modified>
</cp:coreProperties>
</file>