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D9" w:rsidRPr="00060BAA" w:rsidRDefault="00873DD9" w:rsidP="00060B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noProof/>
          <w:color w:val="7B7B7B"/>
          <w:sz w:val="18"/>
          <w:szCs w:val="18"/>
          <w:lang w:eastAsia="ru-RU"/>
        </w:rPr>
        <w:drawing>
          <wp:inline distT="0" distB="0" distL="0" distR="0">
            <wp:extent cx="1381125" cy="1381125"/>
            <wp:effectExtent l="19050" t="0" r="9525" b="0"/>
            <wp:docPr id="1" name="Рисунок 1" descr="Картинки по запросу семья нарисован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емья нарисован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D9" w:rsidRPr="00060BAA" w:rsidRDefault="00873DD9" w:rsidP="00060BAA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"Ребёнок учится тому,</w:t>
      </w:r>
      <w:r w:rsidRPr="00060BAA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br/>
      </w:r>
      <w:r w:rsidRPr="00060BAA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Что видит у себя в дому,</w:t>
      </w:r>
      <w:r w:rsidRPr="00060BAA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br/>
      </w:r>
      <w:r w:rsidRPr="00060BAA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Родители пример ему..."</w:t>
      </w:r>
    </w:p>
    <w:p w:rsidR="00873DD9" w:rsidRPr="00060BAA" w:rsidRDefault="00873DD9" w:rsidP="00060BAA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 xml:space="preserve">Себастьян </w:t>
      </w:r>
      <w:proofErr w:type="spellStart"/>
      <w:r w:rsidRPr="00060BAA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Брант</w:t>
      </w:r>
      <w:proofErr w:type="spellEnd"/>
    </w:p>
    <w:p w:rsidR="00060BAA" w:rsidRPr="00060BAA" w:rsidRDefault="00060BAA" w:rsidP="00060B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C669C"/>
          <w:sz w:val="24"/>
          <w:lang w:eastAsia="ru-RU"/>
        </w:rPr>
      </w:pPr>
    </w:p>
    <w:p w:rsidR="00060BAA" w:rsidRDefault="00060BAA" w:rsidP="00060B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C669C"/>
          <w:sz w:val="24"/>
          <w:lang w:eastAsia="ru-RU"/>
        </w:rPr>
      </w:pPr>
    </w:p>
    <w:p w:rsidR="00873DD9" w:rsidRDefault="00873DD9" w:rsidP="00060B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C669C"/>
          <w:sz w:val="32"/>
          <w:szCs w:val="32"/>
          <w:lang w:eastAsia="ru-RU"/>
        </w:rPr>
      </w:pPr>
      <w:r w:rsidRPr="00060BAA">
        <w:rPr>
          <w:rFonts w:ascii="Times New Roman" w:eastAsia="Times New Roman" w:hAnsi="Times New Roman" w:cs="Times New Roman"/>
          <w:b/>
          <w:bCs/>
          <w:color w:val="1C669C"/>
          <w:sz w:val="32"/>
          <w:szCs w:val="32"/>
          <w:lang w:eastAsia="ru-RU"/>
        </w:rPr>
        <w:t xml:space="preserve">МИФЫ </w:t>
      </w:r>
      <w:proofErr w:type="gramStart"/>
      <w:r w:rsidRPr="00060BAA">
        <w:rPr>
          <w:rFonts w:ascii="Times New Roman" w:eastAsia="Times New Roman" w:hAnsi="Times New Roman" w:cs="Times New Roman"/>
          <w:b/>
          <w:bCs/>
          <w:color w:val="1C669C"/>
          <w:sz w:val="32"/>
          <w:szCs w:val="32"/>
          <w:lang w:eastAsia="ru-RU"/>
        </w:rPr>
        <w:t>И</w:t>
      </w:r>
      <w:proofErr w:type="gramEnd"/>
      <w:r w:rsidRPr="00060BAA">
        <w:rPr>
          <w:rFonts w:ascii="Times New Roman" w:eastAsia="Times New Roman" w:hAnsi="Times New Roman" w:cs="Times New Roman"/>
          <w:b/>
          <w:bCs/>
          <w:color w:val="1C669C"/>
          <w:sz w:val="32"/>
          <w:szCs w:val="32"/>
          <w:lang w:eastAsia="ru-RU"/>
        </w:rPr>
        <w:t xml:space="preserve"> ПРАВДА о суициде</w:t>
      </w:r>
    </w:p>
    <w:p w:rsidR="00060BAA" w:rsidRPr="00060BAA" w:rsidRDefault="00060BAA" w:rsidP="00060B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C669C"/>
          <w:sz w:val="32"/>
          <w:szCs w:val="32"/>
          <w:lang w:eastAsia="ru-RU"/>
        </w:rPr>
      </w:pP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Важная информация № 1</w:t>
      </w:r>
      <w:r w:rsidRPr="00060BA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Суицид – основная причина смерти у сегодняшней молодежи.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 является “убийцей № 2” молодых людей в возрасте от пятнадцати до двадцати четырех лет. “Убийцей № 1” являются несчастные случаи, в том числе передозировка наркотиков, дорожные происшествия, падения с мостов и зданий, самоотравления. По мнению же специалистов, многие из этих несчастных случаев в действительности были суицидами, замаскированными под несчастные случаи. Если специалисты правы, то тогда главным “убийцей” подростков является суицид.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смертный случай признается суицидом лишь в том случае, если покончивший с собой оставил предсмертную записку, однако большинство тех, кто решил расстаться с жизнью, записок, как правило, не оставляют. Иногда нельзя точно сказать, явилась та или иная насильственная смерть самоубийством, поэтому в графу “суицид” попадают лишь те случаи, которые не вызывают никаких сомнений.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Важная информация № 2.</w:t>
      </w: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правило, суицид не происходит без предупреждения.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Важная информация № 3.</w:t>
      </w: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Суицид можно предотвратить.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  суицидальные   попытки  снова и снова, до тех пор, пока не добьется своего.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 </w:t>
      </w:r>
      <w:r w:rsidRPr="00060B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ЖЕ КТО-ТО ВМЕШАЕТСЯ В ИХ ПЛАНЫ И ОКАЖЕТ ПОМОЩЬ, ТО ВЕРОЯТНЕЕ ВСЕГО, СНОВА ПОКУШАТЬСЯ НА СВОЮ ЖИЗНЬ ОНИ НЕ БУДУТ.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Важная информация № 4.</w:t>
      </w: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Разговоры о суициде не наводят подростков на мысли о суициде.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точка зрения, будто разговоры с подростками на “суицидальные” темы представляют немалую опасность, так как они могут захотеть испытать эту опасность на себе. Ты, должно быть, слышал разговоры о том, что нельзя, дескать, беседовать с молодежью о наркотиках, потому что тогда они могут захотеть их попробовать; нельзя разговаривать с ними про секс, потому что тогда они займутся сексом, и т.д. Некоторые родители, учителя, психологи избегают слова “суицид”, потому что боятся навести своих подопечных на мысль о насильственной смерти.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самом же деле, разговаривая с подростком о суициде, мы вовсе не подталкиваем его суицид совершить. Напротив, подростки получают возможность открыто говорить о том, что уже давно их мучает, не дает им покоя. Если твоя знакомая, словно бы невзначай, заводит разговор о самоубийстве, это значит, что она давно уже о нем думает, и ничего нового ты ей о нем не скажешь. Больше того, твоя готовность поддержать эту “опасную” тему даст ей возможность выговориться, –  суицидальные  же мысли, которыми делятся с собеседником, перестают быть мыслями </w:t>
      </w:r>
      <w:proofErr w:type="spellStart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суицидальноопасными</w:t>
      </w:r>
      <w:proofErr w:type="spellEnd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Важная информация № 5.</w:t>
      </w: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Суицид не передается по наследству.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мамы ты можешь унаследовать цвет глаз, от папы – веснушки на носу; суицидальные же идеи по наследству не передаются. Вместе с тем, если кто-то из членов твоей семьи уже совершил суицид, ты оказываешься в зоне повышенного  суицидального  риска. Представь, например, семью, где родители много курят, пьют или употребляют наркотики. В такой семье  дети  рискуют перенять вредные привычки родителей. На этих  детей  действует так называемый “фактор внушения”: родители, дескать, </w:t>
      </w:r>
      <w:proofErr w:type="gramStart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плохому</w:t>
      </w:r>
      <w:proofErr w:type="gramEnd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научат. Разумеется,  дети  вовсе не обязаны подражать родителям. Для подражания они вправе выбрать другой, более положительный, пример.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Важная информация № 6.</w:t>
      </w: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Суициденты</w:t>
      </w:r>
      <w:proofErr w:type="spellEnd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правило, психически </w:t>
      </w:r>
      <w:proofErr w:type="gramStart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</w:t>
      </w:r>
      <w:proofErr w:type="gramEnd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подростки, которые совершают  попытку  покончить с собой, психически больными не являются и представляют опасность исключительно для самих себя. Большей частью они находятся в состоянии острого эмоционального конфликта, от чего в течение короткого промежутка времени думают о самоубийстве. Лишь у очень небольшого числа молодых </w:t>
      </w: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людей наблюдаются серьезные химические и физические нарушения мозговой деятельности, в связи, с чем их поступки и ощущения могут в течение долгого времени отличаться неадекватностью.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 нездоровые люди часто кончают с собой. Из-за резких перепадов настроения и неадекватного  поведения  жизнь их превращается в пытку – однако твои друзья и знакомые, в большинстве своем, к этой категории не принадлежат.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Важная информация № 7.</w:t>
      </w: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Тот, кто говорит о суициде, совершает суицид.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десяти покушающихся на свою жизнь подростков семь делились своими планами. Поэтому большинство подростков, которые говорят о суициде, не шутят. Тем не менее, у нас принято от них “отмахиваться”. “Он шутит”, – говорим или думаем мы. – “Она делает вид”, или: “Это он говорит, чтобы привлечь к себе внимание!” Не рискуй жизнью своего друга: раз он заговорил о самоубийстве, значит это серьезно.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Важная информация № 8.</w:t>
      </w: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Суицид – это не просто способ обратить на себя внимание.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друзья и родители пропускают мимо ушей слова подростка: “Я хочу покончить с собой”. Им кажется, что подросток хочет, чтобы на него обратили внимание, или же что ему просто что-то нужно.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твой знакомый заговорил о самоубийстве, то он и в самом деле хочет  привлечь  к себе внимание. И вместе с тем он не шутит. Какие уж тут шутки! Если ты настоящий друг, то в этой ситуации тебе не пристало рассуждать о том, для чего ему понадобилось привлекать к себе внимание. Вместо этого, обрати внимание на то, что говорит твой друг, не рассуждай о том, чем он руководствовался, заговорив о суициде.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того, что если твой друг завел разговор о самоубийстве, </w:t>
      </w:r>
      <w:proofErr w:type="gramStart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живется ему и в самом деле не сладко. Значит, он решился на отчаянный шаг. Даже если он просто “делает вид”, хочет обратить на себя внимание, это необычное  поведение 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Важная информация № 9.</w:t>
      </w: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Суицидальные  подростки считают, что их проблемы серьезны.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Наверно, ты согласишься, что  дети  и  взрослые  часто смотрят на жизнь по-разному. То, что ужасно для тебя, для них ерунда, и наоборот. У тебя, например, плохое настроение оттого, что ты подрался со своим лучшим другом, а родители скажут: “Ну и что? У тебя и без него друзей хватает”.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жизнь по-разному смотрят не только родители и  дети. Даже у самых близких друзей может быть разная точка зрения: то, что “здорово” для тебя, для одного твоего друга “паршиво”, а для другого – “нормально”.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Важная информация № 10.</w:t>
      </w: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Суицид – следствие не одной неприятности, а многих.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ведь слышал выражение: “Последняя капля, которая переполнила чашу терпения”? Причины, ведущие к суициду, подобны капающим в чашу терпения каплям. Каждая капля – ничто, двум каплям, десяти каплям ни за что не заполнить чашу доверху. А теперь представь, что капель этих не десять и даже не сто, а многие тысячи. В какой-то момент чаша терпения будет переполнена.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Важная информация № 11.</w:t>
      </w: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Самоубийство может совершить каждый.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Предотвращать суицид было бы проще всего, если бы его совершали только определенные подростки. К сожалению, тип ”</w:t>
      </w:r>
      <w:proofErr w:type="spellStart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суицидоопасного</w:t>
      </w:r>
      <w:proofErr w:type="spellEnd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подростка” установить невозможно.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Подростки из богатых семей подвержены  суицидальным  настроения ничуть не меньше, чем подростки из семей нуждающихся. Суицид совершают не только те подростки, которые плохо учатся и ни с кем не ладят, но и молодые люди, у которых нет проблем ни в </w:t>
      </w:r>
      <w:proofErr w:type="gramStart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proofErr w:type="gramEnd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дома.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первый взгляд может показаться, что вашей подруге не грозит суицид, потому что у нее все есть: деньги, машина, друзья, модные “тряпки”. Но благополучие – вовсе не гарантия от суицида. Важно то, что твои друзья говорят и делают, а не то, сколько у них денег и что они, по-твоему, чувствуют.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Важная информация № 12.</w:t>
      </w: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Чем лучше настроение у </w:t>
      </w:r>
      <w:proofErr w:type="spellStart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суицидента</w:t>
      </w:r>
      <w:proofErr w:type="spellEnd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тем больше риск.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Самоубийство подростка, который вроде бы уже выходит из кризиса, для многих является полной неожиданностью. Большинство молодых людей пытаются покончить с собой всего один раз в жизни; для тех же подростков, которые могут совершить вторичную  суицидальную   попытку, самое опасное время – 80-100 дней после первой  попытки.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первой  попытки  расстаться с жизнью подростки ощущают постоянную поддержку окружающих. Друзья, родители, учителя уделяют им повышенное внимание, и у них возникает чувство, что все их любят.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спустя три месяца жизнь возвращается в прежнее русло. Друзья, родители и учителя по-прежнему окружают совершившего суицид немалой заботой, однако жизнь, как говорится, “берет свое”, появляются у них дела и </w:t>
      </w:r>
      <w:proofErr w:type="gramStart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поважнее</w:t>
      </w:r>
      <w:proofErr w:type="gramEnd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 более что настроение у подростка отличное – вот всем и кажется, что худшее позади.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Однако совершивший  суицидальную   попытку  подросток возвращается в нормальное состояние медленнее, чем может показаться. Страхи и неприятности, подтолкнувшие его к суициду, еще не прошли окончательно, еще дают о себе знать. Вот почему этот этап наиболее опасен: все опекавшие подростка занялись своими делами, у него же возникает впечатление, что от него отвернулись, и ему может прийти в голову мысль совершить еще одну  суицидальную   попытку, чтобы “вернуть” к себе внимание окружающих.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на то, чтобы окончательно изжить в себе суицидальные  намерения, подросткам требуется не меньше трех месяцев. За это время может выясниться, что ситуация к лучшему не изменилась: любимая девушка к нему не вернулась, отметки лучше не стали, пристрастие к наркотикам или к алкоголю такое же сильное. Тут-то им и приходит в голову мысль, что единственный выход из положения – повторная  попытка  расстаться с жизнью. Они находятся в неплохой форме и начинают планировать  суицидальную   попытку  номер два с удвоенной энергией.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их друзьям следует быть настороже. Тебе может показаться, что твой друг после первой  попытки  одумался и “пошел на поправку”, – он же в это самое время задумал второй суицид активно приступил к осуществлению своего намерения. Вид у него  при  этом совершенно счастливый, ведь про себя он думает: “Ничего, скоро все это кончится”.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Информация № 13 – самая важная:</w:t>
      </w: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друг может предотвратить самоубийство!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заботливого, любящего друга зависит многое. Он может спасти </w:t>
      </w:r>
      <w:proofErr w:type="gramStart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потенциальному</w:t>
      </w:r>
      <w:proofErr w:type="gramEnd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суициденту</w:t>
      </w:r>
      <w:proofErr w:type="spellEnd"/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жизнь.</w:t>
      </w:r>
    </w:p>
    <w:p w:rsidR="00873DD9" w:rsidRPr="00060BAA" w:rsidRDefault="00873DD9" w:rsidP="00060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18"/>
          <w:szCs w:val="18"/>
          <w:lang w:eastAsia="ru-RU"/>
        </w:rPr>
      </w:pPr>
      <w:r w:rsidRPr="00060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представь, что кто-то из твоих друзей поделился с тобой своей тайной, – сказал, например, что хочет покончить с собой. Согласись, если б он тебе не доверял, то и секретами бы не делился. И заговорил твой друг с тобой, возможно, именно потому, что умирать-то он не хотел. К тебе он обратился потому, что верил: понять его сможешь только ты.</w:t>
      </w:r>
    </w:p>
    <w:p w:rsidR="00D367D9" w:rsidRPr="00060BAA" w:rsidRDefault="00D367D9" w:rsidP="00060BAA">
      <w:pPr>
        <w:spacing w:after="0" w:line="240" w:lineRule="auto"/>
        <w:rPr>
          <w:rFonts w:ascii="Times New Roman" w:hAnsi="Times New Roman" w:cs="Times New Roman"/>
        </w:rPr>
      </w:pPr>
    </w:p>
    <w:sectPr w:rsidR="00D367D9" w:rsidRPr="00060BAA" w:rsidSect="00D36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A7D"/>
    <w:multiLevelType w:val="multilevel"/>
    <w:tmpl w:val="9210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E32A1"/>
    <w:multiLevelType w:val="multilevel"/>
    <w:tmpl w:val="2FA6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710BA"/>
    <w:multiLevelType w:val="multilevel"/>
    <w:tmpl w:val="BDB4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DD9"/>
    <w:rsid w:val="00060BAA"/>
    <w:rsid w:val="002756D0"/>
    <w:rsid w:val="00873DD9"/>
    <w:rsid w:val="00D367D9"/>
    <w:rsid w:val="00ED47BB"/>
    <w:rsid w:val="00FA3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D9"/>
  </w:style>
  <w:style w:type="paragraph" w:styleId="1">
    <w:name w:val="heading 1"/>
    <w:basedOn w:val="a"/>
    <w:link w:val="10"/>
    <w:uiPriority w:val="9"/>
    <w:qFormat/>
    <w:rsid w:val="00873D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3D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D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3D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73D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3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73DD9"/>
    <w:rPr>
      <w:b/>
      <w:bCs/>
    </w:rPr>
  </w:style>
  <w:style w:type="character" w:styleId="a6">
    <w:name w:val="Emphasis"/>
    <w:basedOn w:val="a0"/>
    <w:uiPriority w:val="20"/>
    <w:qFormat/>
    <w:rsid w:val="00873DD9"/>
    <w:rPr>
      <w:i/>
      <w:iCs/>
    </w:rPr>
  </w:style>
  <w:style w:type="character" w:customStyle="1" w:styleId="elementhandle">
    <w:name w:val="element_handle"/>
    <w:basedOn w:val="a0"/>
    <w:rsid w:val="00873DD9"/>
  </w:style>
  <w:style w:type="paragraph" w:styleId="a7">
    <w:name w:val="Balloon Text"/>
    <w:basedOn w:val="a"/>
    <w:link w:val="a8"/>
    <w:uiPriority w:val="99"/>
    <w:semiHidden/>
    <w:unhideWhenUsed/>
    <w:rsid w:val="0087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2021-04-02T11:01:00Z</dcterms:created>
  <dcterms:modified xsi:type="dcterms:W3CDTF">2021-04-04T09:19:00Z</dcterms:modified>
</cp:coreProperties>
</file>