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69" w:rsidRPr="006C7FFA" w:rsidRDefault="005D7D69" w:rsidP="006C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A">
        <w:rPr>
          <w:rFonts w:ascii="Tahoma" w:eastAsia="Times New Roman" w:hAnsi="Tahoma" w:cs="Times New Roman"/>
          <w:color w:val="333333"/>
          <w:sz w:val="18"/>
          <w:szCs w:val="18"/>
          <w:shd w:val="clear" w:color="auto" w:fill="FFFFFF"/>
          <w:lang w:eastAsia="ru-RU"/>
        </w:rPr>
        <w:t>﻿</w:t>
      </w:r>
    </w:p>
    <w:tbl>
      <w:tblPr>
        <w:tblW w:w="77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5"/>
      </w:tblGrid>
      <w:tr w:rsidR="005D7D69" w:rsidRPr="006C7FFA" w:rsidTr="005D7D69">
        <w:trPr>
          <w:tblCellSpacing w:w="15" w:type="dxa"/>
        </w:trPr>
        <w:tc>
          <w:tcPr>
            <w:tcW w:w="4961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D7D69" w:rsidRPr="006C7FFA" w:rsidRDefault="005D7D69" w:rsidP="006C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7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Притча «</w:t>
            </w:r>
            <w:hyperlink r:id="rId6" w:history="1">
              <w:r w:rsidRPr="006C7FFA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Почему нам не везет в любви?</w:t>
              </w:r>
            </w:hyperlink>
            <w:r w:rsidRPr="006C7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E2614B" w:rsidRPr="006C7FFA" w:rsidRDefault="00E2614B" w:rsidP="006C7F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6C7FFA">
        <w:rPr>
          <w:color w:val="333333"/>
          <w:sz w:val="22"/>
          <w:szCs w:val="22"/>
        </w:rPr>
        <w:t>Одному юноше не везло в Любви. Всё как-то попадались девушки ему «не те» в жизни. Одних он считал некрасивыми, других – глупыми, третьих – сварливыми. Устав от поисков идеала, юноша решил обратиться за советом к одному мудрецу.</w:t>
      </w:r>
    </w:p>
    <w:p w:rsidR="00E2614B" w:rsidRPr="006C7FFA" w:rsidRDefault="00E2614B" w:rsidP="006C7F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6C7FFA">
        <w:rPr>
          <w:color w:val="333333"/>
          <w:sz w:val="22"/>
          <w:szCs w:val="22"/>
        </w:rPr>
        <w:t>Внимательно выслушав молодого мужчину, старец молвил:</w:t>
      </w:r>
    </w:p>
    <w:p w:rsidR="00E2614B" w:rsidRPr="006C7FFA" w:rsidRDefault="00E2614B" w:rsidP="006C7F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6C7FFA">
        <w:rPr>
          <w:color w:val="333333"/>
          <w:sz w:val="22"/>
          <w:szCs w:val="22"/>
        </w:rPr>
        <w:t>- Вижу, что беда твоя велика. Но скажи мне, как ты относишься к своей матери?</w:t>
      </w:r>
    </w:p>
    <w:p w:rsidR="00E2614B" w:rsidRPr="006C7FFA" w:rsidRDefault="00E2614B" w:rsidP="006C7F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6C7FFA">
        <w:rPr>
          <w:color w:val="333333"/>
          <w:sz w:val="22"/>
          <w:szCs w:val="22"/>
        </w:rPr>
        <w:t>Юноша был очень удивлён.</w:t>
      </w:r>
    </w:p>
    <w:p w:rsidR="0013340A" w:rsidRPr="006C7FFA" w:rsidRDefault="00E2614B" w:rsidP="006C7F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6C7FFA">
        <w:rPr>
          <w:color w:val="333333"/>
          <w:sz w:val="22"/>
          <w:szCs w:val="22"/>
        </w:rPr>
        <w:t xml:space="preserve">- Причём же здесь моя мать? Ну, не </w:t>
      </w:r>
      <w:proofErr w:type="gramStart"/>
      <w:r w:rsidRPr="006C7FFA">
        <w:rPr>
          <w:color w:val="333333"/>
          <w:sz w:val="22"/>
          <w:szCs w:val="22"/>
        </w:rPr>
        <w:t>знаю</w:t>
      </w:r>
      <w:proofErr w:type="gramEnd"/>
      <w:r w:rsidRPr="006C7FFA">
        <w:rPr>
          <w:color w:val="333333"/>
          <w:sz w:val="22"/>
          <w:szCs w:val="22"/>
        </w:rPr>
        <w:t>… Она часто вызывает во мне раздражение: своими глупыми вопросами, назойливой заботой, жалобами и просьбами. Но могу сказать, что люблю её.</w:t>
      </w:r>
    </w:p>
    <w:p w:rsidR="00E2614B" w:rsidRPr="006C7FFA" w:rsidRDefault="00E2614B" w:rsidP="006C7F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6C7FFA">
        <w:rPr>
          <w:color w:val="333333"/>
          <w:sz w:val="22"/>
          <w:szCs w:val="22"/>
        </w:rPr>
        <w:t>Старец помолчал, покачал головой и продолжил беседу:</w:t>
      </w:r>
    </w:p>
    <w:p w:rsidR="00E2614B" w:rsidRPr="006C7FFA" w:rsidRDefault="00E2614B" w:rsidP="006C7F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6C7FFA">
        <w:rPr>
          <w:color w:val="333333"/>
          <w:sz w:val="22"/>
          <w:szCs w:val="22"/>
        </w:rPr>
        <w:t xml:space="preserve">- Что ж, я открою тебе один главный секрет Любви. Счастье есть, и оно кроется в твоём драгоценном сердце. И семечко твоего благополучия в Любви посадил очень важный человек в твоей жизни. Твоя мама. И как ты относишься к ней, так и будешь относиться ко всем женщинам мира. Ведь мама – это первая Любовь, которая приняла тебя в свои заботливые объятия. Это твой первый образ женщины. Будешь </w:t>
      </w:r>
      <w:proofErr w:type="gramStart"/>
      <w:r w:rsidRPr="006C7FFA">
        <w:rPr>
          <w:color w:val="333333"/>
          <w:sz w:val="22"/>
          <w:szCs w:val="22"/>
        </w:rPr>
        <w:t>любить</w:t>
      </w:r>
      <w:proofErr w:type="gramEnd"/>
      <w:r w:rsidRPr="006C7FFA">
        <w:rPr>
          <w:color w:val="333333"/>
          <w:sz w:val="22"/>
          <w:szCs w:val="22"/>
        </w:rPr>
        <w:t xml:space="preserve"> и почитать свою маму – научишься ценить и уважать всех женщин. И тогда ты увидишь, что однажды понравившаяся тебе девушка ответит на твоё внимание ласковым взором, нежной улыбкой и добрым словом. Ты не будешь предубеждён против женщин. Ты увидишь их Истинными. Наше отношение к родителям – мерило нашего счастья.</w:t>
      </w:r>
    </w:p>
    <w:p w:rsidR="00131544" w:rsidRPr="006C7FFA" w:rsidRDefault="00E2614B" w:rsidP="006C7F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6C7FFA">
        <w:rPr>
          <w:color w:val="333333"/>
          <w:sz w:val="22"/>
          <w:szCs w:val="22"/>
        </w:rPr>
        <w:t>Юноша с благодарностью п</w:t>
      </w:r>
      <w:r w:rsidR="0055293F" w:rsidRPr="006C7FFA">
        <w:rPr>
          <w:color w:val="333333"/>
          <w:sz w:val="22"/>
          <w:szCs w:val="22"/>
        </w:rPr>
        <w:t>оклонился мудрому старцу. Но ста</w:t>
      </w:r>
      <w:r w:rsidRPr="006C7FFA">
        <w:rPr>
          <w:color w:val="333333"/>
          <w:sz w:val="22"/>
          <w:szCs w:val="22"/>
        </w:rPr>
        <w:t>рец дал ему еще один совет</w:t>
      </w:r>
      <w:r w:rsidR="0013340A" w:rsidRPr="006C7FFA">
        <w:rPr>
          <w:color w:val="333333"/>
          <w:sz w:val="22"/>
          <w:szCs w:val="22"/>
        </w:rPr>
        <w:t>:</w:t>
      </w:r>
      <w:r w:rsidRPr="006C7FFA">
        <w:rPr>
          <w:color w:val="333333"/>
          <w:sz w:val="22"/>
          <w:szCs w:val="22"/>
        </w:rPr>
        <w:t xml:space="preserve"> </w:t>
      </w:r>
    </w:p>
    <w:p w:rsidR="005D7D69" w:rsidRPr="006C7FFA" w:rsidRDefault="00131544" w:rsidP="006C7FF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6C7FFA">
        <w:rPr>
          <w:color w:val="333333"/>
          <w:sz w:val="22"/>
          <w:szCs w:val="22"/>
        </w:rPr>
        <w:t xml:space="preserve">            </w:t>
      </w:r>
      <w:r w:rsidR="00E2614B" w:rsidRPr="006C7FFA">
        <w:rPr>
          <w:color w:val="333333"/>
          <w:sz w:val="22"/>
          <w:szCs w:val="22"/>
        </w:rPr>
        <w:t xml:space="preserve">- </w:t>
      </w:r>
      <w:r w:rsidR="0013340A" w:rsidRPr="006C7FFA">
        <w:rPr>
          <w:color w:val="333333"/>
          <w:sz w:val="22"/>
          <w:szCs w:val="22"/>
        </w:rPr>
        <w:t>И</w:t>
      </w:r>
      <w:r w:rsidR="00E2614B" w:rsidRPr="006C7FFA">
        <w:rPr>
          <w:color w:val="333333"/>
          <w:sz w:val="22"/>
          <w:szCs w:val="22"/>
        </w:rPr>
        <w:t xml:space="preserve">щи для Жизни ту девушку, которая будет </w:t>
      </w:r>
      <w:proofErr w:type="gramStart"/>
      <w:r w:rsidR="00E2614B" w:rsidRPr="006C7FFA">
        <w:rPr>
          <w:color w:val="333333"/>
          <w:sz w:val="22"/>
          <w:szCs w:val="22"/>
        </w:rPr>
        <w:t>любить</w:t>
      </w:r>
      <w:proofErr w:type="gramEnd"/>
      <w:r w:rsidR="00E2614B" w:rsidRPr="006C7FFA">
        <w:rPr>
          <w:color w:val="333333"/>
          <w:sz w:val="22"/>
          <w:szCs w:val="22"/>
        </w:rPr>
        <w:t xml:space="preserve"> и чтить своего отца!</w:t>
      </w:r>
    </w:p>
    <w:p w:rsidR="005D7D69" w:rsidRDefault="005D7D69" w:rsidP="006C7F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7FFA" w:rsidRDefault="006C7FFA" w:rsidP="006C7F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7FFA" w:rsidRPr="006C7FFA" w:rsidRDefault="006C7FFA" w:rsidP="006C7F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7D69" w:rsidRPr="006C7FFA" w:rsidRDefault="005D7D69" w:rsidP="006C7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FFA">
        <w:rPr>
          <w:rFonts w:ascii="Times New Roman" w:hAnsi="Times New Roman" w:cs="Times New Roman"/>
          <w:b/>
          <w:sz w:val="24"/>
          <w:szCs w:val="24"/>
        </w:rPr>
        <w:t>ГУО «</w:t>
      </w:r>
      <w:proofErr w:type="spellStart"/>
      <w:r w:rsidRPr="006C7FFA">
        <w:rPr>
          <w:rFonts w:ascii="Times New Roman" w:hAnsi="Times New Roman" w:cs="Times New Roman"/>
          <w:b/>
          <w:sz w:val="24"/>
          <w:szCs w:val="24"/>
        </w:rPr>
        <w:t>Толочинский</w:t>
      </w:r>
      <w:proofErr w:type="spellEnd"/>
      <w:r w:rsidRPr="006C7FFA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социально-педагогический центр»</w:t>
      </w:r>
    </w:p>
    <w:p w:rsidR="005D7D69" w:rsidRPr="006C7FFA" w:rsidRDefault="005D7D69" w:rsidP="006C7F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7FFA">
        <w:rPr>
          <w:rFonts w:ascii="Times New Roman" w:hAnsi="Times New Roman" w:cs="Times New Roman"/>
          <w:b/>
          <w:sz w:val="24"/>
          <w:szCs w:val="24"/>
        </w:rPr>
        <w:t>НАШИ    КООРДИНАТЫ</w:t>
      </w:r>
      <w:r w:rsidRPr="006C7FFA">
        <w:rPr>
          <w:rFonts w:ascii="Times New Roman" w:hAnsi="Times New Roman" w:cs="Times New Roman"/>
          <w:sz w:val="24"/>
          <w:szCs w:val="24"/>
        </w:rPr>
        <w:t>: 211092,</w:t>
      </w:r>
    </w:p>
    <w:p w:rsidR="005D7D69" w:rsidRPr="006C7FFA" w:rsidRDefault="005D7D69" w:rsidP="006C7FFA">
      <w:pPr>
        <w:tabs>
          <w:tab w:val="left" w:pos="13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FFA">
        <w:rPr>
          <w:rFonts w:ascii="Times New Roman" w:hAnsi="Times New Roman" w:cs="Times New Roman"/>
          <w:sz w:val="24"/>
          <w:szCs w:val="24"/>
        </w:rPr>
        <w:t>Витебская обл., г. Толочин, ул. Ленина, 33 (здание шестилеток)</w:t>
      </w:r>
    </w:p>
    <w:p w:rsidR="005D7D69" w:rsidRDefault="005D7D69" w:rsidP="006C7FFA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7FFA">
        <w:rPr>
          <w:rFonts w:ascii="Times New Roman" w:hAnsi="Times New Roman" w:cs="Times New Roman"/>
          <w:sz w:val="24"/>
          <w:szCs w:val="24"/>
          <w:u w:val="single"/>
        </w:rPr>
        <w:t>Тел. 8(02136) 5-07-96,  8(02136) 2-</w:t>
      </w:r>
      <w:r w:rsidR="0055293F" w:rsidRPr="006C7FFA">
        <w:rPr>
          <w:rFonts w:ascii="Times New Roman" w:hAnsi="Times New Roman" w:cs="Times New Roman"/>
          <w:sz w:val="24"/>
          <w:szCs w:val="24"/>
          <w:u w:val="single"/>
        </w:rPr>
        <w:t>35-30</w:t>
      </w:r>
      <w:r w:rsidRPr="006C7FFA">
        <w:rPr>
          <w:rFonts w:ascii="Times New Roman" w:hAnsi="Times New Roman" w:cs="Times New Roman"/>
          <w:sz w:val="24"/>
          <w:szCs w:val="24"/>
          <w:u w:val="single"/>
        </w:rPr>
        <w:t xml:space="preserve"> (приют)</w:t>
      </w:r>
    </w:p>
    <w:p w:rsidR="006C7FFA" w:rsidRPr="00AF0A3E" w:rsidRDefault="006C7FFA" w:rsidP="006C7FFA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spc</w:t>
      </w:r>
      <w:proofErr w:type="spellEnd"/>
      <w:r w:rsidRPr="00AF0A3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tolochin</w:t>
      </w:r>
      <w:proofErr w:type="spellEnd"/>
      <w:r w:rsidRPr="00AF0A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schools</w:t>
      </w:r>
      <w:r w:rsidRPr="00AF0A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</w:p>
    <w:p w:rsidR="006C7FFA" w:rsidRPr="006C7FFA" w:rsidRDefault="006C7FFA" w:rsidP="006C7FFA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7D69" w:rsidRPr="006C7FFA" w:rsidRDefault="005D7D69" w:rsidP="006C7FFA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D7D69" w:rsidRPr="006C7FFA" w:rsidRDefault="005D7D69" w:rsidP="006C7FFA">
      <w:pPr>
        <w:pStyle w:val="a3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5293F" w:rsidRPr="006C7FFA" w:rsidRDefault="0055293F" w:rsidP="006C7FFA">
      <w:pPr>
        <w:pStyle w:val="a3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5293F" w:rsidRPr="006C7FFA" w:rsidRDefault="0055293F" w:rsidP="006C7FFA">
      <w:pPr>
        <w:pStyle w:val="a3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5293F" w:rsidRPr="006C7FFA" w:rsidRDefault="0055293F" w:rsidP="006C7FFA">
      <w:pPr>
        <w:pStyle w:val="a3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E53AE" w:rsidRPr="006C7FFA" w:rsidRDefault="005E53AE" w:rsidP="006C7FFA">
      <w:pPr>
        <w:pStyle w:val="a3"/>
        <w:spacing w:after="0" w:line="240" w:lineRule="auto"/>
        <w:ind w:left="0" w:right="-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53AE" w:rsidRPr="006C7FFA" w:rsidRDefault="005E53AE" w:rsidP="006C7FFA">
      <w:pPr>
        <w:pStyle w:val="a3"/>
        <w:spacing w:after="0" w:line="240" w:lineRule="auto"/>
        <w:ind w:left="0" w:right="-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6C7FFA">
        <w:rPr>
          <w:rFonts w:ascii="Times New Roman" w:hAnsi="Times New Roman" w:cs="Times New Roman"/>
          <w:sz w:val="28"/>
          <w:szCs w:val="28"/>
        </w:rPr>
        <w:lastRenderedPageBreak/>
        <w:t>ОТДЕЛ ПО ОБРАЗОВАНИЮ ТОЛОЧИНСКОГО РАЙИСПОЛКОМА</w:t>
      </w:r>
    </w:p>
    <w:p w:rsidR="005D7D69" w:rsidRPr="006C7FFA" w:rsidRDefault="005D7D69" w:rsidP="006C7FFA">
      <w:pPr>
        <w:pStyle w:val="a3"/>
        <w:spacing w:after="0" w:line="240" w:lineRule="auto"/>
        <w:ind w:left="0" w:right="-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6C7FFA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6C7FFA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Pr="006C7FFA">
        <w:rPr>
          <w:rFonts w:ascii="Times New Roman" w:hAnsi="Times New Roman" w:cs="Times New Roman"/>
          <w:sz w:val="28"/>
          <w:szCs w:val="28"/>
        </w:rPr>
        <w:t xml:space="preserve"> социально-педагогический центр»</w:t>
      </w:r>
    </w:p>
    <w:p w:rsidR="005D7D69" w:rsidRPr="006C7FFA" w:rsidRDefault="005D7D69" w:rsidP="006C7FFA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D7D69" w:rsidRPr="006C7FFA" w:rsidRDefault="005D7D69" w:rsidP="006C7FFA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40"/>
          <w:szCs w:val="40"/>
        </w:rPr>
      </w:pPr>
    </w:p>
    <w:p w:rsidR="005D7D69" w:rsidRPr="006C7FFA" w:rsidRDefault="005D7D69" w:rsidP="006C7FF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C7FFA"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6C7FFA" w:rsidRPr="006C7FFA" w:rsidRDefault="006C7FFA" w:rsidP="006C7FF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7D69" w:rsidRPr="006C7FFA" w:rsidRDefault="005D7D69" w:rsidP="006C7F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C7FFA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13340A" w:rsidRPr="006C7FFA">
        <w:rPr>
          <w:rFonts w:ascii="Times New Roman" w:hAnsi="Times New Roman" w:cs="Times New Roman"/>
          <w:b/>
          <w:i/>
          <w:sz w:val="36"/>
          <w:szCs w:val="36"/>
        </w:rPr>
        <w:t>Советы родителям, которыми следует руководствоваться, обсуждая вопросы пола</w:t>
      </w:r>
      <w:r w:rsidR="00E74382" w:rsidRPr="006C7FF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5D7D69" w:rsidRPr="006C7FFA" w:rsidRDefault="005D7D69" w:rsidP="006C7F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74382" w:rsidRPr="006C7FFA" w:rsidRDefault="00E74382" w:rsidP="006C7F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D7D69" w:rsidRPr="006C7FFA" w:rsidRDefault="005D7D69" w:rsidP="006C7FFA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5D7D69" w:rsidRPr="006C7FFA" w:rsidRDefault="00E74382" w:rsidP="006C7FFA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C7FF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52925" cy="2714625"/>
            <wp:effectExtent l="19050" t="0" r="9525" b="0"/>
            <wp:docPr id="2" name="Рисунок 1" descr="http://detki.guru/wp-content/uploads/2017/02/seksualnoe-vospita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.guru/wp-content/uploads/2017/02/seksualnoe-vospitani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D69" w:rsidRPr="006C7FFA" w:rsidRDefault="005D7D69" w:rsidP="006C7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7D69" w:rsidRDefault="005D7D69" w:rsidP="006C7FFA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FFA" w:rsidRDefault="006C7FFA" w:rsidP="006C7FFA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FFA" w:rsidRDefault="006C7FFA" w:rsidP="006C7FFA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FFA" w:rsidRPr="006C7FFA" w:rsidRDefault="006C7FFA" w:rsidP="006C7FFA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D69" w:rsidRPr="006C7FFA" w:rsidRDefault="0055293F" w:rsidP="006C7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FFA">
        <w:rPr>
          <w:rFonts w:ascii="Times New Roman" w:hAnsi="Times New Roman" w:cs="Times New Roman"/>
          <w:sz w:val="24"/>
          <w:szCs w:val="24"/>
        </w:rPr>
        <w:t>ТОЛОЧИН 2019</w:t>
      </w:r>
    </w:p>
    <w:p w:rsidR="008369B0" w:rsidRPr="006C7FFA" w:rsidRDefault="009E527E" w:rsidP="006C7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Рекомендации родителям</w:t>
      </w:r>
    </w:p>
    <w:p w:rsidR="009E527E" w:rsidRPr="006C7FFA" w:rsidRDefault="009E527E" w:rsidP="006C7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половому воспитанию подростков</w:t>
      </w:r>
    </w:p>
    <w:p w:rsidR="00BF4BA4" w:rsidRPr="006C7FFA" w:rsidRDefault="00BF4BA4" w:rsidP="006C7F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CF8" w:rsidRPr="006C7FFA" w:rsidRDefault="009E527E" w:rsidP="006C7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Необходимо обеспечить подростка полной информацией о физиологических изменениях</w:t>
      </w: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происходящих в организме при половом созревании (поллюции, менструации, рост волос в области гениталий, груди и т.д.). О венерических заболеваниях, о существовании насилия в сексуальных отношениях, что такое секс,  сексуальные отношения, способы контрацепции, секс и здоровье, переживания и страхи подросткового возраста и т.д. </w:t>
      </w:r>
    </w:p>
    <w:p w:rsidR="00891CF8" w:rsidRPr="006C7FFA" w:rsidRDefault="00891CF8" w:rsidP="006C7F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527E" w:rsidRPr="006C7FFA" w:rsidRDefault="009E527E" w:rsidP="006C7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Уважать потребности своих детей (подростков) в формировании собственных границ и не нарушать их.</w:t>
      </w: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Это важно, так как в этот период у детей развивается чувство личного, интимного пространства. И если взрослые  уважают эту потребность, подростки постепенно учатся уважать и личную жизнь других людей.</w:t>
      </w:r>
    </w:p>
    <w:p w:rsidR="00891CF8" w:rsidRPr="006C7FFA" w:rsidRDefault="00891CF8" w:rsidP="006C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527E" w:rsidRPr="006C7FFA" w:rsidRDefault="009E527E" w:rsidP="006C7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Быть тактичными и осторожными в высказываниях</w:t>
      </w: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Психофизиологической особенностью данного возраста является выбросом большого количества половых гормонов, что вызывает бурные эмоции, вспышки ярости и агрессии, немотивированную грусть, нервная система подростка не терпит грубого вмешательства и неуважительного отношения к своим переживаниям.</w:t>
      </w:r>
    </w:p>
    <w:p w:rsidR="00891CF8" w:rsidRPr="006C7FFA" w:rsidRDefault="00891CF8" w:rsidP="006C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527E" w:rsidRPr="006C7FFA" w:rsidRDefault="009E527E" w:rsidP="006C7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Прививать скромность в половых вопросах,</w:t>
      </w: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воспитывать правильное отношение будущего мужчины к девочкам, девушкам и женщинам (профилактика половой распущенности).</w:t>
      </w:r>
    </w:p>
    <w:p w:rsidR="00891CF8" w:rsidRPr="006C7FFA" w:rsidRDefault="00891CF8" w:rsidP="006C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340A" w:rsidRPr="006C7FFA" w:rsidRDefault="009E527E" w:rsidP="006C7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Разговаривать на любые интимные темы, вызывающие интерес подростка</w:t>
      </w: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  Многие подростки страдают </w:t>
      </w:r>
      <w:proofErr w:type="gramStart"/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3340A" w:rsidRPr="006C7FFA" w:rsidRDefault="0013340A" w:rsidP="006C7FFA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340A" w:rsidRPr="006C7FFA" w:rsidRDefault="0013340A" w:rsidP="006C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527E" w:rsidRPr="006C7FFA" w:rsidRDefault="009E527E" w:rsidP="006C7FF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отсутствия в их жизни уважаемого ими взрослого, который сможет всегда выслушать и помочь в трудной ситуации.</w:t>
      </w:r>
    </w:p>
    <w:p w:rsidR="009E527E" w:rsidRPr="006C7FFA" w:rsidRDefault="009E527E" w:rsidP="006C7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E527E" w:rsidRPr="006C7FFA" w:rsidRDefault="009E527E" w:rsidP="006C7FF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сводить половое воспитание к чрезмерной опеке</w:t>
      </w: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proofErr w:type="spellStart"/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гиперконтролю</w:t>
      </w:r>
      <w:proofErr w:type="spellEnd"/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ограниваться  четкими указаниями, как поступать в том  или ином случае.</w:t>
      </w:r>
    </w:p>
    <w:p w:rsidR="00891CF8" w:rsidRPr="006C7FFA" w:rsidRDefault="00891CF8" w:rsidP="006C7F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527E" w:rsidRPr="006C7FFA" w:rsidRDefault="009E527E" w:rsidP="006C7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Совместно находить ответы</w:t>
      </w: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разрешении проблем, что значительно поднимает авторитет взрослого</w:t>
      </w:r>
      <w:r w:rsidR="00891CF8"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91CF8" w:rsidRPr="006C7FFA" w:rsidRDefault="00891CF8" w:rsidP="006C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CF8" w:rsidRPr="006C7FFA" w:rsidRDefault="009E527E" w:rsidP="006C7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Разграничить понятие «любовь» и «секс». </w:t>
      </w: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  полового воспитания тесно связана с понятием «любовь», ведь любовь - моральная мера, которой измеряется половое поведение. Девочки и мальчики должны осознавать важность настоящей любви и знать, что сексуальные отношения существуют не ради секса, а во имя высшего выражения </w:t>
      </w:r>
      <w:r w:rsidRPr="006C7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зрелой </w:t>
      </w: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любви. </w:t>
      </w:r>
    </w:p>
    <w:p w:rsidR="00891CF8" w:rsidRPr="006C7FFA" w:rsidRDefault="00891CF8" w:rsidP="006C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527E" w:rsidRPr="006C7FFA" w:rsidRDefault="009E527E" w:rsidP="006C7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Необходимо объяснять подросткам ценность переживания платонических отношений</w:t>
      </w:r>
      <w:r w:rsidRPr="006C7F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адекватного формирования зрелой сексуальности, наличие взаимной ответственности двоих влюбленных, важность любви, заботы, уважения и душевной близости в интимных отношениях. В вопросах  полового воспитания подросткам рекомендуется повременить с началом половой жизни до того момента, когда они достигнут зрелости (18 лет), получат исчерпывающую информацию о сексуальности и смогут построить безопасные сексуальные отношения.</w:t>
      </w:r>
    </w:p>
    <w:p w:rsidR="00BF4BA4" w:rsidRPr="006C7FFA" w:rsidRDefault="00BF4BA4" w:rsidP="006C7F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F4BA4" w:rsidRPr="006C7FFA" w:rsidRDefault="00BF4BA4" w:rsidP="006C7FF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C7F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Будучи однажды отвергнутым или осмеянным при просьбе о совете по вопросу любовных или сексуальных отношений, подросток никогда впредь не возобновит разговор с взрослым, поскольку пубертатный период отличается особой ранимостью и чувствительностью личности.</w:t>
      </w:r>
    </w:p>
    <w:p w:rsidR="00692BD8" w:rsidRPr="006C7FFA" w:rsidRDefault="00692BD8" w:rsidP="006C7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92BD8" w:rsidRPr="006C7FFA" w:rsidSect="005D7D69">
      <w:pgSz w:w="16838" w:h="11906" w:orient="landscape"/>
      <w:pgMar w:top="284" w:right="395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0A7B"/>
    <w:multiLevelType w:val="multilevel"/>
    <w:tmpl w:val="68E4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10EF8"/>
    <w:multiLevelType w:val="multilevel"/>
    <w:tmpl w:val="E69C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27E"/>
    <w:rsid w:val="00131544"/>
    <w:rsid w:val="0013340A"/>
    <w:rsid w:val="00162D1C"/>
    <w:rsid w:val="0044503F"/>
    <w:rsid w:val="0055293F"/>
    <w:rsid w:val="005D7D69"/>
    <w:rsid w:val="005E53AE"/>
    <w:rsid w:val="006249FB"/>
    <w:rsid w:val="00692BD8"/>
    <w:rsid w:val="006C7FFA"/>
    <w:rsid w:val="007A45C3"/>
    <w:rsid w:val="008369B0"/>
    <w:rsid w:val="00891CF8"/>
    <w:rsid w:val="009E527E"/>
    <w:rsid w:val="00BF412D"/>
    <w:rsid w:val="00BF4BA4"/>
    <w:rsid w:val="00DB16F4"/>
    <w:rsid w:val="00E2614B"/>
    <w:rsid w:val="00E74382"/>
    <w:rsid w:val="00F9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C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D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D7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isl-zhizni.ru/pritchi/94-o-lubvi/937-o-neschastnoi-lub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FBC61-072B-4862-8ED7-EA714651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2019-04-19T12:49:00Z</cp:lastPrinted>
  <dcterms:created xsi:type="dcterms:W3CDTF">2017-10-20T05:11:00Z</dcterms:created>
  <dcterms:modified xsi:type="dcterms:W3CDTF">2019-04-19T12:50:00Z</dcterms:modified>
</cp:coreProperties>
</file>