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0E" w:rsidRPr="007D1F89" w:rsidRDefault="00FD7E0E" w:rsidP="007D1F89">
      <w:pPr>
        <w:pStyle w:val="4"/>
        <w:jc w:val="center"/>
        <w:rPr>
          <w:i/>
          <w:sz w:val="32"/>
          <w:szCs w:val="32"/>
        </w:rPr>
      </w:pPr>
      <w:r w:rsidRPr="007D1F89">
        <w:rPr>
          <w:i/>
          <w:sz w:val="32"/>
          <w:szCs w:val="32"/>
        </w:rPr>
        <w:t>Когда ребенок приехал к вам впервые:</w:t>
      </w:r>
    </w:p>
    <w:p w:rsidR="00FD7E0E" w:rsidRPr="00554197" w:rsidRDefault="00FD7E0E" w:rsidP="00FD7E0E">
      <w:pPr>
        <w:jc w:val="both"/>
      </w:pPr>
    </w:p>
    <w:p w:rsidR="00FD7E0E" w:rsidRPr="007D1F89" w:rsidRDefault="007D1F89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3756575</wp:posOffset>
            </wp:positionH>
            <wp:positionV relativeFrom="margin">
              <wp:posOffset>658334</wp:posOffset>
            </wp:positionV>
            <wp:extent cx="2423899" cy="2811439"/>
            <wp:effectExtent l="152400" t="57150" r="71651" b="84161"/>
            <wp:wrapSquare wrapText="bothSides"/>
            <wp:docPr id="2" name="Рисунок 2" descr="D:\Мякинник Н.Г\Приемные\Реклама\Дети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якинник Н.Г\Приемные\Реклама\Дети\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99" cy="2811439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FFFF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D7E0E" w:rsidRPr="007D1F89">
        <w:rPr>
          <w:sz w:val="30"/>
          <w:szCs w:val="30"/>
        </w:rPr>
        <w:t>Встречайте его в обычной обстановке, не заваливайте его подарками и не разрешайте ему вести себя так, как не будете разрешать в дальнейшем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Проявите понимание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Принимайте его таким, какой он есть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Будьте предельно чуткими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Проверьте, обо всем ли вас проинформировал социальный работник: как ребенок сообщает о том, что хочет в туалет, что он ест и чего не ест, есть ли у него аллергия, как его укладывать спать, оставлять ли свет или нет и т.д. Постарайтесь выяснить все это у социального работника, родителей или у самого ребенка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Расскажите о прибытии нового ребенка другим вашим детям, привлекайте их к общению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Устройте чаепитие, во время которого все смогут перезнакомиться друг с другом</w:t>
      </w:r>
    </w:p>
    <w:p w:rsidR="00FD7E0E" w:rsidRPr="007D1F89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Помните, что у ребенка есть родители,  какими бы ужасными они вам ни казались</w:t>
      </w:r>
    </w:p>
    <w:p w:rsidR="00FD7E0E" w:rsidRDefault="00FD7E0E" w:rsidP="00FD7E0E">
      <w:pPr>
        <w:numPr>
          <w:ilvl w:val="0"/>
          <w:numId w:val="1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 xml:space="preserve">Если возможно, поддерживайте привычки ребенка, пользуйтесь </w:t>
      </w:r>
      <w:proofErr w:type="gramStart"/>
      <w:r w:rsidRPr="007D1F89">
        <w:rPr>
          <w:sz w:val="30"/>
          <w:szCs w:val="30"/>
        </w:rPr>
        <w:t>привычным ему</w:t>
      </w:r>
      <w:proofErr w:type="gramEnd"/>
      <w:r w:rsidRPr="007D1F89">
        <w:rPr>
          <w:sz w:val="30"/>
          <w:szCs w:val="30"/>
        </w:rPr>
        <w:t xml:space="preserve"> языком</w:t>
      </w:r>
    </w:p>
    <w:p w:rsidR="00843AB7" w:rsidRDefault="00843AB7" w:rsidP="00843AB7">
      <w:pPr>
        <w:ind w:left="360"/>
        <w:jc w:val="both"/>
        <w:rPr>
          <w:sz w:val="30"/>
          <w:szCs w:val="30"/>
        </w:rPr>
      </w:pPr>
    </w:p>
    <w:p w:rsidR="00843AB7" w:rsidRPr="007D1F89" w:rsidRDefault="00843AB7" w:rsidP="00843AB7">
      <w:pPr>
        <w:ind w:left="360"/>
        <w:jc w:val="both"/>
        <w:rPr>
          <w:sz w:val="30"/>
          <w:szCs w:val="30"/>
        </w:rPr>
      </w:pPr>
    </w:p>
    <w:p w:rsidR="00FD7E0E" w:rsidRPr="007D1F89" w:rsidRDefault="00843AB7" w:rsidP="00843AB7">
      <w:pPr>
        <w:ind w:left="360"/>
        <w:jc w:val="center"/>
        <w:rPr>
          <w:b/>
          <w:i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-379095</wp:posOffset>
            </wp:positionH>
            <wp:positionV relativeFrom="margin">
              <wp:posOffset>6390005</wp:posOffset>
            </wp:positionV>
            <wp:extent cx="3446145" cy="2292350"/>
            <wp:effectExtent l="133350" t="57150" r="59055" b="88900"/>
            <wp:wrapSquare wrapText="bothSides"/>
            <wp:docPr id="10" name="Рисунок 8" descr="http://balashova.shat-sch4.edumsko.ru/uploads/4000/15470/persona/articles/.thumbs/uroven_.jpg?148222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lashova.shat-sch4.edumsko.ru/uploads/4000/15470/persona/articles/.thumbs/uroven_.jpg?14822281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292350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FFFF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D7E0E" w:rsidRPr="007D1F89">
        <w:rPr>
          <w:b/>
          <w:i/>
          <w:sz w:val="32"/>
          <w:szCs w:val="32"/>
        </w:rPr>
        <w:t>Как обращаться к ребенку</w:t>
      </w:r>
    </w:p>
    <w:p w:rsidR="00FD7E0E" w:rsidRPr="007D1F89" w:rsidRDefault="00FD7E0E" w:rsidP="00FD7E0E">
      <w:pPr>
        <w:numPr>
          <w:ilvl w:val="0"/>
          <w:numId w:val="2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Пусть это решит сам ребенок, но имеет смысл поощрять его желание называться своим именем, чтобы сохранить его ощущение принадлежности к своей семье</w:t>
      </w:r>
    </w:p>
    <w:p w:rsidR="00FD7E0E" w:rsidRPr="007D1F89" w:rsidRDefault="00FD7E0E" w:rsidP="00FD7E0E">
      <w:pPr>
        <w:numPr>
          <w:ilvl w:val="0"/>
          <w:numId w:val="2"/>
        </w:numPr>
        <w:jc w:val="both"/>
        <w:rPr>
          <w:sz w:val="30"/>
          <w:szCs w:val="30"/>
        </w:rPr>
      </w:pPr>
      <w:r w:rsidRPr="007D1F89">
        <w:rPr>
          <w:sz w:val="30"/>
          <w:szCs w:val="30"/>
        </w:rPr>
        <w:t>Возможно, у ребенка есть прозвище или домашнее имя, использование которого ему неприятно</w:t>
      </w:r>
    </w:p>
    <w:p w:rsidR="00FD7E0E" w:rsidRDefault="00FD7E0E" w:rsidP="00FD7E0E">
      <w:pPr>
        <w:jc w:val="both"/>
        <w:rPr>
          <w:sz w:val="28"/>
        </w:rPr>
      </w:pPr>
    </w:p>
    <w:p w:rsidR="00843AB7" w:rsidRDefault="00843AB7" w:rsidP="00FD7E0E">
      <w:pPr>
        <w:pStyle w:val="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7E0E" w:rsidRPr="00843AB7" w:rsidRDefault="00843AB7" w:rsidP="00843AB7">
      <w:pPr>
        <w:pStyle w:val="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3AB7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1097223" y="832513"/>
            <wp:positionH relativeFrom="margin">
              <wp:align>left</wp:align>
            </wp:positionH>
            <wp:positionV relativeFrom="margin">
              <wp:align>top</wp:align>
            </wp:positionV>
            <wp:extent cx="1796102" cy="3439236"/>
            <wp:effectExtent l="133350" t="57150" r="70798" b="85014"/>
            <wp:wrapSquare wrapText="bothSides"/>
            <wp:docPr id="11" name="Рисунок 11" descr="https://generalpaintblog2.files.wordpress.com/2013/06/14725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neralpaintblog2.files.wordpress.com/2013/06/147255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2" cy="3439236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FFFF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D7E0E" w:rsidRPr="00843AB7">
        <w:rPr>
          <w:rFonts w:ascii="Times New Roman" w:hAnsi="Times New Roman" w:cs="Times New Roman"/>
          <w:b/>
          <w:i/>
          <w:sz w:val="32"/>
          <w:szCs w:val="32"/>
        </w:rPr>
        <w:t>Когда ребенок вошел в ваш дом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Будьте с ним откровенными и честными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Ему может потребоваться время для адаптации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 xml:space="preserve">Обращайте внимание </w:t>
      </w:r>
      <w:proofErr w:type="gramStart"/>
      <w:r w:rsidRPr="00843AB7">
        <w:rPr>
          <w:sz w:val="30"/>
          <w:szCs w:val="30"/>
        </w:rPr>
        <w:t>на</w:t>
      </w:r>
      <w:proofErr w:type="gramEnd"/>
      <w:r w:rsidRPr="00843AB7">
        <w:rPr>
          <w:sz w:val="30"/>
          <w:szCs w:val="30"/>
        </w:rPr>
        <w:t xml:space="preserve"> хорошее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Часто кровные дети патронатного воспитателя рассказывают ребенку о домашних правилах до того, как это сделает сам воспитатель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 xml:space="preserve">Не </w:t>
      </w:r>
      <w:proofErr w:type="gramStart"/>
      <w:r w:rsidRPr="00843AB7">
        <w:rPr>
          <w:sz w:val="30"/>
          <w:szCs w:val="30"/>
        </w:rPr>
        <w:t>спешите</w:t>
      </w:r>
      <w:proofErr w:type="gramEnd"/>
      <w:r w:rsidRPr="00843AB7">
        <w:rPr>
          <w:sz w:val="30"/>
          <w:szCs w:val="30"/>
        </w:rPr>
        <w:t xml:space="preserve"> стать другом ребенка, дайте время вашим отношениям созреть. Ребенок может быть настолько отгорожен от окружающих, что для установления контакта с ним потребуется помощь специалиста. Некоторые дети ждут от воспитателя проявления инициативы в общении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Поощряйте участие ребенка в общих семейных делах, как, например, уборка дома, работа в саду и т.д.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Чутко относитесь к особенностям ребенка. Подвергавшемуся насилию ребенку может быть неприятно, когда к нему прикасаются. В любом случае следует избегать игр со щекоткой и борьбой, что должны понимать как патронатные воспитатели, так и члены их семьи. Следите за тем, чтобы ребенок не чувствовал себя в опасности и не вспоминал неприятный прошлый опыт Бережно относитесь к ценным для ребенка вещам, которые он хранит</w:t>
      </w:r>
    </w:p>
    <w:p w:rsidR="00FD7E0E" w:rsidRPr="00843AB7" w:rsidRDefault="00FD7E0E" w:rsidP="00FD7E0E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Повесьте на видное место рисунки или поделки, которые ребенок принесет домой из детского сада или школы</w:t>
      </w:r>
    </w:p>
    <w:p w:rsidR="00843AB7" w:rsidRDefault="00FD7E0E" w:rsidP="00843AB7">
      <w:pPr>
        <w:numPr>
          <w:ilvl w:val="0"/>
          <w:numId w:val="3"/>
        </w:numPr>
        <w:jc w:val="both"/>
        <w:rPr>
          <w:sz w:val="30"/>
          <w:szCs w:val="30"/>
        </w:rPr>
      </w:pPr>
      <w:r w:rsidRPr="00843AB7">
        <w:rPr>
          <w:sz w:val="30"/>
          <w:szCs w:val="30"/>
        </w:rPr>
        <w:t>Всеми способами помогайте ребенку расти и развиваться, чтобы в дальнейшем он мог занять достойное место в обществе</w:t>
      </w:r>
    </w:p>
    <w:p w:rsidR="00843AB7" w:rsidRPr="00843AB7" w:rsidRDefault="00B01910" w:rsidP="00B01910">
      <w:pPr>
        <w:ind w:right="-426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39770" cy="2168525"/>
            <wp:effectExtent l="304800" t="381000" r="208280" b="403225"/>
            <wp:wrapSquare wrapText="bothSides"/>
            <wp:docPr id="20" name="Рисунок 17" descr="http://detki.guru/wp-content/uploads/2016/07/giperaktivnye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ki.guru/wp-content/uploads/2016/07/giperaktivnye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71123">
                      <a:off x="0" y="0"/>
                      <a:ext cx="3239770" cy="216852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FFFF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D7E0E" w:rsidRDefault="00B01910" w:rsidP="00843AB7">
      <w:pPr>
        <w:ind w:left="-567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7116445</wp:posOffset>
            </wp:positionV>
            <wp:extent cx="3138805" cy="2102485"/>
            <wp:effectExtent l="152400" t="57150" r="61595" b="88265"/>
            <wp:wrapSquare wrapText="bothSides"/>
            <wp:docPr id="21" name="Рисунок 14" descr="http://ses-creative.ru/files/uploads/ba8186637de4c1a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s-creative.ru/files/uploads/ba8186637de4c1af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10248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CCFF33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43AB7" w:rsidRDefault="00843AB7" w:rsidP="00FD7E0E">
      <w:pPr>
        <w:jc w:val="both"/>
        <w:rPr>
          <w:b/>
          <w:i/>
          <w:sz w:val="28"/>
        </w:rPr>
      </w:pPr>
    </w:p>
    <w:p w:rsidR="00FD7E0E" w:rsidRPr="00843AB7" w:rsidRDefault="00FD7E0E" w:rsidP="00843AB7">
      <w:pPr>
        <w:jc w:val="center"/>
        <w:rPr>
          <w:b/>
          <w:i/>
          <w:sz w:val="32"/>
          <w:szCs w:val="32"/>
        </w:rPr>
      </w:pPr>
      <w:r w:rsidRPr="00843AB7">
        <w:rPr>
          <w:b/>
          <w:i/>
          <w:sz w:val="32"/>
          <w:szCs w:val="32"/>
        </w:rPr>
        <w:lastRenderedPageBreak/>
        <w:t>Мы рекомендуем</w:t>
      </w:r>
    </w:p>
    <w:p w:rsidR="00FD7E0E" w:rsidRDefault="00FD7E0E" w:rsidP="00FD7E0E">
      <w:pPr>
        <w:jc w:val="both"/>
        <w:rPr>
          <w:sz w:val="28"/>
        </w:rPr>
      </w:pP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Установить в семье правило: никто  не имеет права дотрагиваться до тела другого человека без разрешения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Научите детей говорить «нет» в случаях, когда они не хотят, чтобы к ним прикасались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proofErr w:type="gramStart"/>
      <w:r w:rsidRPr="00B678C7">
        <w:rPr>
          <w:sz w:val="30"/>
          <w:szCs w:val="30"/>
        </w:rPr>
        <w:t>Более старшим</w:t>
      </w:r>
      <w:proofErr w:type="gramEnd"/>
      <w:r w:rsidRPr="00B678C7">
        <w:rPr>
          <w:sz w:val="30"/>
          <w:szCs w:val="30"/>
        </w:rPr>
        <w:t xml:space="preserve"> детям потребуется особая помощь, чтобы научить их  искать утешения у взрослых, не прикасаясь к ним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Избегать игр с борьбой и щекоткой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Достаточно взрослым детям мыться без посторонней помощи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Маленьких детей мыть воспитателям того же пола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Воспитателям не ходить по дому в нижнем белье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 xml:space="preserve">Всем детям иметь и одевать перед отходом ко сну и по утрам халаты 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Не брать ребенка в постель к воспитателю, если даже ребенок болен</w:t>
      </w:r>
    </w:p>
    <w:p w:rsidR="00FD7E0E" w:rsidRPr="00B678C7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Проявлять ласку по отношению к ребенку вне спальни, рассказывая истории, читая сказки, беседуя</w:t>
      </w:r>
    </w:p>
    <w:p w:rsidR="00FD7E0E" w:rsidRDefault="00FD7E0E" w:rsidP="00FD7E0E">
      <w:pPr>
        <w:numPr>
          <w:ilvl w:val="0"/>
          <w:numId w:val="4"/>
        </w:numPr>
        <w:jc w:val="both"/>
        <w:rPr>
          <w:sz w:val="30"/>
          <w:szCs w:val="30"/>
        </w:rPr>
      </w:pPr>
      <w:r w:rsidRPr="00B678C7">
        <w:rPr>
          <w:sz w:val="30"/>
          <w:szCs w:val="30"/>
        </w:rPr>
        <w:t>Не давать детям спать вместе; если дети спят в одной комнате, они должны соблюдать установленные правила поведения</w:t>
      </w:r>
    </w:p>
    <w:p w:rsidR="00B678C7" w:rsidRDefault="00B678C7" w:rsidP="00B678C7">
      <w:pPr>
        <w:jc w:val="both"/>
        <w:rPr>
          <w:sz w:val="30"/>
          <w:szCs w:val="30"/>
        </w:rPr>
      </w:pPr>
    </w:p>
    <w:p w:rsidR="00B678C7" w:rsidRPr="00B678C7" w:rsidRDefault="00B678C7" w:rsidP="00B678C7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-337820</wp:posOffset>
            </wp:positionH>
            <wp:positionV relativeFrom="margin">
              <wp:posOffset>4998085</wp:posOffset>
            </wp:positionV>
            <wp:extent cx="2964815" cy="1991995"/>
            <wp:effectExtent l="133350" t="38100" r="64135" b="84455"/>
            <wp:wrapSquare wrapText="bothSides"/>
            <wp:docPr id="24" name="Рисунок 20" descr="http://umnichka.by/wp-content/uploads/2017/04/sch-det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mnichka.by/wp-content/uploads/2017/04/sch-detst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99199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FFFF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D7E0E" w:rsidRDefault="00B678C7" w:rsidP="00FD7E0E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68370" cy="2594610"/>
            <wp:effectExtent l="285750" t="304800" r="208280" b="320040"/>
            <wp:wrapSquare wrapText="bothSides"/>
            <wp:docPr id="23" name="Рисунок 23" descr="https://im0-tub-by.yandex.net/i?id=e7dbbeb0cb9e8a794cafd6892a2c1f3a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by.yandex.net/i?id=e7dbbeb0cb9e8a794cafd6892a2c1f3a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87361">
                      <a:off x="0" y="0"/>
                      <a:ext cx="3468370" cy="2594610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CCFF33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F6320" w:rsidRDefault="00B678C7">
      <w:r>
        <w:t xml:space="preserve">  </w:t>
      </w:r>
    </w:p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p w:rsidR="000448F8" w:rsidRDefault="000448F8"/>
    <w:sectPr w:rsidR="000448F8" w:rsidSect="00843A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E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C4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E570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62A37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7E0E"/>
    <w:rsid w:val="000448F8"/>
    <w:rsid w:val="002F6504"/>
    <w:rsid w:val="004935C3"/>
    <w:rsid w:val="006322BD"/>
    <w:rsid w:val="007D1F89"/>
    <w:rsid w:val="00843AB7"/>
    <w:rsid w:val="00A5624C"/>
    <w:rsid w:val="00B01910"/>
    <w:rsid w:val="00B678C7"/>
    <w:rsid w:val="00BF1142"/>
    <w:rsid w:val="00FD7E0E"/>
    <w:rsid w:val="00FF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7E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D7E0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D7E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D7E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D7E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7E0E"/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2017-06-20T08:29:00Z</cp:lastPrinted>
  <dcterms:created xsi:type="dcterms:W3CDTF">2017-06-20T08:24:00Z</dcterms:created>
  <dcterms:modified xsi:type="dcterms:W3CDTF">2017-06-20T08:31:00Z</dcterms:modified>
</cp:coreProperties>
</file>