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F8F" w:rsidRPr="00E51731" w:rsidRDefault="00A32F8F" w:rsidP="00911518">
      <w:pPr>
        <w:ind w:left="708"/>
        <w:rPr>
          <w:rFonts w:cs="Times New Roman"/>
          <w:b/>
          <w:noProof/>
          <w:color w:val="FF0000"/>
          <w:szCs w:val="28"/>
          <w:u w:val="single"/>
          <w:lang w:eastAsia="ru-RU"/>
        </w:rPr>
      </w:pPr>
      <w:r w:rsidRPr="009A004C"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Интеллектуальная подготовка: </w:t>
      </w:r>
      <w:r w:rsidRPr="00E51731">
        <w:rPr>
          <w:rFonts w:eastAsia="Times New Roman" w:cs="Times New Roman"/>
          <w:b/>
          <w:bCs/>
          <w:color w:val="0F1115"/>
          <w:szCs w:val="28"/>
          <w:u w:val="single"/>
          <w:lang w:eastAsia="ru-RU"/>
        </w:rPr>
        <w:t>Как учить эффективно</w:t>
      </w:r>
      <w:r w:rsidRPr="00E51731">
        <w:rPr>
          <w:rFonts w:cs="Times New Roman"/>
          <w:b/>
          <w:noProof/>
          <w:color w:val="FF0000"/>
          <w:szCs w:val="28"/>
          <w:u w:val="single"/>
          <w:lang w:eastAsia="ru-RU"/>
        </w:rPr>
        <w:t xml:space="preserve"> </w:t>
      </w:r>
    </w:p>
    <w:p w:rsidR="003537B4" w:rsidRPr="009A004C" w:rsidRDefault="00AF651F" w:rsidP="00911518">
      <w:pPr>
        <w:ind w:left="708"/>
        <w:rPr>
          <w:rFonts w:cs="Times New Roman"/>
          <w:b/>
          <w:noProof/>
          <w:color w:val="FF0000"/>
          <w:szCs w:val="28"/>
          <w:lang w:eastAsia="ru-RU"/>
        </w:rPr>
      </w:pPr>
      <w:r w:rsidRPr="009A004C">
        <w:rPr>
          <w:rFonts w:cs="Times New Roman"/>
          <w:b/>
          <w:noProof/>
          <w:color w:val="FF0000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53114D76" wp14:editId="59D58587">
            <wp:simplePos x="0" y="0"/>
            <wp:positionH relativeFrom="page">
              <wp:align>left</wp:align>
            </wp:positionH>
            <wp:positionV relativeFrom="paragraph">
              <wp:posOffset>5080</wp:posOffset>
            </wp:positionV>
            <wp:extent cx="1457325" cy="3638550"/>
            <wp:effectExtent l="0" t="0" r="9525" b="0"/>
            <wp:wrapNone/>
            <wp:docPr id="6" name="Рисунок 6" descr="E:\личное\картинки\человечки_DoV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личное\картинки\человечки_DoV (3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5732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37B4" w:rsidRPr="009A004C" w:rsidRDefault="00A7702D" w:rsidP="003537B4">
      <w:pPr>
        <w:shd w:val="clear" w:color="auto" w:fill="FFFFFF"/>
        <w:ind w:left="993"/>
        <w:rPr>
          <w:rFonts w:eastAsia="Times New Roman" w:cs="Times New Roman"/>
          <w:color w:val="0F1115"/>
          <w:szCs w:val="28"/>
          <w:lang w:eastAsia="ru-RU"/>
        </w:rPr>
      </w:pPr>
      <w:r w:rsidRPr="009A004C"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 </w:t>
      </w:r>
      <w:r w:rsidR="00A32F8F" w:rsidRPr="009A004C">
        <w:rPr>
          <w:rFonts w:eastAsia="Times New Roman" w:cs="Times New Roman"/>
          <w:b/>
          <w:bCs/>
          <w:color w:val="0F1115"/>
          <w:szCs w:val="28"/>
          <w:lang w:eastAsia="ru-RU"/>
        </w:rPr>
        <w:t>Метод «трех цветов».</w:t>
      </w:r>
      <w:r w:rsidR="00A32F8F" w:rsidRPr="009A004C">
        <w:rPr>
          <w:rFonts w:eastAsia="Times New Roman" w:cs="Times New Roman"/>
          <w:color w:val="0F1115"/>
          <w:szCs w:val="28"/>
          <w:lang w:eastAsia="ru-RU"/>
        </w:rPr>
        <w:t> </w:t>
      </w:r>
    </w:p>
    <w:p w:rsidR="00A32F8F" w:rsidRPr="009A004C" w:rsidRDefault="00A32F8F" w:rsidP="003537B4">
      <w:pPr>
        <w:shd w:val="clear" w:color="auto" w:fill="FFFFFF"/>
        <w:ind w:left="993"/>
        <w:rPr>
          <w:rFonts w:eastAsia="Times New Roman" w:cs="Times New Roman"/>
          <w:color w:val="0F1115"/>
          <w:szCs w:val="28"/>
          <w:lang w:eastAsia="ru-RU"/>
        </w:rPr>
      </w:pPr>
      <w:r w:rsidRPr="009A004C">
        <w:rPr>
          <w:rFonts w:eastAsia="Times New Roman" w:cs="Times New Roman"/>
          <w:color w:val="0F1115"/>
          <w:szCs w:val="28"/>
          <w:lang w:eastAsia="ru-RU"/>
        </w:rPr>
        <w:t>При работе с конспектами можно использовать три цвета:</w:t>
      </w:r>
    </w:p>
    <w:p w:rsidR="00A32F8F" w:rsidRPr="009A004C" w:rsidRDefault="00696105" w:rsidP="003537B4">
      <w:pPr>
        <w:shd w:val="clear" w:color="auto" w:fill="FFFFFF"/>
        <w:ind w:left="993" w:hanging="142"/>
        <w:rPr>
          <w:rFonts w:eastAsia="Times New Roman" w:cs="Times New Roman"/>
          <w:color w:val="0F1115"/>
          <w:szCs w:val="28"/>
          <w:lang w:eastAsia="ru-RU"/>
        </w:rPr>
      </w:pPr>
      <w:r w:rsidRPr="009A004C">
        <w:rPr>
          <w:rFonts w:eastAsia="Times New Roman" w:cs="Times New Roman"/>
          <w:color w:val="0F1115"/>
          <w:szCs w:val="28"/>
          <w:lang w:eastAsia="ru-RU"/>
        </w:rPr>
        <w:t xml:space="preserve">  </w:t>
      </w:r>
      <w:r w:rsidR="00A32F8F" w:rsidRPr="009A004C">
        <w:rPr>
          <w:rFonts w:eastAsia="Times New Roman" w:cs="Times New Roman"/>
          <w:color w:val="7EC492" w:themeColor="accent5" w:themeTint="99"/>
          <w:szCs w:val="28"/>
          <w:lang w:eastAsia="ru-RU"/>
        </w:rPr>
        <w:t xml:space="preserve">Зеленый </w:t>
      </w:r>
      <w:r w:rsidR="00A32F8F" w:rsidRPr="009A004C">
        <w:rPr>
          <w:rFonts w:eastAsia="Times New Roman" w:cs="Times New Roman"/>
          <w:color w:val="0F1115"/>
          <w:szCs w:val="28"/>
          <w:lang w:eastAsia="ru-RU"/>
        </w:rPr>
        <w:t xml:space="preserve">— то, что знаю хорошо (просто </w:t>
      </w:r>
      <w:r w:rsidRPr="009A004C">
        <w:rPr>
          <w:rFonts w:eastAsia="Times New Roman" w:cs="Times New Roman"/>
          <w:color w:val="0F1115"/>
          <w:szCs w:val="28"/>
          <w:lang w:eastAsia="ru-RU"/>
        </w:rPr>
        <w:t xml:space="preserve">     </w:t>
      </w:r>
      <w:r w:rsidR="00A32F8F" w:rsidRPr="009A004C">
        <w:rPr>
          <w:rFonts w:eastAsia="Times New Roman" w:cs="Times New Roman"/>
          <w:color w:val="0F1115"/>
          <w:szCs w:val="28"/>
          <w:lang w:eastAsia="ru-RU"/>
        </w:rPr>
        <w:t>повторяем).</w:t>
      </w:r>
    </w:p>
    <w:p w:rsidR="00A32F8F" w:rsidRPr="009A004C" w:rsidRDefault="00A32F8F" w:rsidP="003537B4">
      <w:pPr>
        <w:shd w:val="clear" w:color="auto" w:fill="FFFFFF"/>
        <w:ind w:left="993"/>
        <w:rPr>
          <w:rFonts w:eastAsia="Times New Roman" w:cs="Times New Roman"/>
          <w:color w:val="0F1115"/>
          <w:szCs w:val="28"/>
          <w:lang w:eastAsia="ru-RU"/>
        </w:rPr>
      </w:pPr>
      <w:r w:rsidRPr="009A004C">
        <w:rPr>
          <w:rFonts w:eastAsia="Times New Roman" w:cs="Times New Roman"/>
          <w:color w:val="FFCC00"/>
          <w:szCs w:val="28"/>
          <w:lang w:eastAsia="ru-RU"/>
        </w:rPr>
        <w:t>Желтый</w:t>
      </w:r>
      <w:r w:rsidRPr="009A004C">
        <w:rPr>
          <w:rFonts w:eastAsia="Times New Roman" w:cs="Times New Roman"/>
          <w:color w:val="FFFF00"/>
          <w:szCs w:val="28"/>
          <w:lang w:eastAsia="ru-RU"/>
        </w:rPr>
        <w:t xml:space="preserve"> </w:t>
      </w:r>
      <w:r w:rsidRPr="009A004C">
        <w:rPr>
          <w:rFonts w:eastAsia="Times New Roman" w:cs="Times New Roman"/>
          <w:color w:val="0F1115"/>
          <w:szCs w:val="28"/>
          <w:lang w:eastAsia="ru-RU"/>
        </w:rPr>
        <w:t>— то, что знаю, но плаваю в деталях (разбираем внимательно).</w:t>
      </w:r>
    </w:p>
    <w:p w:rsidR="00A32F8F" w:rsidRPr="009A004C" w:rsidRDefault="00A32F8F" w:rsidP="003537B4">
      <w:pPr>
        <w:shd w:val="clear" w:color="auto" w:fill="FFFFFF"/>
        <w:ind w:left="993"/>
        <w:rPr>
          <w:rFonts w:eastAsia="Times New Roman" w:cs="Times New Roman"/>
          <w:color w:val="0F1115"/>
          <w:szCs w:val="28"/>
          <w:lang w:eastAsia="ru-RU"/>
        </w:rPr>
      </w:pPr>
      <w:r w:rsidRPr="009A004C">
        <w:rPr>
          <w:rFonts w:eastAsia="Times New Roman" w:cs="Times New Roman"/>
          <w:color w:val="FF0000"/>
          <w:szCs w:val="28"/>
          <w:lang w:eastAsia="ru-RU"/>
        </w:rPr>
        <w:t xml:space="preserve">Красный </w:t>
      </w:r>
      <w:r w:rsidRPr="009A004C">
        <w:rPr>
          <w:rFonts w:eastAsia="Times New Roman" w:cs="Times New Roman"/>
          <w:color w:val="0F1115"/>
          <w:szCs w:val="28"/>
          <w:lang w:eastAsia="ru-RU"/>
        </w:rPr>
        <w:t>— то, что не знаю совсем или забыл (учим в первую очередь).</w:t>
      </w:r>
    </w:p>
    <w:p w:rsidR="00AF651F" w:rsidRPr="009A004C" w:rsidRDefault="00AF651F" w:rsidP="003537B4">
      <w:pPr>
        <w:shd w:val="clear" w:color="auto" w:fill="FFFFFF"/>
        <w:ind w:left="993"/>
        <w:rPr>
          <w:rFonts w:eastAsia="Times New Roman" w:cs="Times New Roman"/>
          <w:color w:val="0F1115"/>
          <w:szCs w:val="28"/>
          <w:lang w:eastAsia="ru-RU"/>
        </w:rPr>
      </w:pPr>
    </w:p>
    <w:p w:rsidR="00A32F8F" w:rsidRPr="009A004C" w:rsidRDefault="00A32F8F" w:rsidP="003537B4">
      <w:pPr>
        <w:shd w:val="clear" w:color="auto" w:fill="FFFFFF"/>
        <w:ind w:left="993"/>
        <w:rPr>
          <w:rFonts w:eastAsia="Times New Roman" w:cs="Times New Roman"/>
          <w:color w:val="0F1115"/>
          <w:szCs w:val="28"/>
          <w:lang w:eastAsia="ru-RU"/>
        </w:rPr>
      </w:pPr>
      <w:r w:rsidRPr="009A004C">
        <w:rPr>
          <w:rFonts w:eastAsia="Times New Roman" w:cs="Times New Roman"/>
          <w:b/>
          <w:bCs/>
          <w:color w:val="0F1115"/>
          <w:szCs w:val="28"/>
          <w:lang w:eastAsia="ru-RU"/>
        </w:rPr>
        <w:t>Мнемотехники.</w:t>
      </w:r>
      <w:r w:rsidRPr="009A004C">
        <w:rPr>
          <w:rFonts w:eastAsia="Times New Roman" w:cs="Times New Roman"/>
          <w:color w:val="0F1115"/>
          <w:szCs w:val="28"/>
          <w:lang w:eastAsia="ru-RU"/>
        </w:rPr>
        <w:t> Сложные даты, формулы или термины можно превращать в смешные ассоциации или рифмы.</w:t>
      </w:r>
    </w:p>
    <w:p w:rsidR="00A32F8F" w:rsidRPr="009A004C" w:rsidRDefault="00A32F8F" w:rsidP="00696105">
      <w:pPr>
        <w:shd w:val="clear" w:color="auto" w:fill="FFFFFF"/>
        <w:spacing w:before="100" w:beforeAutospacing="1"/>
        <w:ind w:left="426"/>
        <w:rPr>
          <w:rFonts w:eastAsia="Times New Roman" w:cs="Times New Roman"/>
          <w:color w:val="0F1115"/>
          <w:szCs w:val="28"/>
          <w:lang w:eastAsia="ru-RU"/>
        </w:rPr>
      </w:pPr>
      <w:r w:rsidRPr="009A004C">
        <w:rPr>
          <w:rFonts w:eastAsia="Times New Roman" w:cs="Times New Roman"/>
          <w:b/>
          <w:bCs/>
          <w:color w:val="0F1115"/>
          <w:szCs w:val="28"/>
          <w:lang w:eastAsia="ru-RU"/>
        </w:rPr>
        <w:t>Не учить все подряд.</w:t>
      </w:r>
      <w:r w:rsidRPr="009A004C">
        <w:rPr>
          <w:rFonts w:eastAsia="Times New Roman" w:cs="Times New Roman"/>
          <w:color w:val="0F1115"/>
          <w:szCs w:val="28"/>
          <w:lang w:eastAsia="ru-RU"/>
        </w:rPr>
        <w:t> В последний день перед экзаменом не стоит пытаться объять необъятное. Лучше пробежать глазами основные определения, вспомнить структуру ответов.</w:t>
      </w:r>
    </w:p>
    <w:p w:rsidR="00A7702D" w:rsidRPr="00E46732" w:rsidRDefault="00A7702D" w:rsidP="00A7702D">
      <w:pPr>
        <w:shd w:val="clear" w:color="auto" w:fill="FFFFFF"/>
        <w:spacing w:before="480" w:after="240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</w:p>
    <w:p w:rsidR="00270ED9" w:rsidRPr="00270ED9" w:rsidRDefault="00270ED9" w:rsidP="00270ED9">
      <w:pPr>
        <w:shd w:val="clear" w:color="auto" w:fill="FFFFFF"/>
        <w:spacing w:before="480" w:after="240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270ED9">
        <w:rPr>
          <w:rFonts w:eastAsia="Times New Roman" w:cs="Times New Roman"/>
          <w:b/>
          <w:bCs/>
          <w:color w:val="0F1115"/>
          <w:szCs w:val="28"/>
          <w:lang w:eastAsia="ru-RU"/>
        </w:rPr>
        <w:t>Эмоциональный настрой: Как справиться с тревогой</w:t>
      </w:r>
    </w:p>
    <w:p w:rsidR="00270ED9" w:rsidRPr="00270ED9" w:rsidRDefault="00270ED9" w:rsidP="00270ED9">
      <w:pPr>
        <w:shd w:val="clear" w:color="auto" w:fill="FFFFFF"/>
        <w:spacing w:before="240" w:after="240"/>
        <w:rPr>
          <w:rFonts w:eastAsia="Times New Roman" w:cs="Times New Roman"/>
          <w:color w:val="0F1115"/>
          <w:szCs w:val="28"/>
          <w:lang w:eastAsia="ru-RU"/>
        </w:rPr>
      </w:pPr>
      <w:r w:rsidRPr="00270ED9">
        <w:rPr>
          <w:rFonts w:eastAsia="Times New Roman" w:cs="Times New Roman"/>
          <w:color w:val="0F1115"/>
          <w:szCs w:val="28"/>
          <w:lang w:eastAsia="ru-RU"/>
        </w:rPr>
        <w:t>Ребенок боится не столько экзамена, сколько реакции родителя на его результат.</w:t>
      </w:r>
    </w:p>
    <w:p w:rsidR="00270ED9" w:rsidRPr="00270ED9" w:rsidRDefault="00270ED9" w:rsidP="00270ED9">
      <w:pPr>
        <w:shd w:val="clear" w:color="auto" w:fill="FFFFFF"/>
        <w:spacing w:before="100" w:beforeAutospacing="1"/>
        <w:rPr>
          <w:rFonts w:eastAsia="Times New Roman" w:cs="Times New Roman"/>
          <w:color w:val="0F1115"/>
          <w:szCs w:val="28"/>
          <w:lang w:eastAsia="ru-RU"/>
        </w:rPr>
      </w:pPr>
      <w:r w:rsidRPr="00270ED9">
        <w:rPr>
          <w:rFonts w:eastAsia="Times New Roman" w:cs="Times New Roman"/>
          <w:b/>
          <w:bCs/>
          <w:color w:val="0F1115"/>
          <w:szCs w:val="28"/>
          <w:lang w:eastAsia="ru-RU"/>
        </w:rPr>
        <w:t>Снимите «оценочный» прессинг.</w:t>
      </w:r>
      <w:r w:rsidRPr="00270ED9">
        <w:rPr>
          <w:rFonts w:eastAsia="Times New Roman" w:cs="Times New Roman"/>
          <w:color w:val="0F1115"/>
          <w:szCs w:val="28"/>
          <w:lang w:eastAsia="ru-RU"/>
        </w:rPr>
        <w:t> Ваша главная фраза сейчас: </w:t>
      </w:r>
      <w:r w:rsidRPr="00270ED9">
        <w:rPr>
          <w:rFonts w:eastAsia="Times New Roman" w:cs="Times New Roman"/>
          <w:b/>
          <w:bCs/>
          <w:color w:val="0F1115"/>
          <w:szCs w:val="28"/>
          <w:lang w:eastAsia="ru-RU"/>
        </w:rPr>
        <w:t>«Что бы ни случилось, мы тебя любим. Экзамен — это важно, но это лишь этап жизни, а не приговор».</w:t>
      </w:r>
    </w:p>
    <w:p w:rsidR="00270ED9" w:rsidRDefault="00270ED9" w:rsidP="00270ED9">
      <w:pPr>
        <w:shd w:val="clear" w:color="auto" w:fill="FFFFFF"/>
        <w:spacing w:before="100" w:beforeAutospacing="1"/>
        <w:rPr>
          <w:rFonts w:eastAsia="Times New Roman" w:cs="Times New Roman"/>
          <w:color w:val="0F1115"/>
          <w:szCs w:val="28"/>
          <w:lang w:eastAsia="ru-RU"/>
        </w:rPr>
      </w:pPr>
      <w:r w:rsidRPr="00270ED9">
        <w:rPr>
          <w:rFonts w:eastAsia="Times New Roman" w:cs="Times New Roman"/>
          <w:b/>
          <w:bCs/>
          <w:color w:val="0F1115"/>
          <w:szCs w:val="28"/>
          <w:lang w:eastAsia="ru-RU"/>
        </w:rPr>
        <w:t>Визуализация успеха.</w:t>
      </w:r>
      <w:r w:rsidRPr="00270ED9">
        <w:rPr>
          <w:rFonts w:eastAsia="Times New Roman" w:cs="Times New Roman"/>
          <w:color w:val="0F1115"/>
          <w:szCs w:val="28"/>
          <w:lang w:eastAsia="ru-RU"/>
        </w:rPr>
        <w:t> Если ребенок боится, можно попросить его закрыть глаза и представить, как он заходит в аудиторию, садится, видит знакомые вопросы и спокойно начинает писать. Проигрывание успешного сценария в голове снижает тревожность.</w:t>
      </w:r>
    </w:p>
    <w:p w:rsidR="00270ED9" w:rsidRPr="00270ED9" w:rsidRDefault="00270ED9" w:rsidP="00270ED9">
      <w:pPr>
        <w:shd w:val="clear" w:color="auto" w:fill="FFFFFF"/>
        <w:spacing w:before="100" w:beforeAutospacing="1"/>
        <w:rPr>
          <w:rFonts w:eastAsia="Times New Roman" w:cs="Times New Roman"/>
          <w:color w:val="0F1115"/>
          <w:szCs w:val="28"/>
          <w:lang w:eastAsia="ru-RU"/>
        </w:rPr>
      </w:pPr>
    </w:p>
    <w:p w:rsidR="00270ED9" w:rsidRPr="00270ED9" w:rsidRDefault="00270ED9" w:rsidP="00270ED9">
      <w:pPr>
        <w:rPr>
          <w:rFonts w:eastAsia="Times New Roman" w:cs="Times New Roman"/>
          <w:color w:val="0F1115"/>
          <w:szCs w:val="28"/>
          <w:lang w:eastAsia="ru-RU"/>
        </w:rPr>
      </w:pPr>
      <w:r w:rsidRPr="00270ED9">
        <w:rPr>
          <w:rFonts w:eastAsia="Times New Roman" w:cs="Times New Roman"/>
          <w:b/>
          <w:bCs/>
          <w:color w:val="0F1115"/>
          <w:szCs w:val="28"/>
          <w:lang w:eastAsia="ru-RU"/>
        </w:rPr>
        <w:t>Не сравнивать.</w:t>
      </w:r>
      <w:r w:rsidRPr="00270ED9">
        <w:rPr>
          <w:rFonts w:eastAsia="Times New Roman" w:cs="Times New Roman"/>
          <w:color w:val="0F1115"/>
          <w:szCs w:val="28"/>
          <w:lang w:eastAsia="ru-RU"/>
        </w:rPr>
        <w:t xml:space="preserve"> Фразы типа «А вот </w:t>
      </w:r>
      <w:r w:rsidR="00B87A89">
        <w:rPr>
          <w:rFonts w:eastAsia="Times New Roman" w:cs="Times New Roman"/>
          <w:color w:val="0F1115"/>
          <w:szCs w:val="28"/>
          <w:lang w:eastAsia="ru-RU"/>
        </w:rPr>
        <w:t>Лена</w:t>
      </w:r>
      <w:r w:rsidRPr="00270ED9">
        <w:rPr>
          <w:rFonts w:eastAsia="Times New Roman" w:cs="Times New Roman"/>
          <w:color w:val="0F1115"/>
          <w:szCs w:val="28"/>
          <w:lang w:eastAsia="ru-RU"/>
        </w:rPr>
        <w:t xml:space="preserve"> из </w:t>
      </w:r>
      <w:r w:rsidR="00E51731">
        <w:rPr>
          <w:rFonts w:eastAsia="Times New Roman" w:cs="Times New Roman"/>
          <w:color w:val="0F1115"/>
          <w:szCs w:val="28"/>
          <w:lang w:eastAsia="ru-RU"/>
        </w:rPr>
        <w:t>9</w:t>
      </w:r>
      <w:r w:rsidRPr="00270ED9">
        <w:rPr>
          <w:rFonts w:eastAsia="Times New Roman" w:cs="Times New Roman"/>
          <w:color w:val="0F1115"/>
          <w:szCs w:val="28"/>
          <w:lang w:eastAsia="ru-RU"/>
        </w:rPr>
        <w:t>"Б" уже все выучила» убивают самооценку. Сравнивать ребенка можно только с ним самим вчерашним</w:t>
      </w:r>
    </w:p>
    <w:p w:rsidR="00270ED9" w:rsidRDefault="00270ED9" w:rsidP="00270ED9">
      <w:pP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270ED9" w:rsidRDefault="00270ED9" w:rsidP="00270ED9">
      <w:pP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270ED9" w:rsidRDefault="00270ED9" w:rsidP="00270ED9">
      <w:pP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270ED9" w:rsidRDefault="00270ED9" w:rsidP="00270ED9">
      <w:pP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BE6D0C" w:rsidRPr="00BE6D0C" w:rsidRDefault="00064A8C" w:rsidP="00270ED9">
      <w:pPr>
        <w:rPr>
          <w:b/>
          <w:noProof/>
          <w:color w:val="76CDEE" w:themeColor="accent1" w:themeTint="99"/>
          <w:lang w:eastAsia="ru-RU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Outline w14:w="6604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</w:pPr>
      <w:r>
        <w:rPr>
          <w:b/>
          <w:noProof/>
          <w:color w:val="76CDEE" w:themeColor="accent1" w:themeTint="99"/>
          <w:sz w:val="56"/>
          <w:lang w:eastAsia="ru-RU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Outline w14:w="6604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Советы по подготовке к экзаменам</w:t>
      </w:r>
    </w:p>
    <w:p w:rsidR="00205628" w:rsidRPr="003D6E8C" w:rsidRDefault="0021570D" w:rsidP="003D6E8C">
      <w:pPr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3D6E8C"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Режим и физиология: </w:t>
      </w:r>
    </w:p>
    <w:p w:rsidR="0021570D" w:rsidRPr="00205628" w:rsidRDefault="00205628" w:rsidP="00205628">
      <w:pPr>
        <w:pStyle w:val="a3"/>
        <w:shd w:val="clear" w:color="auto" w:fill="FFFFFF"/>
        <w:ind w:left="0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0F6640">
        <w:rPr>
          <w:b/>
          <w:noProof/>
          <w:color w:val="76CDEE" w:themeColor="accent1" w:themeTint="99"/>
          <w:sz w:val="72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  <w14:ligatures w14:val="all"/>
        </w:rPr>
        <w:drawing>
          <wp:anchor distT="0" distB="0" distL="114300" distR="114300" simplePos="0" relativeHeight="251661312" behindDoc="0" locked="0" layoutInCell="1" allowOverlap="1" wp14:anchorId="7FFCD360" wp14:editId="2145FE3E">
            <wp:simplePos x="0" y="0"/>
            <wp:positionH relativeFrom="column">
              <wp:align>right</wp:align>
            </wp:positionH>
            <wp:positionV relativeFrom="paragraph">
              <wp:posOffset>12700</wp:posOffset>
            </wp:positionV>
            <wp:extent cx="1253093" cy="1076325"/>
            <wp:effectExtent l="0" t="0" r="4445" b="0"/>
            <wp:wrapNone/>
            <wp:docPr id="4" name="Рисунок 4" descr="E:\личное\картинки\gallery-for-free-educational-clip-art-reading-image-free-educational-clipart-1200_9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личное\картинки\gallery-for-free-educational-clip-art-reading-image-free-educational-clipart-1200_93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093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70D" w:rsidRPr="00205628">
        <w:rPr>
          <w:rFonts w:eastAsia="Times New Roman" w:cs="Times New Roman"/>
          <w:b/>
          <w:bCs/>
          <w:color w:val="0F1115"/>
          <w:szCs w:val="28"/>
          <w:lang w:eastAsia="ru-RU"/>
        </w:rPr>
        <w:t>Фундамент спокойствия</w:t>
      </w:r>
    </w:p>
    <w:p w:rsidR="00A40126" w:rsidRPr="00205628" w:rsidRDefault="0021570D" w:rsidP="00A40126">
      <w:pPr>
        <w:shd w:val="clear" w:color="auto" w:fill="FFFFFF"/>
        <w:rPr>
          <w:rFonts w:eastAsia="Times New Roman" w:cs="Times New Roman"/>
          <w:color w:val="0F1115"/>
          <w:szCs w:val="28"/>
          <w:lang w:eastAsia="ru-RU"/>
        </w:rPr>
      </w:pPr>
      <w:r w:rsidRPr="00205628">
        <w:rPr>
          <w:rFonts w:eastAsia="Times New Roman" w:cs="Times New Roman"/>
          <w:color w:val="0F1115"/>
          <w:szCs w:val="28"/>
          <w:lang w:eastAsia="ru-RU"/>
        </w:rPr>
        <w:t xml:space="preserve">Мозг — это часть тела. </w:t>
      </w:r>
    </w:p>
    <w:p w:rsidR="00A40126" w:rsidRPr="00205628" w:rsidRDefault="0021570D" w:rsidP="00A40126">
      <w:pPr>
        <w:shd w:val="clear" w:color="auto" w:fill="FFFFFF"/>
        <w:rPr>
          <w:rFonts w:eastAsia="Times New Roman" w:cs="Times New Roman"/>
          <w:color w:val="0F1115"/>
          <w:szCs w:val="28"/>
          <w:lang w:eastAsia="ru-RU"/>
        </w:rPr>
      </w:pPr>
      <w:r w:rsidRPr="00205628">
        <w:rPr>
          <w:rFonts w:eastAsia="Times New Roman" w:cs="Times New Roman"/>
          <w:color w:val="0F1115"/>
          <w:szCs w:val="28"/>
          <w:lang w:eastAsia="ru-RU"/>
        </w:rPr>
        <w:t>Если тело истощено,</w:t>
      </w:r>
    </w:p>
    <w:p w:rsidR="0021570D" w:rsidRPr="00205628" w:rsidRDefault="0021570D" w:rsidP="00A40126">
      <w:pPr>
        <w:shd w:val="clear" w:color="auto" w:fill="FFFFFF"/>
        <w:rPr>
          <w:rFonts w:eastAsia="Times New Roman" w:cs="Times New Roman"/>
          <w:color w:val="0F1115"/>
          <w:szCs w:val="28"/>
          <w:lang w:eastAsia="ru-RU"/>
        </w:rPr>
      </w:pPr>
      <w:r w:rsidRPr="00205628">
        <w:rPr>
          <w:rFonts w:eastAsia="Times New Roman" w:cs="Times New Roman"/>
          <w:color w:val="0F1115"/>
          <w:szCs w:val="28"/>
          <w:lang w:eastAsia="ru-RU"/>
        </w:rPr>
        <w:t>учить бесполезно.</w:t>
      </w:r>
    </w:p>
    <w:p w:rsidR="0021570D" w:rsidRPr="00A63B9B" w:rsidRDefault="0021570D" w:rsidP="0021570D">
      <w:pPr>
        <w:numPr>
          <w:ilvl w:val="0"/>
          <w:numId w:val="3"/>
        </w:numPr>
        <w:shd w:val="clear" w:color="auto" w:fill="FFFFFF"/>
        <w:spacing w:before="100" w:beforeAutospacing="1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A63B9B">
        <w:rPr>
          <w:rFonts w:eastAsia="Times New Roman" w:cs="Times New Roman"/>
          <w:b/>
          <w:bCs/>
          <w:color w:val="0F1115"/>
          <w:szCs w:val="28"/>
          <w:lang w:eastAsia="ru-RU"/>
        </w:rPr>
        <w:t>Сон — приоритет</w:t>
      </w:r>
      <w:r w:rsidR="00A63B9B" w:rsidRPr="00A63B9B">
        <w:rPr>
          <w:rFonts w:eastAsia="Times New Roman" w:cs="Times New Roman"/>
          <w:b/>
          <w:bCs/>
          <w:color w:val="0F1115"/>
          <w:szCs w:val="28"/>
          <w:lang w:eastAsia="ru-RU"/>
        </w:rPr>
        <w:t>.</w:t>
      </w:r>
      <w:r w:rsidRPr="00A63B9B"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 </w:t>
      </w:r>
      <w:r w:rsidRPr="00A63B9B">
        <w:rPr>
          <w:rFonts w:eastAsia="Times New Roman" w:cs="Times New Roman"/>
          <w:color w:val="0F1115"/>
          <w:szCs w:val="28"/>
          <w:lang w:eastAsia="ru-RU"/>
        </w:rPr>
        <w:t>Фраза «перед экзаменом нужно выспаться» — это не просто слова. Во сне информация переходит из кратковременной памяти в долговременную. Режим нужно наладить минимум за неделю до экзаменов.</w:t>
      </w:r>
    </w:p>
    <w:p w:rsidR="0021570D" w:rsidRPr="00A63B9B" w:rsidRDefault="0021570D" w:rsidP="0021570D">
      <w:pPr>
        <w:numPr>
          <w:ilvl w:val="0"/>
          <w:numId w:val="3"/>
        </w:numPr>
        <w:shd w:val="clear" w:color="auto" w:fill="FFFFFF"/>
        <w:spacing w:before="100" w:beforeAutospacing="1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A63B9B">
        <w:rPr>
          <w:rFonts w:eastAsia="Times New Roman" w:cs="Times New Roman"/>
          <w:b/>
          <w:bCs/>
          <w:color w:val="0F1115"/>
          <w:szCs w:val="28"/>
          <w:lang w:eastAsia="ru-RU"/>
        </w:rPr>
        <w:t>Питание.</w:t>
      </w:r>
      <w:r w:rsidRPr="00A63B9B">
        <w:rPr>
          <w:rFonts w:eastAsia="Times New Roman" w:cs="Times New Roman"/>
          <w:color w:val="0F1115"/>
          <w:szCs w:val="28"/>
          <w:lang w:eastAsia="ru-RU"/>
        </w:rPr>
        <w:t> Исключите тяжелую, жирную пищу и «быстрые» углеводы (сладости, булки) в больших количествах — они дают резкий скачок энергии, а затем резкий спад и вялость. Лучшая еда для мозга: рыба, орехи, шоколад (горький, в меру), фрукты, овощи, много воды.</w:t>
      </w:r>
    </w:p>
    <w:p w:rsidR="0021570D" w:rsidRPr="00A63B9B" w:rsidRDefault="0021570D" w:rsidP="0021570D">
      <w:pPr>
        <w:numPr>
          <w:ilvl w:val="0"/>
          <w:numId w:val="3"/>
        </w:numPr>
        <w:shd w:val="clear" w:color="auto" w:fill="FFFFFF"/>
        <w:spacing w:before="100" w:beforeAutospacing="1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A63B9B">
        <w:rPr>
          <w:rFonts w:eastAsia="Times New Roman" w:cs="Times New Roman"/>
          <w:b/>
          <w:bCs/>
          <w:color w:val="0F1115"/>
          <w:szCs w:val="28"/>
          <w:lang w:eastAsia="ru-RU"/>
        </w:rPr>
        <w:t>Перерывы.</w:t>
      </w:r>
      <w:r w:rsidRPr="00A63B9B">
        <w:rPr>
          <w:rFonts w:eastAsia="Times New Roman" w:cs="Times New Roman"/>
          <w:color w:val="0F1115"/>
          <w:szCs w:val="28"/>
          <w:lang w:eastAsia="ru-RU"/>
        </w:rPr>
        <w:t> Продуктивность падает после 40–45 минут непрерывной работы. Нужно делать перерывы на 5–10 минут: встать, пройтись, сделать зарядку для глаз, посмотреть в окно.</w:t>
      </w:r>
    </w:p>
    <w:p w:rsidR="00210B78" w:rsidRPr="008726C0" w:rsidRDefault="00210B78" w:rsidP="008726C0">
      <w:pPr>
        <w:jc w:val="center"/>
        <w:rPr>
          <w:b/>
          <w:noProof/>
          <w:color w:val="76CDEE" w:themeColor="accent1" w:themeTint="99"/>
          <w:sz w:val="56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  <w14:ligatures w14:val="all"/>
        </w:rPr>
      </w:pPr>
      <w:r w:rsidRPr="008726C0">
        <w:rPr>
          <w:b/>
          <w:noProof/>
          <w:color w:val="76CDEE" w:themeColor="accent1" w:themeTint="99"/>
          <w:sz w:val="72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  <w14:ligatures w14:val="all"/>
        </w:rPr>
        <w:br w:type="page"/>
      </w:r>
    </w:p>
    <w:p w:rsidR="00620638" w:rsidRPr="00FD1941" w:rsidRDefault="00620638" w:rsidP="009A004C">
      <w:pPr>
        <w:shd w:val="clear" w:color="auto" w:fill="FFFFFF"/>
        <w:spacing w:before="480" w:after="240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E51731">
        <w:rPr>
          <w:rFonts w:eastAsia="Times New Roman" w:cs="Times New Roman"/>
          <w:b/>
          <w:bCs/>
          <w:color w:val="0F1115"/>
          <w:szCs w:val="28"/>
          <w:u w:val="single"/>
          <w:lang w:eastAsia="ru-RU"/>
        </w:rPr>
        <w:lastRenderedPageBreak/>
        <w:t>Накануне экзамена</w:t>
      </w:r>
      <w:r w:rsidRPr="00FD1941"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 </w:t>
      </w:r>
      <w:r w:rsidR="00FD1941"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              </w:t>
      </w:r>
      <w:proofErr w:type="gramStart"/>
      <w:r w:rsidR="00FD1941"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   </w:t>
      </w:r>
      <w:r w:rsidRPr="00FD1941">
        <w:rPr>
          <w:rFonts w:eastAsia="Times New Roman" w:cs="Times New Roman"/>
          <w:b/>
          <w:bCs/>
          <w:color w:val="0F1115"/>
          <w:szCs w:val="28"/>
          <w:lang w:eastAsia="ru-RU"/>
        </w:rPr>
        <w:t>(</w:t>
      </w:r>
      <w:proofErr w:type="gramEnd"/>
      <w:r w:rsidRPr="00FD1941">
        <w:rPr>
          <w:rFonts w:eastAsia="Times New Roman" w:cs="Times New Roman"/>
          <w:b/>
          <w:bCs/>
          <w:color w:val="0F1115"/>
          <w:szCs w:val="28"/>
          <w:lang w:eastAsia="ru-RU"/>
        </w:rPr>
        <w:t>Самый важный день)</w:t>
      </w:r>
    </w:p>
    <w:p w:rsidR="00620638" w:rsidRPr="00FD1941" w:rsidRDefault="00620638" w:rsidP="00620638">
      <w:pPr>
        <w:numPr>
          <w:ilvl w:val="0"/>
          <w:numId w:val="7"/>
        </w:numPr>
        <w:shd w:val="clear" w:color="auto" w:fill="FFFFFF"/>
        <w:spacing w:before="100" w:beforeAutospacing="1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FD1941">
        <w:rPr>
          <w:rFonts w:eastAsia="Times New Roman" w:cs="Times New Roman"/>
          <w:b/>
          <w:bCs/>
          <w:color w:val="0F1115"/>
          <w:szCs w:val="28"/>
          <w:lang w:eastAsia="ru-RU"/>
        </w:rPr>
        <w:t>Закончить подготовку до обеда.</w:t>
      </w:r>
      <w:r w:rsidRPr="00FD1941">
        <w:rPr>
          <w:rFonts w:eastAsia="Times New Roman" w:cs="Times New Roman"/>
          <w:color w:val="0F1115"/>
          <w:szCs w:val="28"/>
          <w:lang w:eastAsia="ru-RU"/>
        </w:rPr>
        <w:t> Вечером — только легкое повторение или прогулка. Мозг должен отключиться.</w:t>
      </w:r>
    </w:p>
    <w:p w:rsidR="00620638" w:rsidRPr="00FD1941" w:rsidRDefault="00620638" w:rsidP="00620638">
      <w:pPr>
        <w:numPr>
          <w:ilvl w:val="0"/>
          <w:numId w:val="7"/>
        </w:numPr>
        <w:shd w:val="clear" w:color="auto" w:fill="FFFFFF"/>
        <w:spacing w:before="100" w:beforeAutospacing="1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FD1941">
        <w:rPr>
          <w:rFonts w:eastAsia="Times New Roman" w:cs="Times New Roman"/>
          <w:b/>
          <w:bCs/>
          <w:color w:val="0F1115"/>
          <w:szCs w:val="28"/>
          <w:lang w:eastAsia="ru-RU"/>
        </w:rPr>
        <w:t>Прогулка.</w:t>
      </w:r>
      <w:r w:rsidRPr="00FD1941">
        <w:rPr>
          <w:rFonts w:eastAsia="Times New Roman" w:cs="Times New Roman"/>
          <w:color w:val="0F1115"/>
          <w:szCs w:val="28"/>
          <w:lang w:eastAsia="ru-RU"/>
        </w:rPr>
        <w:t> Обязательно выйти на улицу минимум на час, чтобы насытить кровь кислородом.</w:t>
      </w:r>
    </w:p>
    <w:p w:rsidR="00620638" w:rsidRPr="00FD1941" w:rsidRDefault="00620638" w:rsidP="00620638">
      <w:pPr>
        <w:numPr>
          <w:ilvl w:val="0"/>
          <w:numId w:val="7"/>
        </w:numPr>
        <w:shd w:val="clear" w:color="auto" w:fill="FFFFFF"/>
        <w:spacing w:before="100" w:beforeAutospacing="1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FD1941">
        <w:rPr>
          <w:rFonts w:eastAsia="Times New Roman" w:cs="Times New Roman"/>
          <w:b/>
          <w:bCs/>
          <w:color w:val="0F1115"/>
          <w:szCs w:val="28"/>
          <w:lang w:eastAsia="ru-RU"/>
        </w:rPr>
        <w:t>Сборы.</w:t>
      </w:r>
      <w:r w:rsidRPr="00FD1941">
        <w:rPr>
          <w:rFonts w:eastAsia="Times New Roman" w:cs="Times New Roman"/>
          <w:color w:val="0F1115"/>
          <w:szCs w:val="28"/>
          <w:lang w:eastAsia="ru-RU"/>
        </w:rPr>
        <w:t> Все приготовить с вечера: паспорт, воду, шоколадку, пропуск. Это создает ощущение контроля над ситуацией.</w:t>
      </w:r>
    </w:p>
    <w:p w:rsidR="00FD1941" w:rsidRPr="007945FF" w:rsidRDefault="00FD1941" w:rsidP="00FD1941">
      <w:pPr>
        <w:shd w:val="clear" w:color="auto" w:fill="FFFFFF"/>
        <w:spacing w:before="480" w:after="240"/>
        <w:outlineLvl w:val="2"/>
        <w:rPr>
          <w:rFonts w:eastAsia="Times New Roman" w:cs="Times New Roman"/>
          <w:b/>
          <w:bCs/>
          <w:color w:val="0F1115"/>
          <w:sz w:val="32"/>
          <w:szCs w:val="32"/>
          <w:u w:val="single"/>
          <w:lang w:eastAsia="ru-RU"/>
        </w:rPr>
      </w:pPr>
      <w:r w:rsidRPr="007945FF">
        <w:rPr>
          <w:rFonts w:eastAsia="Times New Roman" w:cs="Times New Roman"/>
          <w:b/>
          <w:bCs/>
          <w:color w:val="0F1115"/>
          <w:sz w:val="32"/>
          <w:szCs w:val="32"/>
          <w:u w:val="single"/>
          <w:lang w:eastAsia="ru-RU"/>
        </w:rPr>
        <w:t>Утро перед экзаменом</w:t>
      </w:r>
    </w:p>
    <w:p w:rsidR="00FD1941" w:rsidRPr="00FD1941" w:rsidRDefault="00FD1941" w:rsidP="00FD1941">
      <w:pPr>
        <w:numPr>
          <w:ilvl w:val="0"/>
          <w:numId w:val="8"/>
        </w:numPr>
        <w:shd w:val="clear" w:color="auto" w:fill="FFFFFF"/>
        <w:spacing w:before="100" w:beforeAutospacing="1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FD1941">
        <w:rPr>
          <w:rFonts w:eastAsia="Times New Roman" w:cs="Times New Roman"/>
          <w:b/>
          <w:bCs/>
          <w:color w:val="0F1115"/>
          <w:szCs w:val="28"/>
          <w:lang w:eastAsia="ru-RU"/>
        </w:rPr>
        <w:t>Легкий завтрак.</w:t>
      </w:r>
      <w:r w:rsidRPr="00FD1941">
        <w:rPr>
          <w:rFonts w:eastAsia="Times New Roman" w:cs="Times New Roman"/>
          <w:color w:val="0F1115"/>
          <w:szCs w:val="28"/>
          <w:lang w:eastAsia="ru-RU"/>
        </w:rPr>
        <w:t> Каша или творог, сладкий чай.</w:t>
      </w:r>
    </w:p>
    <w:p w:rsidR="00FD1941" w:rsidRPr="00FD1941" w:rsidRDefault="00FD1941" w:rsidP="00FD1941">
      <w:pPr>
        <w:numPr>
          <w:ilvl w:val="0"/>
          <w:numId w:val="8"/>
        </w:numPr>
        <w:shd w:val="clear" w:color="auto" w:fill="FFFFFF"/>
        <w:spacing w:before="100" w:beforeAutospacing="1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FD1941">
        <w:rPr>
          <w:rFonts w:eastAsia="Times New Roman" w:cs="Times New Roman"/>
          <w:b/>
          <w:bCs/>
          <w:color w:val="0F1115"/>
          <w:szCs w:val="28"/>
          <w:lang w:eastAsia="ru-RU"/>
        </w:rPr>
        <w:t>Не нагнетать.</w:t>
      </w:r>
      <w:r w:rsidRPr="00FD1941">
        <w:rPr>
          <w:rFonts w:eastAsia="Times New Roman" w:cs="Times New Roman"/>
          <w:color w:val="0F1115"/>
          <w:szCs w:val="28"/>
          <w:lang w:eastAsia="ru-RU"/>
        </w:rPr>
        <w:t xml:space="preserve"> Утром не нужно читать нотации «Соберись!». </w:t>
      </w:r>
      <w:proofErr w:type="gramStart"/>
      <w:r w:rsidRPr="00FD1941">
        <w:rPr>
          <w:rFonts w:eastAsia="Times New Roman" w:cs="Times New Roman"/>
          <w:color w:val="0F1115"/>
          <w:szCs w:val="28"/>
          <w:lang w:eastAsia="ru-RU"/>
        </w:rPr>
        <w:t>Лучше сказать</w:t>
      </w:r>
      <w:proofErr w:type="gramEnd"/>
      <w:r w:rsidRPr="00FD1941">
        <w:rPr>
          <w:rFonts w:eastAsia="Times New Roman" w:cs="Times New Roman"/>
          <w:color w:val="0F1115"/>
          <w:szCs w:val="28"/>
          <w:lang w:eastAsia="ru-RU"/>
        </w:rPr>
        <w:t>: </w:t>
      </w:r>
      <w:r w:rsidRPr="00FD1941">
        <w:rPr>
          <w:rFonts w:eastAsia="Times New Roman" w:cs="Times New Roman"/>
          <w:b/>
          <w:bCs/>
          <w:color w:val="0F1115"/>
          <w:szCs w:val="28"/>
          <w:lang w:eastAsia="ru-RU"/>
        </w:rPr>
        <w:t>«Я в тебя верю. Ты справишься с любым вопросом. Просто выдохни и вспомни, как мы это учили».</w:t>
      </w:r>
    </w:p>
    <w:p w:rsidR="00FD5DAA" w:rsidRDefault="00FD5DAA" w:rsidP="00210B78">
      <w:pPr>
        <w:jc w:val="center"/>
        <w:rPr>
          <w:noProof/>
          <w:lang w:eastAsia="ru-RU"/>
        </w:rPr>
      </w:pPr>
    </w:p>
    <w:p w:rsidR="00FD5DAA" w:rsidRDefault="00FD5DAA" w:rsidP="00210B78">
      <w:pPr>
        <w:jc w:val="center"/>
        <w:rPr>
          <w:noProof/>
          <w:lang w:eastAsia="ru-RU"/>
        </w:rPr>
      </w:pPr>
    </w:p>
    <w:p w:rsidR="00FD5DAA" w:rsidRDefault="00FD5DAA" w:rsidP="00210B78">
      <w:pPr>
        <w:jc w:val="center"/>
        <w:rPr>
          <w:noProof/>
          <w:lang w:eastAsia="ru-RU"/>
        </w:rPr>
      </w:pPr>
    </w:p>
    <w:p w:rsidR="00FD5DAA" w:rsidRDefault="00FD5DAA" w:rsidP="00210B78">
      <w:pPr>
        <w:jc w:val="center"/>
        <w:rPr>
          <w:noProof/>
          <w:lang w:eastAsia="ru-RU"/>
        </w:rPr>
      </w:pPr>
    </w:p>
    <w:p w:rsidR="00FD1941" w:rsidRDefault="00FD1941" w:rsidP="00210B78">
      <w:pPr>
        <w:jc w:val="center"/>
        <w:rPr>
          <w:noProof/>
          <w:lang w:eastAsia="ru-RU"/>
        </w:rPr>
      </w:pPr>
    </w:p>
    <w:p w:rsidR="00FD1941" w:rsidRDefault="00FD1941" w:rsidP="00210B78">
      <w:pPr>
        <w:jc w:val="center"/>
        <w:rPr>
          <w:noProof/>
          <w:lang w:eastAsia="ru-RU"/>
        </w:rPr>
      </w:pPr>
    </w:p>
    <w:p w:rsidR="00EF7B0C" w:rsidRDefault="00EF7B0C" w:rsidP="00702D82">
      <w:pPr>
        <w:shd w:val="clear" w:color="auto" w:fill="FFFFFF"/>
        <w:spacing w:before="480" w:after="240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702D82" w:rsidRPr="007945FF" w:rsidRDefault="00702D82" w:rsidP="00702D82">
      <w:pPr>
        <w:shd w:val="clear" w:color="auto" w:fill="FFFFFF"/>
        <w:spacing w:before="480" w:after="240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7945FF"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Чего делать </w:t>
      </w:r>
      <w:r w:rsidRPr="00E51731">
        <w:rPr>
          <w:rFonts w:eastAsia="Times New Roman" w:cs="Times New Roman"/>
          <w:b/>
          <w:bCs/>
          <w:color w:val="0F1115"/>
          <w:szCs w:val="28"/>
          <w:u w:val="single"/>
          <w:lang w:eastAsia="ru-RU"/>
        </w:rPr>
        <w:t xml:space="preserve">НЕ </w:t>
      </w:r>
      <w:r w:rsidRPr="00E51731"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НАДО </w:t>
      </w:r>
      <w:r w:rsidRPr="007945FF">
        <w:rPr>
          <w:rFonts w:eastAsia="Times New Roman" w:cs="Times New Roman"/>
          <w:b/>
          <w:bCs/>
          <w:color w:val="0F1115"/>
          <w:szCs w:val="28"/>
          <w:lang w:eastAsia="ru-RU"/>
        </w:rPr>
        <w:t>родителям</w:t>
      </w:r>
    </w:p>
    <w:p w:rsidR="00702D82" w:rsidRPr="007945FF" w:rsidRDefault="00702D82" w:rsidP="00702D82">
      <w:pPr>
        <w:numPr>
          <w:ilvl w:val="0"/>
          <w:numId w:val="9"/>
        </w:numPr>
        <w:shd w:val="clear" w:color="auto" w:fill="FFFFFF"/>
        <w:spacing w:before="100" w:beforeAutospacing="1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7945FF">
        <w:rPr>
          <w:rFonts w:eastAsia="Times New Roman" w:cs="Times New Roman"/>
          <w:b/>
          <w:bCs/>
          <w:color w:val="0F1115"/>
          <w:szCs w:val="28"/>
          <w:lang w:eastAsia="ru-RU"/>
        </w:rPr>
        <w:t>Пугать.</w:t>
      </w:r>
      <w:r w:rsidRPr="007945FF">
        <w:rPr>
          <w:rFonts w:eastAsia="Times New Roman" w:cs="Times New Roman"/>
          <w:color w:val="0F1115"/>
          <w:szCs w:val="28"/>
          <w:lang w:eastAsia="ru-RU"/>
        </w:rPr>
        <w:t>  Это блокирует мышление намертво. Страх парализует, а не мобилизует.</w:t>
      </w:r>
    </w:p>
    <w:p w:rsidR="00702D82" w:rsidRPr="007945FF" w:rsidRDefault="00702D82" w:rsidP="00702D82">
      <w:pPr>
        <w:numPr>
          <w:ilvl w:val="0"/>
          <w:numId w:val="9"/>
        </w:numPr>
        <w:shd w:val="clear" w:color="auto" w:fill="FFFFFF"/>
        <w:spacing w:before="100" w:beforeAutospacing="1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7945FF">
        <w:rPr>
          <w:rFonts w:eastAsia="Times New Roman" w:cs="Times New Roman"/>
          <w:b/>
          <w:bCs/>
          <w:color w:val="0F1115"/>
          <w:szCs w:val="28"/>
          <w:lang w:eastAsia="ru-RU"/>
        </w:rPr>
        <w:t>Учить в истерике.</w:t>
      </w:r>
      <w:r w:rsidRPr="007945FF">
        <w:rPr>
          <w:rFonts w:eastAsia="Times New Roman" w:cs="Times New Roman"/>
          <w:color w:val="0F1115"/>
          <w:szCs w:val="28"/>
          <w:lang w:eastAsia="ru-RU"/>
        </w:rPr>
        <w:t> Если родитель кричит на тему «Как ты мог это забыть?!», ребенок тратит энергию не на запоминание, а на защиту от крика.</w:t>
      </w:r>
    </w:p>
    <w:p w:rsidR="00702D82" w:rsidRPr="007945FF" w:rsidRDefault="00702D82" w:rsidP="00702D82">
      <w:pPr>
        <w:numPr>
          <w:ilvl w:val="0"/>
          <w:numId w:val="9"/>
        </w:numPr>
        <w:shd w:val="clear" w:color="auto" w:fill="FFFFFF"/>
        <w:spacing w:before="100" w:beforeAutospacing="1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7945FF">
        <w:rPr>
          <w:rFonts w:eastAsia="Times New Roman" w:cs="Times New Roman"/>
          <w:b/>
          <w:bCs/>
          <w:color w:val="0F1115"/>
          <w:szCs w:val="28"/>
          <w:lang w:eastAsia="ru-RU"/>
        </w:rPr>
        <w:t>Жить только экзаменом.</w:t>
      </w:r>
      <w:r w:rsidRPr="007945FF">
        <w:rPr>
          <w:rFonts w:eastAsia="Times New Roman" w:cs="Times New Roman"/>
          <w:color w:val="0F1115"/>
          <w:szCs w:val="28"/>
          <w:lang w:eastAsia="ru-RU"/>
        </w:rPr>
        <w:t> Не отменяйте полностью развлечения и отдых ребенка за месяц до ОГЭ/ЕГЭ. «Заточение» приводит к эмоциональному выгоранию.</w:t>
      </w:r>
    </w:p>
    <w:p w:rsidR="00522634" w:rsidRDefault="00522634" w:rsidP="00522634">
      <w:pPr>
        <w:shd w:val="clear" w:color="auto" w:fill="FFFFFF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FD1941" w:rsidRDefault="00FD1941" w:rsidP="00522634">
      <w:pPr>
        <w:shd w:val="clear" w:color="auto" w:fill="FFFFFF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7945FF"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Для снятия тревог                 </w:t>
      </w:r>
      <w:proofErr w:type="gramStart"/>
      <w:r w:rsidRPr="007945FF"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   (</w:t>
      </w:r>
      <w:proofErr w:type="gramEnd"/>
      <w:r w:rsidRPr="007945FF">
        <w:rPr>
          <w:rFonts w:eastAsia="Times New Roman" w:cs="Times New Roman"/>
          <w:b/>
          <w:bCs/>
          <w:color w:val="0F1115"/>
          <w:szCs w:val="28"/>
          <w:lang w:eastAsia="ru-RU"/>
        </w:rPr>
        <w:t>Экспресс-помощь)</w:t>
      </w:r>
    </w:p>
    <w:p w:rsidR="00522634" w:rsidRPr="00522634" w:rsidRDefault="00522634" w:rsidP="00522634">
      <w:pPr>
        <w:shd w:val="clear" w:color="auto" w:fill="FFFFFF"/>
        <w:outlineLvl w:val="2"/>
        <w:rPr>
          <w:rFonts w:eastAsia="Times New Roman" w:cs="Times New Roman"/>
          <w:b/>
          <w:bCs/>
          <w:color w:val="0F1115"/>
          <w:sz w:val="16"/>
          <w:szCs w:val="16"/>
          <w:lang w:eastAsia="ru-RU"/>
        </w:rPr>
      </w:pPr>
    </w:p>
    <w:p w:rsidR="00FD1941" w:rsidRPr="007945FF" w:rsidRDefault="00FD1941" w:rsidP="00522634">
      <w:pPr>
        <w:shd w:val="clear" w:color="auto" w:fill="FFFFFF"/>
        <w:rPr>
          <w:rFonts w:eastAsia="Times New Roman" w:cs="Times New Roman"/>
          <w:color w:val="0F1115"/>
          <w:szCs w:val="28"/>
          <w:lang w:eastAsia="ru-RU"/>
        </w:rPr>
      </w:pPr>
      <w:r w:rsidRPr="007945FF">
        <w:rPr>
          <w:rFonts w:eastAsia="Times New Roman" w:cs="Times New Roman"/>
          <w:color w:val="0F1115"/>
          <w:szCs w:val="28"/>
          <w:lang w:eastAsia="ru-RU"/>
        </w:rPr>
        <w:t>Научите его простым дыхательным техникам (если начнет паниковать на экзамене):</w:t>
      </w:r>
    </w:p>
    <w:p w:rsidR="00FD1941" w:rsidRPr="007945FF" w:rsidRDefault="00FD1941" w:rsidP="00522634">
      <w:pPr>
        <w:shd w:val="clear" w:color="auto" w:fill="FFFFFF"/>
        <w:rPr>
          <w:rFonts w:eastAsia="Times New Roman" w:cs="Times New Roman"/>
          <w:color w:val="0F1115"/>
          <w:szCs w:val="28"/>
          <w:lang w:eastAsia="ru-RU"/>
        </w:rPr>
      </w:pPr>
      <w:r w:rsidRPr="007945FF">
        <w:rPr>
          <w:rFonts w:eastAsia="Times New Roman" w:cs="Times New Roman"/>
          <w:b/>
          <w:bCs/>
          <w:color w:val="0F1115"/>
          <w:szCs w:val="28"/>
          <w:lang w:eastAsia="ru-RU"/>
        </w:rPr>
        <w:t>Квадратное дыхание:</w:t>
      </w:r>
      <w:r w:rsidRPr="007945FF">
        <w:rPr>
          <w:rFonts w:eastAsia="Times New Roman" w:cs="Times New Roman"/>
          <w:color w:val="0F1115"/>
          <w:szCs w:val="28"/>
          <w:lang w:eastAsia="ru-RU"/>
        </w:rPr>
        <w:t> Вдох (1...2...3...4) — Задержка (1...2...3...4) — Выдох (1...2...3...4) — Задержка (1...2...3...4). Это быстро успокаивает сердцебиение.</w:t>
      </w:r>
    </w:p>
    <w:p w:rsidR="00C80AFA" w:rsidRDefault="00FD1941" w:rsidP="00522634">
      <w:pPr>
        <w:shd w:val="clear" w:color="auto" w:fill="FFFFFF"/>
        <w:rPr>
          <w:rFonts w:eastAsia="Times New Roman" w:cs="Times New Roman"/>
          <w:color w:val="0F1115"/>
          <w:szCs w:val="28"/>
          <w:lang w:eastAsia="ru-RU"/>
        </w:rPr>
      </w:pPr>
      <w:r w:rsidRPr="007945FF">
        <w:rPr>
          <w:rFonts w:eastAsia="Times New Roman" w:cs="Times New Roman"/>
          <w:color w:val="0F1115"/>
          <w:szCs w:val="28"/>
          <w:lang w:eastAsia="ru-RU"/>
        </w:rPr>
        <w:t>Главная мысль, которую вы должны донести до ребенка: </w:t>
      </w:r>
    </w:p>
    <w:p w:rsidR="00FD1941" w:rsidRPr="007945FF" w:rsidRDefault="00FD1941" w:rsidP="00522634">
      <w:pPr>
        <w:shd w:val="clear" w:color="auto" w:fill="FFFFFF"/>
        <w:rPr>
          <w:rFonts w:eastAsia="Times New Roman" w:cs="Times New Roman"/>
          <w:color w:val="0F1115"/>
          <w:szCs w:val="28"/>
          <w:lang w:eastAsia="ru-RU"/>
        </w:rPr>
      </w:pPr>
      <w:r w:rsidRPr="007945FF">
        <w:rPr>
          <w:rFonts w:eastAsia="Times New Roman" w:cs="Times New Roman"/>
          <w:b/>
          <w:bCs/>
          <w:color w:val="0F1115"/>
          <w:szCs w:val="28"/>
          <w:lang w:eastAsia="ru-RU"/>
        </w:rPr>
        <w:t>«Ты — это не твоя оценка». Поддержка семьи — это тот самый «безопасный тыл», который дает силы идти вперед. Удачи вам и спокойствия!</w:t>
      </w:r>
    </w:p>
    <w:p w:rsidR="00FD5DAA" w:rsidRDefault="00FD5DAA" w:rsidP="00210B78">
      <w:pPr>
        <w:jc w:val="center"/>
        <w:rPr>
          <w:noProof/>
          <w:lang w:eastAsia="ru-RU"/>
        </w:rPr>
      </w:pPr>
    </w:p>
    <w:p w:rsidR="007945FF" w:rsidRDefault="007945FF" w:rsidP="005C16AB">
      <w:pPr>
        <w:jc w:val="center"/>
        <w:rPr>
          <w:b/>
          <w:noProof/>
          <w:color w:val="FFC000"/>
          <w:sz w:val="56"/>
          <w:szCs w:val="56"/>
          <w:lang w:eastAsia="ru-R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</w:p>
    <w:p w:rsidR="007945FF" w:rsidRDefault="007945FF" w:rsidP="005C16AB">
      <w:pPr>
        <w:jc w:val="center"/>
        <w:rPr>
          <w:b/>
          <w:noProof/>
          <w:color w:val="FFC000"/>
          <w:sz w:val="56"/>
          <w:szCs w:val="56"/>
          <w:lang w:eastAsia="ru-R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</w:p>
    <w:p w:rsidR="005C16AB" w:rsidRPr="007945FF" w:rsidRDefault="005C16AB" w:rsidP="005C16AB">
      <w:pPr>
        <w:jc w:val="center"/>
        <w:rPr>
          <w:b/>
          <w:noProof/>
          <w:color w:val="FFC000"/>
          <w:sz w:val="60"/>
          <w:szCs w:val="60"/>
          <w:lang w:eastAsia="ru-R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  <w:r w:rsidRPr="007945FF">
        <w:rPr>
          <w:b/>
          <w:noProof/>
          <w:color w:val="FFC000"/>
          <w:sz w:val="60"/>
          <w:szCs w:val="60"/>
          <w:lang w:eastAsia="ru-R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B050"/>
            </w14:solidFill>
            <w14:prstDash w14:val="solid"/>
            <w14:round/>
          </w14:textOutline>
        </w:rPr>
        <w:t>Государственное учреждение образования</w:t>
      </w:r>
    </w:p>
    <w:p w:rsidR="00FD1941" w:rsidRPr="005C16AB" w:rsidRDefault="00260E0F" w:rsidP="005C16AB">
      <w:pPr>
        <w:jc w:val="center"/>
        <w:rPr>
          <w:b/>
          <w:noProof/>
          <w:color w:val="FFC000"/>
          <w:sz w:val="56"/>
          <w:szCs w:val="56"/>
          <w:lang w:eastAsia="ru-R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  <w:r>
        <w:rPr>
          <w:b/>
          <w:noProof/>
          <w:color w:val="FFC000"/>
          <w:sz w:val="60"/>
          <w:szCs w:val="60"/>
          <w:lang w:eastAsia="ru-R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B050"/>
            </w14:solidFill>
            <w14:prstDash w14:val="solid"/>
            <w14:round/>
          </w14:textOutline>
        </w:rPr>
        <w:t>«Ш</w:t>
      </w:r>
      <w:r w:rsidR="005C16AB" w:rsidRPr="007945FF">
        <w:rPr>
          <w:b/>
          <w:noProof/>
          <w:color w:val="FFC000"/>
          <w:sz w:val="60"/>
          <w:szCs w:val="60"/>
          <w:lang w:eastAsia="ru-R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умилинский </w:t>
      </w:r>
      <w:r w:rsidR="00EF7B0C">
        <w:rPr>
          <w:b/>
          <w:noProof/>
          <w:color w:val="FFC000"/>
          <w:sz w:val="60"/>
          <w:szCs w:val="60"/>
          <w:lang w:eastAsia="ru-R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районный </w:t>
      </w:r>
      <w:r w:rsidR="005C16AB" w:rsidRPr="007945FF">
        <w:rPr>
          <w:b/>
          <w:noProof/>
          <w:color w:val="FFC000"/>
          <w:sz w:val="60"/>
          <w:szCs w:val="60"/>
          <w:lang w:eastAsia="ru-R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социально </w:t>
      </w:r>
      <w:r w:rsidR="00EF7B0C">
        <w:rPr>
          <w:b/>
          <w:noProof/>
          <w:color w:val="FFC000"/>
          <w:sz w:val="60"/>
          <w:szCs w:val="60"/>
          <w:lang w:eastAsia="ru-R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B050"/>
            </w14:solidFill>
            <w14:prstDash w14:val="solid"/>
            <w14:round/>
          </w14:textOutline>
        </w:rPr>
        <w:t>-</w:t>
      </w:r>
      <w:r w:rsidR="005C16AB" w:rsidRPr="007945FF">
        <w:rPr>
          <w:b/>
          <w:noProof/>
          <w:color w:val="FFC000"/>
          <w:sz w:val="60"/>
          <w:szCs w:val="60"/>
          <w:lang w:eastAsia="ru-R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B050"/>
            </w14:solidFill>
            <w14:prstDash w14:val="solid"/>
            <w14:round/>
          </w14:textOutline>
        </w:rPr>
        <w:t>педагогический центр</w:t>
      </w:r>
      <w:r w:rsidR="00FD1941" w:rsidRPr="007945FF">
        <w:rPr>
          <w:b/>
          <w:noProof/>
          <w:color w:val="FFC000"/>
          <w:sz w:val="60"/>
          <w:szCs w:val="60"/>
          <w:lang w:eastAsia="ru-R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B050"/>
            </w14:solidFill>
            <w14:prstDash w14:val="solid"/>
            <w14:round/>
          </w14:textOutline>
        </w:rPr>
        <w:t>»</w:t>
      </w:r>
    </w:p>
    <w:p w:rsidR="00FD5DAA" w:rsidRDefault="00FD5DAA" w:rsidP="00EF7B0C">
      <w:pPr>
        <w:rPr>
          <w:noProof/>
          <w:lang w:eastAsia="ru-RU"/>
        </w:rPr>
      </w:pPr>
    </w:p>
    <w:p w:rsidR="00FD5DAA" w:rsidRDefault="00FD5DAA" w:rsidP="00210B78">
      <w:pPr>
        <w:jc w:val="center"/>
        <w:rPr>
          <w:noProof/>
          <w:lang w:eastAsia="ru-RU"/>
        </w:rPr>
      </w:pPr>
    </w:p>
    <w:p w:rsidR="00931AB3" w:rsidRDefault="00931AB3" w:rsidP="00931AB3">
      <w:pPr>
        <w:jc w:val="center"/>
        <w:rPr>
          <w:b/>
          <w:noProof/>
          <w:color w:val="FF0000"/>
          <w:lang w:eastAsia="ru-RU"/>
        </w:rPr>
      </w:pPr>
    </w:p>
    <w:p w:rsidR="00C80AFA" w:rsidRDefault="00C80AFA" w:rsidP="00931AB3">
      <w:pPr>
        <w:jc w:val="center"/>
        <w:rPr>
          <w:b/>
          <w:noProof/>
          <w:color w:val="FF0000"/>
          <w:lang w:eastAsia="ru-RU"/>
        </w:rPr>
      </w:pPr>
    </w:p>
    <w:p w:rsidR="00C80AFA" w:rsidRDefault="00C80AFA" w:rsidP="00931AB3">
      <w:pPr>
        <w:jc w:val="center"/>
        <w:rPr>
          <w:b/>
          <w:noProof/>
          <w:color w:val="FF0000"/>
          <w:lang w:eastAsia="ru-RU"/>
        </w:rPr>
      </w:pPr>
    </w:p>
    <w:p w:rsidR="00C80AFA" w:rsidRPr="009A004C" w:rsidRDefault="00C80AFA" w:rsidP="00931AB3">
      <w:pPr>
        <w:jc w:val="center"/>
        <w:rPr>
          <w:b/>
          <w:noProof/>
          <w:color w:val="000000" w:themeColor="text1"/>
          <w:lang w:eastAsia="ru-RU"/>
        </w:rPr>
      </w:pPr>
      <w:r w:rsidRPr="009A004C">
        <w:rPr>
          <w:b/>
          <w:noProof/>
          <w:color w:val="000000" w:themeColor="text1"/>
          <w:lang w:eastAsia="ru-RU"/>
        </w:rPr>
        <w:t>2026 г.</w:t>
      </w:r>
    </w:p>
    <w:p w:rsidR="00341E37" w:rsidRDefault="00341E37" w:rsidP="00EF7B0C"/>
    <w:p w:rsidR="00931AB3" w:rsidRDefault="00931AB3" w:rsidP="00210B78">
      <w:pPr>
        <w:jc w:val="center"/>
      </w:pPr>
    </w:p>
    <w:p w:rsidR="00931AB3" w:rsidRDefault="00931AB3" w:rsidP="00210B78">
      <w:pPr>
        <w:jc w:val="center"/>
      </w:pPr>
    </w:p>
    <w:p w:rsidR="00931AB3" w:rsidRDefault="00931AB3" w:rsidP="00210B78">
      <w:pPr>
        <w:jc w:val="center"/>
      </w:pPr>
    </w:p>
    <w:p w:rsidR="00931AB3" w:rsidRDefault="00931AB3" w:rsidP="00EF7B0C">
      <w:bookmarkStart w:id="0" w:name="_GoBack"/>
      <w:bookmarkEnd w:id="0"/>
    </w:p>
    <w:sectPr w:rsidR="00931AB3" w:rsidSect="00EF7B0C">
      <w:pgSz w:w="16838" w:h="11906" w:orient="landscape"/>
      <w:pgMar w:top="284" w:right="720" w:bottom="426" w:left="720" w:header="708" w:footer="708" w:gutter="0"/>
      <w:cols w:num="3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24EF"/>
    <w:multiLevelType w:val="multilevel"/>
    <w:tmpl w:val="581A6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B13C1"/>
    <w:multiLevelType w:val="multilevel"/>
    <w:tmpl w:val="0370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6459C6"/>
    <w:multiLevelType w:val="multilevel"/>
    <w:tmpl w:val="903A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E381B"/>
    <w:multiLevelType w:val="hybridMultilevel"/>
    <w:tmpl w:val="459AB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D57F6"/>
    <w:multiLevelType w:val="multilevel"/>
    <w:tmpl w:val="7142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986351"/>
    <w:multiLevelType w:val="hybridMultilevel"/>
    <w:tmpl w:val="E18EAAF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85080E"/>
    <w:multiLevelType w:val="multilevel"/>
    <w:tmpl w:val="67A0B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36496F"/>
    <w:multiLevelType w:val="multilevel"/>
    <w:tmpl w:val="E5A2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6E01A0"/>
    <w:multiLevelType w:val="hybridMultilevel"/>
    <w:tmpl w:val="FA24D2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2348D"/>
    <w:multiLevelType w:val="multilevel"/>
    <w:tmpl w:val="6458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6F"/>
    <w:rsid w:val="000247F4"/>
    <w:rsid w:val="00064A8C"/>
    <w:rsid w:val="000F6640"/>
    <w:rsid w:val="00205628"/>
    <w:rsid w:val="00210B78"/>
    <w:rsid w:val="0021570D"/>
    <w:rsid w:val="002400FC"/>
    <w:rsid w:val="00260E0F"/>
    <w:rsid w:val="00270ED9"/>
    <w:rsid w:val="002745DD"/>
    <w:rsid w:val="00341E37"/>
    <w:rsid w:val="003537B4"/>
    <w:rsid w:val="003D6E8C"/>
    <w:rsid w:val="00522634"/>
    <w:rsid w:val="005C16AB"/>
    <w:rsid w:val="00607445"/>
    <w:rsid w:val="00620638"/>
    <w:rsid w:val="00696105"/>
    <w:rsid w:val="00702D82"/>
    <w:rsid w:val="007945FF"/>
    <w:rsid w:val="007C7928"/>
    <w:rsid w:val="008726C0"/>
    <w:rsid w:val="00890D75"/>
    <w:rsid w:val="008D46D6"/>
    <w:rsid w:val="00911518"/>
    <w:rsid w:val="00931AB3"/>
    <w:rsid w:val="0096636F"/>
    <w:rsid w:val="009A004C"/>
    <w:rsid w:val="009B4B61"/>
    <w:rsid w:val="00A32F8F"/>
    <w:rsid w:val="00A40126"/>
    <w:rsid w:val="00A63B9B"/>
    <w:rsid w:val="00A7702D"/>
    <w:rsid w:val="00AC1099"/>
    <w:rsid w:val="00AF651F"/>
    <w:rsid w:val="00B87A89"/>
    <w:rsid w:val="00BE6D0C"/>
    <w:rsid w:val="00C80AFA"/>
    <w:rsid w:val="00E51731"/>
    <w:rsid w:val="00ED799D"/>
    <w:rsid w:val="00EF7B0C"/>
    <w:rsid w:val="00FD1941"/>
    <w:rsid w:val="00FD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60BD"/>
  <w15:chartTrackingRefBased/>
  <w15:docId w15:val="{A0BA9EA7-D07A-4037-A9BB-94EF44ED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иний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4F413-99E8-4AB6-876E-E3499136C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2019-09-19T07:41:00Z</dcterms:created>
  <dcterms:modified xsi:type="dcterms:W3CDTF">2026-03-20T13:46:00Z</dcterms:modified>
</cp:coreProperties>
</file>