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A0B" w:rsidRDefault="00A856B4" w:rsidP="00A856B4">
      <w:pPr>
        <w:spacing w:after="0"/>
        <w:jc w:val="both"/>
        <w:rPr>
          <w:rFonts w:ascii="Times New Roman" w:hAnsi="Times New Roman" w:cs="Times New Roman"/>
          <w:color w:val="272727"/>
          <w:sz w:val="27"/>
          <w:szCs w:val="27"/>
          <w:shd w:val="clear" w:color="auto" w:fill="FFFFFF"/>
        </w:rPr>
      </w:pPr>
      <w:r w:rsidRPr="00A856B4">
        <w:rPr>
          <w:rFonts w:ascii="Times New Roman" w:hAnsi="Times New Roman" w:cs="Times New Roman"/>
          <w:color w:val="272727"/>
          <w:sz w:val="27"/>
          <w:szCs w:val="27"/>
          <w:shd w:val="clear" w:color="auto" w:fill="FFFFFF"/>
        </w:rPr>
        <w:t>родители ведут аморальный образ жизни, что оказывает вредное воздействие на ребенка (детей), злоупотребляют своими правами и (или) жестоко обращаются с ним (ними), в связи с чем имеет место опасность для жизни и (или) здоровья ребенка (детей).</w:t>
      </w:r>
      <w:r w:rsidR="008E4A62">
        <w:rPr>
          <w:rFonts w:ascii="Times New Roman" w:hAnsi="Times New Roman" w:cs="Times New Roman"/>
          <w:color w:val="272727"/>
          <w:sz w:val="27"/>
          <w:szCs w:val="27"/>
          <w:shd w:val="clear" w:color="auto" w:fill="FFFFFF"/>
        </w:rPr>
        <w:t xml:space="preserve"> </w:t>
      </w:r>
      <w:r w:rsidR="00770A0B" w:rsidRPr="00A856B4">
        <w:rPr>
          <w:rFonts w:ascii="Times New Roman" w:hAnsi="Times New Roman" w:cs="Times New Roman"/>
          <w:color w:val="272727"/>
          <w:sz w:val="27"/>
          <w:szCs w:val="27"/>
          <w:shd w:val="clear" w:color="auto" w:fill="FFFFFF"/>
        </w:rPr>
        <w:t>В каждом отдельном случае в обязательном порядке принятию решения о признании детей в социально опасном положении предшествует всестороннее изучение ситуации в семье, в том числе путем получения информации со стороны различных служб и ведомств, в рамках проводимого социального расследования.</w:t>
      </w:r>
    </w:p>
    <w:p w:rsidR="005E5E06" w:rsidRDefault="005E5E06" w:rsidP="00A856B4">
      <w:pPr>
        <w:spacing w:after="0"/>
        <w:jc w:val="both"/>
        <w:rPr>
          <w:rFonts w:ascii="Times New Roman" w:hAnsi="Times New Roman" w:cs="Times New Roman"/>
          <w:color w:val="272727"/>
          <w:sz w:val="27"/>
          <w:szCs w:val="27"/>
          <w:shd w:val="clear" w:color="auto" w:fill="FFFFFF"/>
        </w:rPr>
      </w:pPr>
    </w:p>
    <w:p w:rsidR="005E5E06" w:rsidRDefault="005E5E06" w:rsidP="00A856B4">
      <w:pPr>
        <w:spacing w:after="0"/>
        <w:jc w:val="both"/>
        <w:rPr>
          <w:rFonts w:ascii="Times New Roman" w:hAnsi="Times New Roman" w:cs="Times New Roman"/>
          <w:color w:val="272727"/>
          <w:sz w:val="27"/>
          <w:szCs w:val="27"/>
          <w:shd w:val="clear" w:color="auto" w:fill="FFFFFF"/>
        </w:rPr>
      </w:pPr>
      <w:r>
        <w:rPr>
          <w:rFonts w:ascii="Times New Roman" w:hAnsi="Times New Roman" w:cs="Times New Roman"/>
          <w:noProof/>
          <w:color w:val="272727"/>
          <w:sz w:val="27"/>
          <w:szCs w:val="27"/>
          <w:lang w:eastAsia="ru-RU"/>
        </w:rPr>
        <mc:AlternateContent>
          <mc:Choice Requires="wps">
            <w:drawing>
              <wp:anchor distT="0" distB="0" distL="114300" distR="114300" simplePos="0" relativeHeight="251659264" behindDoc="0" locked="0" layoutInCell="1" allowOverlap="1" wp14:anchorId="65163A62" wp14:editId="20CAC135">
                <wp:simplePos x="0" y="0"/>
                <wp:positionH relativeFrom="column">
                  <wp:posOffset>76200</wp:posOffset>
                </wp:positionH>
                <wp:positionV relativeFrom="paragraph">
                  <wp:posOffset>144145</wp:posOffset>
                </wp:positionV>
                <wp:extent cx="4267200" cy="3676650"/>
                <wp:effectExtent l="0" t="0" r="19050" b="19050"/>
                <wp:wrapNone/>
                <wp:docPr id="4" name="Блок-схема: перфолента 4"/>
                <wp:cNvGraphicFramePr/>
                <a:graphic xmlns:a="http://schemas.openxmlformats.org/drawingml/2006/main">
                  <a:graphicData uri="http://schemas.microsoft.com/office/word/2010/wordprocessingShape">
                    <wps:wsp>
                      <wps:cNvSpPr/>
                      <wps:spPr>
                        <a:xfrm>
                          <a:off x="0" y="0"/>
                          <a:ext cx="4267200" cy="3676650"/>
                        </a:xfrm>
                        <a:prstGeom prst="flowChartPunchedTap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E5E06" w:rsidRPr="005E5E06" w:rsidRDefault="005E5E06" w:rsidP="005E5E06">
                            <w:pPr>
                              <w:spacing w:after="0"/>
                              <w:jc w:val="both"/>
                              <w:rPr>
                                <w:rFonts w:ascii="Times New Roman" w:hAnsi="Times New Roman" w:cs="Times New Roman"/>
                                <w:b/>
                                <w:bCs/>
                                <w:caps/>
                                <w:color w:val="272727"/>
                                <w:sz w:val="36"/>
                                <w:szCs w:val="36"/>
                                <w:shd w:val="clear" w:color="auto" w:fill="FFFFF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4E7AE1">
                              <w:rPr>
                                <w:rFonts w:ascii="Times New Roman" w:hAnsi="Times New Roman" w:cs="Times New Roman"/>
                                <w:b/>
                                <w:bCs/>
                                <w:caps/>
                                <w:color w:val="272727"/>
                                <w:sz w:val="24"/>
                                <w:szCs w:val="24"/>
                                <w:highlight w:val="lightGray"/>
                                <w:shd w:val="clear" w:color="auto" w:fill="FFFFFF" w:themeFill="background1"/>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Уважаемые родители!!! Подумайте о безопасности ваших детей. Убедительно просим, ограничьте посещение вашим ребенком несанкционированных массовых мероприятий ради безопасности ребенка,  ради его будущего. Дети</w:t>
                            </w:r>
                            <w:r w:rsidRPr="004E7AE1">
                              <w:rPr>
                                <w:rFonts w:ascii="Times New Roman" w:hAnsi="Times New Roman" w:cs="Times New Roman"/>
                                <w:b/>
                                <w:bCs/>
                                <w:caps/>
                                <w:color w:val="272727"/>
                                <w:sz w:val="24"/>
                                <w:szCs w:val="24"/>
                                <w:highlight w:val="lightGray"/>
                                <w:shd w:val="clear" w:color="auto" w:fill="FFFFF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 это наша жизнь, это радость и счастье. БЕРЕГИТЕ  ИХ</w:t>
                            </w:r>
                            <w:r w:rsidRPr="005E5E06">
                              <w:rPr>
                                <w:rFonts w:ascii="Times New Roman" w:hAnsi="Times New Roman" w:cs="Times New Roman"/>
                                <w:b/>
                                <w:bCs/>
                                <w:caps/>
                                <w:color w:val="272727"/>
                                <w:sz w:val="36"/>
                                <w:szCs w:val="36"/>
                                <w:highlight w:val="lightGray"/>
                                <w:shd w:val="clear" w:color="auto" w:fill="FFFFF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p w:rsidR="005E5E06" w:rsidRDefault="005E5E06" w:rsidP="005E5E0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5163A62"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Блок-схема: перфолента 4" o:spid="_x0000_s1026" type="#_x0000_t122" style="position:absolute;left:0;text-align:left;margin-left:6pt;margin-top:11.35pt;width:336pt;height:28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" fillcolor="#4f81bd [3204]" strokecolor="#243f60 [1604]" strokeweight="2pt">
                <v:textbox>
                  <w:txbxContent>
                    <w:p w:rsidR="005E5E06" w:rsidRPr="005E5E06" w:rsidRDefault="005E5E06" w:rsidP="005E5E06">
                      <w:pPr>
                        <w:spacing w:after="0"/>
                        <w:jc w:val="both"/>
                        <w:rPr>
                          <w:rFonts w:ascii="Times New Roman" w:hAnsi="Times New Roman" w:cs="Times New Roman"/>
                          <w:b/>
                          <w:bCs/>
                          <w:caps/>
                          <w:color w:val="272727"/>
                          <w:sz w:val="36"/>
                          <w:szCs w:val="36"/>
                          <w:shd w:val="clear" w:color="auto" w:fill="FFFFF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4E7AE1">
                        <w:rPr>
                          <w:rFonts w:ascii="Times New Roman" w:hAnsi="Times New Roman" w:cs="Times New Roman"/>
                          <w:b/>
                          <w:bCs/>
                          <w:caps/>
                          <w:color w:val="272727"/>
                          <w:sz w:val="24"/>
                          <w:szCs w:val="24"/>
                          <w:highlight w:val="lightGray"/>
                          <w:shd w:val="clear" w:color="auto" w:fill="FFFFFF" w:themeFill="background1"/>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Уважаемые родители!!! Подумайте о безопасности ваших детей. Убедительно просим, ограничьте посещение вашим ребенком несанкционированных массовых мероприятий ради безопасности ребенка,  ради его будущего. Дети</w:t>
                      </w:r>
                      <w:r w:rsidRPr="004E7AE1">
                        <w:rPr>
                          <w:rFonts w:ascii="Times New Roman" w:hAnsi="Times New Roman" w:cs="Times New Roman"/>
                          <w:b/>
                          <w:bCs/>
                          <w:caps/>
                          <w:color w:val="272727"/>
                          <w:sz w:val="24"/>
                          <w:szCs w:val="24"/>
                          <w:highlight w:val="lightGray"/>
                          <w:shd w:val="clear" w:color="auto" w:fill="FFFFF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 это наша жизнь, это радость и счастье. БЕРЕГИТЕ  ИХ</w:t>
                      </w:r>
                      <w:r w:rsidRPr="005E5E06">
                        <w:rPr>
                          <w:rFonts w:ascii="Times New Roman" w:hAnsi="Times New Roman" w:cs="Times New Roman"/>
                          <w:b/>
                          <w:bCs/>
                          <w:caps/>
                          <w:color w:val="272727"/>
                          <w:sz w:val="36"/>
                          <w:szCs w:val="36"/>
                          <w:highlight w:val="lightGray"/>
                          <w:shd w:val="clear" w:color="auto" w:fill="FFFFF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p w:rsidR="005E5E06" w:rsidRDefault="005E5E06" w:rsidP="005E5E06">
                      <w:pPr>
                        <w:jc w:val="center"/>
                      </w:pPr>
                    </w:p>
                  </w:txbxContent>
                </v:textbox>
              </v:shape>
            </w:pict>
          </mc:Fallback>
        </mc:AlternateContent>
      </w:r>
    </w:p>
    <w:p w:rsidR="005E5E06" w:rsidRDefault="005E5E06" w:rsidP="00A856B4">
      <w:pPr>
        <w:spacing w:after="0"/>
        <w:jc w:val="both"/>
        <w:rPr>
          <w:rFonts w:ascii="Times New Roman" w:hAnsi="Times New Roman" w:cs="Times New Roman"/>
          <w:color w:val="272727"/>
          <w:sz w:val="27"/>
          <w:szCs w:val="27"/>
          <w:shd w:val="clear" w:color="auto" w:fill="FFFFFF"/>
        </w:rPr>
      </w:pPr>
    </w:p>
    <w:p w:rsidR="005E5E06" w:rsidRDefault="005E5E06" w:rsidP="00A856B4">
      <w:pPr>
        <w:spacing w:after="0"/>
        <w:jc w:val="both"/>
        <w:rPr>
          <w:rFonts w:ascii="Times New Roman" w:hAnsi="Times New Roman" w:cs="Times New Roman"/>
          <w:color w:val="272727"/>
          <w:sz w:val="27"/>
          <w:szCs w:val="27"/>
          <w:shd w:val="clear" w:color="auto" w:fill="FFFFFF"/>
        </w:rPr>
      </w:pPr>
    </w:p>
    <w:p w:rsidR="005E5E06" w:rsidRDefault="005E5E06" w:rsidP="00A856B4">
      <w:pPr>
        <w:spacing w:after="0"/>
        <w:jc w:val="both"/>
        <w:rPr>
          <w:rFonts w:ascii="Times New Roman" w:hAnsi="Times New Roman" w:cs="Times New Roman"/>
          <w:color w:val="272727"/>
          <w:sz w:val="27"/>
          <w:szCs w:val="27"/>
          <w:shd w:val="clear" w:color="auto" w:fill="FFFFFF"/>
        </w:rPr>
      </w:pPr>
    </w:p>
    <w:p w:rsidR="005E5E06" w:rsidRDefault="005E5E06" w:rsidP="00A856B4">
      <w:pPr>
        <w:spacing w:after="0"/>
        <w:jc w:val="both"/>
        <w:rPr>
          <w:rFonts w:ascii="Times New Roman" w:hAnsi="Times New Roman" w:cs="Times New Roman"/>
          <w:color w:val="272727"/>
          <w:sz w:val="27"/>
          <w:szCs w:val="27"/>
          <w:shd w:val="clear" w:color="auto" w:fill="FFFFFF"/>
        </w:rPr>
      </w:pPr>
    </w:p>
    <w:p w:rsidR="005E5E06" w:rsidRDefault="005E5E06" w:rsidP="00A856B4">
      <w:pPr>
        <w:spacing w:after="0"/>
        <w:jc w:val="both"/>
        <w:rPr>
          <w:rFonts w:ascii="Times New Roman" w:hAnsi="Times New Roman" w:cs="Times New Roman"/>
          <w:color w:val="272727"/>
          <w:sz w:val="27"/>
          <w:szCs w:val="27"/>
          <w:shd w:val="clear" w:color="auto" w:fill="FFFFFF"/>
        </w:rPr>
      </w:pPr>
    </w:p>
    <w:p w:rsidR="005E5E06" w:rsidRDefault="005E5E06" w:rsidP="00A856B4">
      <w:pPr>
        <w:spacing w:after="0"/>
        <w:jc w:val="both"/>
        <w:rPr>
          <w:rFonts w:ascii="Times New Roman" w:hAnsi="Times New Roman" w:cs="Times New Roman"/>
          <w:color w:val="272727"/>
          <w:sz w:val="27"/>
          <w:szCs w:val="27"/>
          <w:shd w:val="clear" w:color="auto" w:fill="FFFFFF"/>
        </w:rPr>
      </w:pPr>
    </w:p>
    <w:p w:rsidR="005E5E06" w:rsidRPr="00A856B4" w:rsidRDefault="005E5E06" w:rsidP="00A856B4">
      <w:pPr>
        <w:spacing w:after="0"/>
        <w:jc w:val="both"/>
        <w:rPr>
          <w:rFonts w:ascii="Times New Roman" w:hAnsi="Times New Roman" w:cs="Times New Roman"/>
          <w:color w:val="272727"/>
          <w:sz w:val="27"/>
          <w:szCs w:val="27"/>
          <w:shd w:val="clear" w:color="auto" w:fill="FFFFFF"/>
        </w:rPr>
      </w:pPr>
    </w:p>
    <w:p w:rsidR="00A856B4" w:rsidRPr="00AE01F0" w:rsidRDefault="00A856B4" w:rsidP="00AE01F0">
      <w:pPr>
        <w:spacing w:after="0"/>
        <w:jc w:val="both"/>
        <w:rPr>
          <w:rFonts w:ascii="Times New Roman" w:hAnsi="Times New Roman" w:cs="Times New Roman"/>
          <w:b/>
          <w:bCs/>
          <w:color w:val="272727"/>
          <w:sz w:val="36"/>
          <w:szCs w:val="36"/>
          <w:shd w:val="clear" w:color="auto" w:fill="FFFFFF"/>
        </w:rPr>
      </w:pPr>
    </w:p>
    <w:p w:rsidR="00A856B4" w:rsidRDefault="00A856B4" w:rsidP="005E5E06">
      <w:pPr>
        <w:shd w:val="clear" w:color="auto" w:fill="FFFFFF"/>
        <w:spacing w:after="0" w:line="240" w:lineRule="auto"/>
        <w:rPr>
          <w:rFonts w:ascii="Times New Roman" w:eastAsia="Times New Roman" w:hAnsi="Times New Roman" w:cs="Times New Roman"/>
          <w:bCs/>
          <w:iCs/>
          <w:color w:val="111111"/>
          <w:sz w:val="24"/>
          <w:szCs w:val="24"/>
          <w:lang w:eastAsia="ru-RU"/>
        </w:rPr>
      </w:pPr>
    </w:p>
    <w:p w:rsidR="005E5E06" w:rsidRDefault="005E5E06" w:rsidP="00A856B4">
      <w:pPr>
        <w:shd w:val="clear" w:color="auto" w:fill="FFFFFF"/>
        <w:spacing w:after="0" w:line="240" w:lineRule="auto"/>
        <w:jc w:val="center"/>
        <w:rPr>
          <w:rFonts w:ascii="Times New Roman" w:eastAsia="Times New Roman" w:hAnsi="Times New Roman" w:cs="Times New Roman"/>
          <w:bCs/>
          <w:iCs/>
          <w:color w:val="111111"/>
          <w:sz w:val="24"/>
          <w:szCs w:val="24"/>
          <w:lang w:eastAsia="ru-RU"/>
        </w:rPr>
      </w:pPr>
    </w:p>
    <w:p w:rsidR="005E5E06" w:rsidRDefault="005E5E06" w:rsidP="00A856B4">
      <w:pPr>
        <w:shd w:val="clear" w:color="auto" w:fill="FFFFFF"/>
        <w:spacing w:after="0" w:line="240" w:lineRule="auto"/>
        <w:jc w:val="center"/>
        <w:rPr>
          <w:rFonts w:ascii="Times New Roman" w:eastAsia="Times New Roman" w:hAnsi="Times New Roman" w:cs="Times New Roman"/>
          <w:bCs/>
          <w:iCs/>
          <w:color w:val="111111"/>
          <w:sz w:val="24"/>
          <w:szCs w:val="24"/>
          <w:lang w:eastAsia="ru-RU"/>
        </w:rPr>
      </w:pPr>
    </w:p>
    <w:p w:rsidR="005E5E06" w:rsidRDefault="005E5E06" w:rsidP="00A856B4">
      <w:pPr>
        <w:shd w:val="clear" w:color="auto" w:fill="FFFFFF"/>
        <w:spacing w:after="0" w:line="240" w:lineRule="auto"/>
        <w:jc w:val="center"/>
        <w:rPr>
          <w:rFonts w:ascii="Times New Roman" w:eastAsia="Times New Roman" w:hAnsi="Times New Roman" w:cs="Times New Roman"/>
          <w:bCs/>
          <w:iCs/>
          <w:color w:val="111111"/>
          <w:sz w:val="24"/>
          <w:szCs w:val="24"/>
          <w:lang w:eastAsia="ru-RU"/>
        </w:rPr>
      </w:pPr>
    </w:p>
    <w:p w:rsidR="005E5E06" w:rsidRDefault="005E5E06" w:rsidP="00A856B4">
      <w:pPr>
        <w:shd w:val="clear" w:color="auto" w:fill="FFFFFF"/>
        <w:spacing w:after="0" w:line="240" w:lineRule="auto"/>
        <w:jc w:val="center"/>
        <w:rPr>
          <w:rFonts w:ascii="Times New Roman" w:eastAsia="Times New Roman" w:hAnsi="Times New Roman" w:cs="Times New Roman"/>
          <w:bCs/>
          <w:iCs/>
          <w:color w:val="111111"/>
          <w:sz w:val="24"/>
          <w:szCs w:val="24"/>
          <w:lang w:eastAsia="ru-RU"/>
        </w:rPr>
      </w:pPr>
    </w:p>
    <w:p w:rsidR="005E5E06" w:rsidRDefault="005E5E06" w:rsidP="00A856B4">
      <w:pPr>
        <w:shd w:val="clear" w:color="auto" w:fill="FFFFFF"/>
        <w:spacing w:after="0" w:line="240" w:lineRule="auto"/>
        <w:jc w:val="center"/>
        <w:rPr>
          <w:rFonts w:ascii="Times New Roman" w:eastAsia="Times New Roman" w:hAnsi="Times New Roman" w:cs="Times New Roman"/>
          <w:bCs/>
          <w:iCs/>
          <w:color w:val="111111"/>
          <w:sz w:val="24"/>
          <w:szCs w:val="24"/>
          <w:lang w:eastAsia="ru-RU"/>
        </w:rPr>
      </w:pPr>
    </w:p>
    <w:p w:rsidR="005E5E06" w:rsidRDefault="005E5E06" w:rsidP="00A856B4">
      <w:pPr>
        <w:shd w:val="clear" w:color="auto" w:fill="FFFFFF"/>
        <w:spacing w:after="0" w:line="240" w:lineRule="auto"/>
        <w:jc w:val="center"/>
        <w:rPr>
          <w:rFonts w:ascii="Times New Roman" w:eastAsia="Times New Roman" w:hAnsi="Times New Roman" w:cs="Times New Roman"/>
          <w:bCs/>
          <w:iCs/>
          <w:color w:val="111111"/>
          <w:sz w:val="24"/>
          <w:szCs w:val="24"/>
          <w:lang w:eastAsia="ru-RU"/>
        </w:rPr>
      </w:pPr>
    </w:p>
    <w:p w:rsidR="005E5E06" w:rsidRDefault="005E5E06" w:rsidP="00A856B4">
      <w:pPr>
        <w:shd w:val="clear" w:color="auto" w:fill="FFFFFF"/>
        <w:spacing w:after="0" w:line="240" w:lineRule="auto"/>
        <w:jc w:val="center"/>
        <w:rPr>
          <w:rFonts w:ascii="Times New Roman" w:eastAsia="Times New Roman" w:hAnsi="Times New Roman" w:cs="Times New Roman"/>
          <w:bCs/>
          <w:iCs/>
          <w:color w:val="111111"/>
          <w:sz w:val="24"/>
          <w:szCs w:val="24"/>
          <w:lang w:eastAsia="ru-RU"/>
        </w:rPr>
      </w:pPr>
    </w:p>
    <w:p w:rsidR="005E5E06" w:rsidRDefault="005E5E06" w:rsidP="00A856B4">
      <w:pPr>
        <w:shd w:val="clear" w:color="auto" w:fill="FFFFFF"/>
        <w:spacing w:after="0" w:line="240" w:lineRule="auto"/>
        <w:jc w:val="center"/>
        <w:rPr>
          <w:rFonts w:ascii="Times New Roman" w:eastAsia="Times New Roman" w:hAnsi="Times New Roman" w:cs="Times New Roman"/>
          <w:bCs/>
          <w:iCs/>
          <w:color w:val="111111"/>
          <w:sz w:val="24"/>
          <w:szCs w:val="24"/>
          <w:lang w:eastAsia="ru-RU"/>
        </w:rPr>
      </w:pPr>
    </w:p>
    <w:p w:rsidR="005E5E06" w:rsidRDefault="005E5E06" w:rsidP="00A856B4">
      <w:pPr>
        <w:shd w:val="clear" w:color="auto" w:fill="FFFFFF"/>
        <w:spacing w:after="0" w:line="240" w:lineRule="auto"/>
        <w:jc w:val="center"/>
        <w:rPr>
          <w:rFonts w:ascii="Times New Roman" w:eastAsia="Times New Roman" w:hAnsi="Times New Roman" w:cs="Times New Roman"/>
          <w:bCs/>
          <w:iCs/>
          <w:color w:val="111111"/>
          <w:sz w:val="24"/>
          <w:szCs w:val="24"/>
          <w:lang w:eastAsia="ru-RU"/>
        </w:rPr>
      </w:pPr>
    </w:p>
    <w:p w:rsidR="005E5E06" w:rsidRDefault="005E5E06" w:rsidP="00A856B4">
      <w:pPr>
        <w:shd w:val="clear" w:color="auto" w:fill="FFFFFF"/>
        <w:spacing w:after="0" w:line="240" w:lineRule="auto"/>
        <w:jc w:val="center"/>
        <w:rPr>
          <w:rFonts w:ascii="Times New Roman" w:eastAsia="Times New Roman" w:hAnsi="Times New Roman" w:cs="Times New Roman"/>
          <w:bCs/>
          <w:iCs/>
          <w:color w:val="111111"/>
          <w:sz w:val="24"/>
          <w:szCs w:val="24"/>
          <w:lang w:eastAsia="ru-RU"/>
        </w:rPr>
      </w:pPr>
    </w:p>
    <w:p w:rsidR="00B618A4" w:rsidRPr="00D5358B" w:rsidRDefault="00B618A4" w:rsidP="00A856B4">
      <w:pPr>
        <w:shd w:val="clear" w:color="auto" w:fill="FFFFFF"/>
        <w:spacing w:after="0" w:line="240" w:lineRule="auto"/>
        <w:jc w:val="center"/>
        <w:rPr>
          <w:rFonts w:ascii="Times New Roman" w:eastAsia="Times New Roman" w:hAnsi="Times New Roman" w:cs="Times New Roman"/>
          <w:bCs/>
          <w:iCs/>
          <w:color w:val="111111"/>
          <w:sz w:val="24"/>
          <w:szCs w:val="24"/>
          <w:lang w:eastAsia="ru-RU"/>
        </w:rPr>
      </w:pPr>
      <w:proofErr w:type="gramStart"/>
      <w:r w:rsidRPr="00D5358B">
        <w:rPr>
          <w:rFonts w:ascii="Times New Roman" w:eastAsia="Times New Roman" w:hAnsi="Times New Roman" w:cs="Times New Roman"/>
          <w:bCs/>
          <w:iCs/>
          <w:color w:val="111111"/>
          <w:sz w:val="24"/>
          <w:szCs w:val="24"/>
          <w:lang w:eastAsia="ru-RU"/>
        </w:rPr>
        <w:lastRenderedPageBreak/>
        <w:t>ГУО ”Социально</w:t>
      </w:r>
      <w:proofErr w:type="gramEnd"/>
      <w:r w:rsidRPr="00D5358B">
        <w:rPr>
          <w:rFonts w:ascii="Times New Roman" w:eastAsia="Times New Roman" w:hAnsi="Times New Roman" w:cs="Times New Roman"/>
          <w:bCs/>
          <w:iCs/>
          <w:color w:val="111111"/>
          <w:sz w:val="24"/>
          <w:szCs w:val="24"/>
          <w:lang w:eastAsia="ru-RU"/>
        </w:rPr>
        <w:t>-педагогический центр г.</w:t>
      </w:r>
      <w:r w:rsidR="008E4A62">
        <w:rPr>
          <w:rFonts w:ascii="Times New Roman" w:eastAsia="Times New Roman" w:hAnsi="Times New Roman" w:cs="Times New Roman"/>
          <w:bCs/>
          <w:iCs/>
          <w:color w:val="111111"/>
          <w:sz w:val="24"/>
          <w:szCs w:val="24"/>
          <w:lang w:eastAsia="ru-RU"/>
        </w:rPr>
        <w:t xml:space="preserve"> </w:t>
      </w:r>
      <w:r w:rsidRPr="00D5358B">
        <w:rPr>
          <w:rFonts w:ascii="Times New Roman" w:eastAsia="Times New Roman" w:hAnsi="Times New Roman" w:cs="Times New Roman"/>
          <w:bCs/>
          <w:iCs/>
          <w:color w:val="111111"/>
          <w:sz w:val="24"/>
          <w:szCs w:val="24"/>
          <w:lang w:eastAsia="ru-RU"/>
        </w:rPr>
        <w:t>Сенно“</w:t>
      </w:r>
    </w:p>
    <w:p w:rsidR="00B618A4" w:rsidRPr="00D5358B" w:rsidRDefault="00B618A4" w:rsidP="00B618A4">
      <w:pPr>
        <w:shd w:val="clear" w:color="auto" w:fill="FFFFFF"/>
        <w:spacing w:after="0" w:line="240" w:lineRule="auto"/>
        <w:jc w:val="center"/>
        <w:rPr>
          <w:rFonts w:ascii="Times New Roman" w:eastAsia="Times New Roman" w:hAnsi="Times New Roman" w:cs="Times New Roman"/>
          <w:b/>
          <w:bCs/>
          <w:i/>
          <w:iCs/>
          <w:color w:val="111111"/>
          <w:sz w:val="24"/>
          <w:szCs w:val="24"/>
          <w:u w:val="single"/>
          <w:lang w:eastAsia="ru-RU"/>
        </w:rPr>
      </w:pPr>
    </w:p>
    <w:p w:rsidR="00B618A4" w:rsidRDefault="00B618A4" w:rsidP="00770A0B">
      <w:pPr>
        <w:shd w:val="clear" w:color="auto" w:fill="FFFFFF"/>
        <w:spacing w:after="0" w:line="240" w:lineRule="auto"/>
        <w:jc w:val="center"/>
        <w:rPr>
          <w:rFonts w:ascii="Times New Roman" w:eastAsia="Times New Roman" w:hAnsi="Times New Roman" w:cs="Times New Roman"/>
          <w:b/>
          <w:bCs/>
          <w:iCs/>
          <w:color w:val="111111"/>
          <w:sz w:val="28"/>
          <w:szCs w:val="28"/>
          <w:lang w:eastAsia="ru-RU"/>
        </w:rPr>
      </w:pPr>
    </w:p>
    <w:p w:rsidR="00770A0B" w:rsidRDefault="00770A0B" w:rsidP="00B618A4">
      <w:pPr>
        <w:shd w:val="clear" w:color="auto" w:fill="FFFFFF"/>
        <w:spacing w:after="0" w:line="240" w:lineRule="auto"/>
        <w:rPr>
          <w:rFonts w:ascii="Times New Roman" w:eastAsia="Times New Roman" w:hAnsi="Times New Roman" w:cs="Times New Roman"/>
          <w:b/>
          <w:bCs/>
          <w:iCs/>
          <w:color w:val="111111"/>
          <w:sz w:val="28"/>
          <w:szCs w:val="28"/>
          <w:lang w:eastAsia="ru-RU"/>
        </w:rPr>
      </w:pPr>
    </w:p>
    <w:p w:rsidR="00A856B4" w:rsidRPr="00B618A4" w:rsidRDefault="00A856B4" w:rsidP="00B618A4">
      <w:pPr>
        <w:shd w:val="clear" w:color="auto" w:fill="FFFFFF"/>
        <w:spacing w:after="0" w:line="240" w:lineRule="auto"/>
        <w:rPr>
          <w:rFonts w:ascii="Times New Roman" w:eastAsia="Times New Roman" w:hAnsi="Times New Roman" w:cs="Times New Roman"/>
          <w:bCs/>
          <w:iCs/>
          <w:color w:val="111111"/>
          <w:sz w:val="24"/>
          <w:szCs w:val="24"/>
          <w:lang w:eastAsia="ru-RU"/>
        </w:rPr>
      </w:pPr>
    </w:p>
    <w:p w:rsidR="00B618A4" w:rsidRDefault="00B618A4" w:rsidP="00B618A4">
      <w:pPr>
        <w:shd w:val="clear" w:color="auto" w:fill="FFFFFF"/>
        <w:spacing w:after="0" w:line="240" w:lineRule="auto"/>
        <w:jc w:val="center"/>
        <w:rPr>
          <w:rFonts w:ascii="Times New Roman" w:eastAsia="Times New Roman" w:hAnsi="Times New Roman" w:cs="Times New Roman"/>
          <w:bCs/>
          <w:iCs/>
          <w:color w:val="111111"/>
          <w:sz w:val="24"/>
          <w:szCs w:val="24"/>
          <w:lang w:eastAsia="ru-RU"/>
        </w:rPr>
      </w:pPr>
    </w:p>
    <w:p w:rsidR="00B618A4" w:rsidRDefault="00B618A4" w:rsidP="00B618A4">
      <w:pPr>
        <w:shd w:val="clear" w:color="auto" w:fill="FFFFFF"/>
        <w:spacing w:after="0" w:line="240" w:lineRule="auto"/>
        <w:jc w:val="center"/>
        <w:rPr>
          <w:rFonts w:ascii="Times New Roman" w:eastAsia="Times New Roman" w:hAnsi="Times New Roman" w:cs="Times New Roman"/>
          <w:bCs/>
          <w:iCs/>
          <w:color w:val="111111"/>
          <w:sz w:val="24"/>
          <w:szCs w:val="24"/>
          <w:lang w:eastAsia="ru-RU"/>
        </w:rPr>
      </w:pPr>
    </w:p>
    <w:p w:rsidR="00B618A4" w:rsidRDefault="00B618A4" w:rsidP="00B618A4">
      <w:pPr>
        <w:shd w:val="clear" w:color="auto" w:fill="FFFFFF"/>
        <w:spacing w:after="0" w:line="240" w:lineRule="auto"/>
        <w:jc w:val="center"/>
        <w:rPr>
          <w:rFonts w:ascii="Times New Roman" w:eastAsia="Times New Roman" w:hAnsi="Times New Roman" w:cs="Times New Roman"/>
          <w:bCs/>
          <w:iCs/>
          <w:color w:val="111111"/>
          <w:sz w:val="24"/>
          <w:szCs w:val="24"/>
          <w:lang w:eastAsia="ru-RU"/>
        </w:rPr>
      </w:pPr>
    </w:p>
    <w:p w:rsidR="00B618A4" w:rsidRDefault="00B618A4" w:rsidP="00B618A4">
      <w:pPr>
        <w:shd w:val="clear" w:color="auto" w:fill="FFFFFF"/>
        <w:spacing w:after="0" w:line="240" w:lineRule="auto"/>
        <w:jc w:val="center"/>
        <w:rPr>
          <w:rFonts w:ascii="Times New Roman" w:eastAsia="Times New Roman" w:hAnsi="Times New Roman" w:cs="Times New Roman"/>
          <w:bCs/>
          <w:iCs/>
          <w:color w:val="111111"/>
          <w:sz w:val="24"/>
          <w:szCs w:val="24"/>
          <w:lang w:eastAsia="ru-RU"/>
        </w:rPr>
      </w:pPr>
    </w:p>
    <w:p w:rsidR="00B618A4" w:rsidRPr="00770A0B" w:rsidRDefault="00B618A4" w:rsidP="00B618A4">
      <w:pPr>
        <w:shd w:val="clear" w:color="auto" w:fill="FFFFFF"/>
        <w:spacing w:after="0" w:line="240" w:lineRule="auto"/>
        <w:jc w:val="center"/>
        <w:rPr>
          <w:rFonts w:ascii="Times New Roman" w:eastAsia="Times New Roman" w:hAnsi="Times New Roman" w:cs="Times New Roman"/>
          <w:b/>
          <w:bCs/>
          <w:i/>
          <w:iCs/>
          <w:color w:val="111111"/>
          <w:sz w:val="30"/>
          <w:szCs w:val="30"/>
          <w:u w:val="single"/>
          <w:lang w:eastAsia="ru-RU"/>
        </w:rPr>
      </w:pPr>
      <w:r w:rsidRPr="00770A0B">
        <w:rPr>
          <w:rFonts w:ascii="Times New Roman" w:eastAsia="Times New Roman" w:hAnsi="Times New Roman" w:cs="Times New Roman"/>
          <w:b/>
          <w:bCs/>
          <w:iCs/>
          <w:color w:val="111111"/>
          <w:sz w:val="28"/>
          <w:szCs w:val="28"/>
          <w:lang w:eastAsia="ru-RU"/>
        </w:rPr>
        <w:t xml:space="preserve">Ответственность за </w:t>
      </w:r>
      <w:bookmarkStart w:id="0" w:name="_GoBack"/>
      <w:bookmarkEnd w:id="0"/>
      <w:r w:rsidRPr="00770A0B">
        <w:rPr>
          <w:rFonts w:ascii="Times New Roman" w:hAnsi="Times New Roman" w:cs="Times New Roman"/>
          <w:b/>
          <w:bCs/>
          <w:color w:val="272727"/>
          <w:sz w:val="28"/>
          <w:szCs w:val="28"/>
          <w:shd w:val="clear" w:color="auto" w:fill="FFFFFF"/>
        </w:rPr>
        <w:t xml:space="preserve">вовлечение взрослыми, в том числе родителями, несовершеннолетних детей в </w:t>
      </w:r>
      <w:r>
        <w:rPr>
          <w:rFonts w:ascii="Times New Roman" w:hAnsi="Times New Roman" w:cs="Times New Roman"/>
          <w:b/>
          <w:bCs/>
          <w:color w:val="272727"/>
          <w:sz w:val="28"/>
          <w:szCs w:val="28"/>
          <w:shd w:val="clear" w:color="auto" w:fill="FFFFFF"/>
        </w:rPr>
        <w:t xml:space="preserve">несанкционированные </w:t>
      </w:r>
      <w:r w:rsidR="008E4A62">
        <w:rPr>
          <w:rFonts w:ascii="Times New Roman" w:hAnsi="Times New Roman" w:cs="Times New Roman"/>
          <w:b/>
          <w:bCs/>
          <w:color w:val="272727"/>
          <w:sz w:val="28"/>
          <w:szCs w:val="28"/>
          <w:shd w:val="clear" w:color="auto" w:fill="FFFFFF"/>
        </w:rPr>
        <w:t>массовые мероприятия</w:t>
      </w:r>
    </w:p>
    <w:p w:rsidR="00B618A4" w:rsidRDefault="00B618A4" w:rsidP="00A856B4">
      <w:pPr>
        <w:shd w:val="clear" w:color="auto" w:fill="FFFFFF"/>
        <w:spacing w:after="0" w:line="240" w:lineRule="auto"/>
        <w:rPr>
          <w:rFonts w:ascii="Times New Roman" w:eastAsia="Times New Roman" w:hAnsi="Times New Roman" w:cs="Times New Roman"/>
          <w:bCs/>
          <w:iCs/>
          <w:color w:val="111111"/>
          <w:sz w:val="24"/>
          <w:szCs w:val="24"/>
          <w:lang w:eastAsia="ru-RU"/>
        </w:rPr>
      </w:pPr>
    </w:p>
    <w:p w:rsidR="00B618A4" w:rsidRDefault="00B618A4" w:rsidP="00B618A4">
      <w:pPr>
        <w:shd w:val="clear" w:color="auto" w:fill="FFFFFF"/>
        <w:spacing w:after="0" w:line="240" w:lineRule="auto"/>
        <w:jc w:val="center"/>
        <w:rPr>
          <w:rFonts w:ascii="Times New Roman" w:eastAsia="Times New Roman" w:hAnsi="Times New Roman" w:cs="Times New Roman"/>
          <w:bCs/>
          <w:iCs/>
          <w:color w:val="111111"/>
          <w:sz w:val="24"/>
          <w:szCs w:val="24"/>
          <w:lang w:eastAsia="ru-RU"/>
        </w:rPr>
      </w:pPr>
    </w:p>
    <w:p w:rsidR="00B618A4" w:rsidRDefault="00B618A4" w:rsidP="00B618A4">
      <w:pPr>
        <w:shd w:val="clear" w:color="auto" w:fill="FFFFFF"/>
        <w:spacing w:after="0" w:line="240" w:lineRule="auto"/>
        <w:jc w:val="center"/>
        <w:rPr>
          <w:rFonts w:ascii="Times New Roman" w:eastAsia="Times New Roman" w:hAnsi="Times New Roman" w:cs="Times New Roman"/>
          <w:bCs/>
          <w:iCs/>
          <w:color w:val="111111"/>
          <w:sz w:val="24"/>
          <w:szCs w:val="24"/>
          <w:lang w:eastAsia="ru-RU"/>
        </w:rPr>
      </w:pPr>
    </w:p>
    <w:p w:rsidR="00B618A4" w:rsidRDefault="00A856B4" w:rsidP="00B618A4">
      <w:pPr>
        <w:shd w:val="clear" w:color="auto" w:fill="FFFFFF"/>
        <w:spacing w:after="0" w:line="240" w:lineRule="auto"/>
        <w:jc w:val="center"/>
        <w:rPr>
          <w:rFonts w:ascii="Times New Roman" w:eastAsia="Times New Roman" w:hAnsi="Times New Roman" w:cs="Times New Roman"/>
          <w:bCs/>
          <w:iCs/>
          <w:color w:val="111111"/>
          <w:sz w:val="24"/>
          <w:szCs w:val="24"/>
          <w:lang w:eastAsia="ru-RU"/>
        </w:rPr>
      </w:pPr>
      <w:r>
        <w:rPr>
          <w:rFonts w:ascii="Times New Roman" w:hAnsi="Times New Roman" w:cs="Times New Roman"/>
          <w:b/>
          <w:bCs/>
          <w:noProof/>
          <w:color w:val="272727"/>
          <w:sz w:val="24"/>
          <w:szCs w:val="24"/>
          <w:shd w:val="clear" w:color="auto" w:fill="FFFFFF"/>
          <w:lang w:eastAsia="ru-RU"/>
        </w:rPr>
        <w:drawing>
          <wp:inline distT="0" distB="0" distL="0" distR="0" wp14:anchorId="4CB5554C" wp14:editId="639630A7">
            <wp:extent cx="3857625" cy="2190750"/>
            <wp:effectExtent l="0" t="0" r="9525" b="0"/>
            <wp:docPr id="1" name="Рисунок 1" descr="E:\9hMpl3fi-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9hMpl3fi-ag.jpg"/>
                    <pic:cNvPicPr>
                      <a:picLocks noChangeAspect="1" noChangeArrowheads="1"/>
                    </pic:cNvPicPr>
                  </pic:nvPicPr>
                  <pic:blipFill rotWithShape="1">
                    <a:blip r:embed="rId5">
                      <a:extLst>
                        <a:ext uri="{28A0092B-C50C-407E-A947-70E740481C1C}">
                          <a14:useLocalDpi xmlns:a14="http://schemas.microsoft.com/office/drawing/2010/main" val="0"/>
                        </a:ext>
                      </a:extLst>
                    </a:blip>
                    <a:srcRect t="9091"/>
                    <a:stretch/>
                  </pic:blipFill>
                  <pic:spPr bwMode="auto">
                    <a:xfrm>
                      <a:off x="0" y="0"/>
                      <a:ext cx="3857625" cy="2190750"/>
                    </a:xfrm>
                    <a:prstGeom prst="rect">
                      <a:avLst/>
                    </a:prstGeom>
                    <a:noFill/>
                    <a:ln>
                      <a:noFill/>
                    </a:ln>
                    <a:extLst>
                      <a:ext uri="{53640926-AAD7-44D8-BBD7-CCE9431645EC}">
                        <a14:shadowObscured xmlns:a14="http://schemas.microsoft.com/office/drawing/2010/main"/>
                      </a:ext>
                    </a:extLst>
                  </pic:spPr>
                </pic:pic>
              </a:graphicData>
            </a:graphic>
          </wp:inline>
        </w:drawing>
      </w:r>
    </w:p>
    <w:p w:rsidR="00B618A4" w:rsidRDefault="00B618A4" w:rsidP="00B618A4">
      <w:pPr>
        <w:shd w:val="clear" w:color="auto" w:fill="FFFFFF"/>
        <w:spacing w:after="0" w:line="240" w:lineRule="auto"/>
        <w:jc w:val="center"/>
        <w:rPr>
          <w:rFonts w:ascii="Times New Roman" w:eastAsia="Times New Roman" w:hAnsi="Times New Roman" w:cs="Times New Roman"/>
          <w:bCs/>
          <w:iCs/>
          <w:color w:val="111111"/>
          <w:sz w:val="24"/>
          <w:szCs w:val="24"/>
          <w:lang w:eastAsia="ru-RU"/>
        </w:rPr>
      </w:pPr>
    </w:p>
    <w:p w:rsidR="00B618A4" w:rsidRDefault="00B618A4" w:rsidP="00B618A4">
      <w:pPr>
        <w:shd w:val="clear" w:color="auto" w:fill="FFFFFF"/>
        <w:spacing w:after="0" w:line="240" w:lineRule="auto"/>
        <w:jc w:val="center"/>
        <w:rPr>
          <w:rFonts w:ascii="Times New Roman" w:eastAsia="Times New Roman" w:hAnsi="Times New Roman" w:cs="Times New Roman"/>
          <w:bCs/>
          <w:iCs/>
          <w:color w:val="111111"/>
          <w:sz w:val="24"/>
          <w:szCs w:val="24"/>
          <w:lang w:eastAsia="ru-RU"/>
        </w:rPr>
      </w:pPr>
    </w:p>
    <w:p w:rsidR="00B618A4" w:rsidRDefault="00B618A4" w:rsidP="00B618A4">
      <w:pPr>
        <w:shd w:val="clear" w:color="auto" w:fill="FFFFFF"/>
        <w:spacing w:after="0" w:line="240" w:lineRule="auto"/>
        <w:jc w:val="center"/>
        <w:rPr>
          <w:rFonts w:ascii="Times New Roman" w:eastAsia="Times New Roman" w:hAnsi="Times New Roman" w:cs="Times New Roman"/>
          <w:bCs/>
          <w:iCs/>
          <w:color w:val="111111"/>
          <w:sz w:val="24"/>
          <w:szCs w:val="24"/>
          <w:lang w:eastAsia="ru-RU"/>
        </w:rPr>
      </w:pPr>
    </w:p>
    <w:p w:rsidR="00B618A4" w:rsidRDefault="00B618A4" w:rsidP="00B618A4">
      <w:pPr>
        <w:shd w:val="clear" w:color="auto" w:fill="FFFFFF"/>
        <w:spacing w:after="0" w:line="240" w:lineRule="auto"/>
        <w:jc w:val="center"/>
        <w:rPr>
          <w:rFonts w:ascii="Times New Roman" w:eastAsia="Times New Roman" w:hAnsi="Times New Roman" w:cs="Times New Roman"/>
          <w:bCs/>
          <w:iCs/>
          <w:color w:val="111111"/>
          <w:sz w:val="24"/>
          <w:szCs w:val="24"/>
          <w:lang w:eastAsia="ru-RU"/>
        </w:rPr>
      </w:pPr>
    </w:p>
    <w:p w:rsidR="00B618A4" w:rsidRDefault="00B618A4" w:rsidP="00B618A4">
      <w:pPr>
        <w:shd w:val="clear" w:color="auto" w:fill="FFFFFF"/>
        <w:spacing w:after="0" w:line="240" w:lineRule="auto"/>
        <w:jc w:val="center"/>
        <w:rPr>
          <w:rFonts w:ascii="Times New Roman" w:eastAsia="Times New Roman" w:hAnsi="Times New Roman" w:cs="Times New Roman"/>
          <w:bCs/>
          <w:iCs/>
          <w:color w:val="111111"/>
          <w:sz w:val="24"/>
          <w:szCs w:val="24"/>
          <w:lang w:eastAsia="ru-RU"/>
        </w:rPr>
      </w:pPr>
    </w:p>
    <w:p w:rsidR="00B618A4" w:rsidRDefault="00B618A4" w:rsidP="00B618A4">
      <w:pPr>
        <w:shd w:val="clear" w:color="auto" w:fill="FFFFFF"/>
        <w:spacing w:after="0" w:line="240" w:lineRule="auto"/>
        <w:jc w:val="center"/>
        <w:rPr>
          <w:rFonts w:ascii="Times New Roman" w:eastAsia="Times New Roman" w:hAnsi="Times New Roman" w:cs="Times New Roman"/>
          <w:bCs/>
          <w:iCs/>
          <w:color w:val="111111"/>
          <w:sz w:val="24"/>
          <w:szCs w:val="24"/>
          <w:lang w:eastAsia="ru-RU"/>
        </w:rPr>
      </w:pPr>
    </w:p>
    <w:p w:rsidR="00B618A4" w:rsidRDefault="00B618A4" w:rsidP="00B618A4">
      <w:pPr>
        <w:shd w:val="clear" w:color="auto" w:fill="FFFFFF"/>
        <w:spacing w:after="0" w:line="240" w:lineRule="auto"/>
        <w:jc w:val="center"/>
        <w:rPr>
          <w:rFonts w:ascii="Times New Roman" w:eastAsia="Times New Roman" w:hAnsi="Times New Roman" w:cs="Times New Roman"/>
          <w:bCs/>
          <w:iCs/>
          <w:color w:val="111111"/>
          <w:sz w:val="24"/>
          <w:szCs w:val="24"/>
          <w:lang w:eastAsia="ru-RU"/>
        </w:rPr>
      </w:pPr>
    </w:p>
    <w:p w:rsidR="00B618A4" w:rsidRDefault="00770A0B" w:rsidP="00B618A4">
      <w:pPr>
        <w:shd w:val="clear" w:color="auto" w:fill="FFFFFF"/>
        <w:spacing w:after="0" w:line="240" w:lineRule="auto"/>
        <w:jc w:val="center"/>
        <w:rPr>
          <w:rFonts w:ascii="Times New Roman" w:eastAsia="Times New Roman" w:hAnsi="Times New Roman" w:cs="Times New Roman"/>
          <w:bCs/>
          <w:iCs/>
          <w:color w:val="111111"/>
          <w:sz w:val="24"/>
          <w:szCs w:val="24"/>
          <w:lang w:eastAsia="ru-RU"/>
        </w:rPr>
      </w:pPr>
      <w:r w:rsidRPr="00D5358B">
        <w:rPr>
          <w:rFonts w:ascii="Times New Roman" w:eastAsia="Times New Roman" w:hAnsi="Times New Roman" w:cs="Times New Roman"/>
          <w:bCs/>
          <w:iCs/>
          <w:color w:val="111111"/>
          <w:sz w:val="24"/>
          <w:szCs w:val="24"/>
          <w:lang w:eastAsia="ru-RU"/>
        </w:rPr>
        <w:t>2020</w:t>
      </w:r>
    </w:p>
    <w:p w:rsidR="00770A0B" w:rsidRPr="00A856B4" w:rsidRDefault="00F734AE" w:rsidP="00A856B4">
      <w:pPr>
        <w:shd w:val="clear" w:color="auto" w:fill="FFFFFF"/>
        <w:spacing w:after="0"/>
        <w:ind w:firstLine="708"/>
        <w:jc w:val="both"/>
        <w:rPr>
          <w:rFonts w:ascii="Times New Roman" w:hAnsi="Times New Roman" w:cs="Times New Roman"/>
          <w:color w:val="272727"/>
          <w:sz w:val="27"/>
          <w:szCs w:val="27"/>
        </w:rPr>
      </w:pPr>
      <w:r w:rsidRPr="00A856B4">
        <w:rPr>
          <w:rFonts w:ascii="Times New Roman" w:hAnsi="Times New Roman" w:cs="Times New Roman"/>
          <w:b/>
          <w:bCs/>
          <w:color w:val="272727"/>
          <w:sz w:val="27"/>
          <w:szCs w:val="27"/>
          <w:shd w:val="clear" w:color="auto" w:fill="FFFFFF"/>
        </w:rPr>
        <w:lastRenderedPageBreak/>
        <w:t>Происходящие в последнее время в стране несанкционированные митинги, уличные шествия свидетельствуют о вовлечении взрослыми, в том числе родителями, несовершеннолетних детей в указанные массовые мероприятия. Не единичны факты, когда в сопровождении родителей в таких мероприятиях принимают участие малолетние, в том числе дошкольного возраста. </w:t>
      </w:r>
    </w:p>
    <w:p w:rsidR="00770A0B" w:rsidRPr="00A856B4" w:rsidRDefault="00F734AE" w:rsidP="00A856B4">
      <w:pPr>
        <w:spacing w:after="0"/>
        <w:ind w:firstLine="708"/>
        <w:jc w:val="both"/>
        <w:rPr>
          <w:rFonts w:ascii="Times New Roman" w:hAnsi="Times New Roman" w:cs="Times New Roman"/>
          <w:color w:val="272727"/>
          <w:sz w:val="27"/>
          <w:szCs w:val="27"/>
        </w:rPr>
      </w:pPr>
      <w:r w:rsidRPr="00A856B4">
        <w:rPr>
          <w:rFonts w:ascii="Times New Roman" w:hAnsi="Times New Roman" w:cs="Times New Roman"/>
          <w:color w:val="272727"/>
          <w:sz w:val="27"/>
          <w:szCs w:val="27"/>
          <w:shd w:val="clear" w:color="auto" w:fill="FFFFFF"/>
        </w:rPr>
        <w:t>Подобные действия родителей наносят ущерб нравственному здоровью детей, а также содержат риски причинения несовершеннолетним физического вреда, о чем задумывается, к сожалению, не каждый родитель. </w:t>
      </w:r>
      <w:r w:rsidRPr="00A856B4">
        <w:rPr>
          <w:rFonts w:ascii="Times New Roman" w:hAnsi="Times New Roman" w:cs="Times New Roman"/>
          <w:color w:val="272727"/>
          <w:sz w:val="27"/>
          <w:szCs w:val="27"/>
        </w:rPr>
        <w:br/>
      </w:r>
      <w:r w:rsidRPr="00A856B4">
        <w:rPr>
          <w:rFonts w:ascii="Times New Roman" w:hAnsi="Times New Roman" w:cs="Times New Roman"/>
          <w:color w:val="272727"/>
          <w:sz w:val="27"/>
          <w:szCs w:val="27"/>
          <w:shd w:val="clear" w:color="auto" w:fill="FFFFFF"/>
        </w:rPr>
        <w:t>Нежелательные последствия могут иметь место и на законодательном уровне, поскольку родители, опекуны, попечители несут ответственность не только за ненадлежащее содержание, но и за ненадлежащее воспитание своих несовершеннолетних детей. </w:t>
      </w:r>
    </w:p>
    <w:p w:rsidR="008E4A62" w:rsidRDefault="00F734AE" w:rsidP="00A856B4">
      <w:pPr>
        <w:spacing w:after="0"/>
        <w:ind w:firstLine="708"/>
        <w:jc w:val="both"/>
        <w:rPr>
          <w:rFonts w:ascii="Times New Roman" w:hAnsi="Times New Roman" w:cs="Times New Roman"/>
          <w:color w:val="272727"/>
          <w:sz w:val="27"/>
          <w:szCs w:val="27"/>
          <w:shd w:val="clear" w:color="auto" w:fill="FFFFFF"/>
        </w:rPr>
      </w:pPr>
      <w:r w:rsidRPr="00A856B4">
        <w:rPr>
          <w:rFonts w:ascii="Times New Roman" w:hAnsi="Times New Roman" w:cs="Times New Roman"/>
          <w:color w:val="272727"/>
          <w:sz w:val="27"/>
          <w:szCs w:val="27"/>
          <w:shd w:val="clear" w:color="auto" w:fill="FFFFFF"/>
        </w:rPr>
        <w:t xml:space="preserve">Так, частью 1 статьи 9.4 КоАП Республики Беларусь предусмотрена ответственность за невыполнение родителями или лицами, их заменяющими, обязанностей по воспитанию детей, повлекшее совершение несовершеннолетним деяния, содержащего признаки административного правонарушения либо преступления, но не достигшим ко времени совершения такого деяния возраста, с которого наступает административная или уголовная ответственность за совершенное деяние. Совершение данного правонарушения предусматривает наказание в виде предупреждения или штрафа в размере до 10 базовых величин, повторное совершение такового в течение года – штраф в размере от 10 </w:t>
      </w:r>
      <w:r w:rsidRPr="00A856B4">
        <w:rPr>
          <w:rFonts w:ascii="Times New Roman" w:hAnsi="Times New Roman" w:cs="Times New Roman"/>
          <w:color w:val="272727"/>
          <w:sz w:val="27"/>
          <w:szCs w:val="27"/>
          <w:shd w:val="clear" w:color="auto" w:fill="FFFFFF"/>
        </w:rPr>
        <w:lastRenderedPageBreak/>
        <w:t>до 20 базовых величин.</w:t>
      </w:r>
      <w:r w:rsidRPr="00A856B4">
        <w:rPr>
          <w:rFonts w:ascii="Times New Roman" w:hAnsi="Times New Roman" w:cs="Times New Roman"/>
          <w:color w:val="272727"/>
          <w:sz w:val="27"/>
          <w:szCs w:val="27"/>
        </w:rPr>
        <w:br/>
      </w:r>
      <w:r w:rsidRPr="00A856B4">
        <w:rPr>
          <w:rFonts w:ascii="Times New Roman" w:hAnsi="Times New Roman" w:cs="Times New Roman"/>
          <w:color w:val="272727"/>
          <w:sz w:val="27"/>
          <w:szCs w:val="27"/>
          <w:shd w:val="clear" w:color="auto" w:fill="FFFFFF"/>
        </w:rPr>
        <w:t>Статья 17.13 КоАП Республики Беларусь предусматривает ответственность родителей или лиц, их заменяющих, за неисполнение обязанностей по сопровождению или обеспечению сопровождения несовершеннолетнего в ночное время вне жилища. В данном случае ответственность наступает в случае, если несовершеннолетний не достиг 16-летнего возраста и находится без сопровождения родителей (взрослых) в период времени с 23.00 до 6.00. За совершение названного правонарушения предусмотрено наказание в виде штрафа в размере до 2 базовых величин, в случае повторного совершения такого же правонарушения в течение года – от 2 до 5 базовых величин.</w:t>
      </w:r>
    </w:p>
    <w:p w:rsidR="00B618A4" w:rsidRDefault="00F734AE" w:rsidP="00A856B4">
      <w:pPr>
        <w:spacing w:after="0"/>
        <w:ind w:firstLine="708"/>
        <w:jc w:val="both"/>
        <w:rPr>
          <w:rFonts w:ascii="Times New Roman" w:hAnsi="Times New Roman" w:cs="Times New Roman"/>
          <w:color w:val="272727"/>
          <w:sz w:val="27"/>
          <w:szCs w:val="27"/>
          <w:shd w:val="clear" w:color="auto" w:fill="FFFFFF"/>
        </w:rPr>
      </w:pPr>
      <w:r w:rsidRPr="00A856B4">
        <w:rPr>
          <w:rFonts w:ascii="Times New Roman" w:hAnsi="Times New Roman" w:cs="Times New Roman"/>
          <w:color w:val="272727"/>
          <w:sz w:val="27"/>
          <w:szCs w:val="27"/>
          <w:shd w:val="clear" w:color="auto" w:fill="FFFFFF"/>
        </w:rPr>
        <w:t>В соответствии с действующим законодательством Республики Беларусь, в рамках гражданско-правовой ответственности за невыполнение или ненадлежащее выполнение родительских обязанностей по воспитанию несовершеннолетних детей, возможно признание последних находящимися в социально опасном положении. </w:t>
      </w:r>
    </w:p>
    <w:p w:rsidR="009A00C2" w:rsidRPr="00B618A4" w:rsidRDefault="00B618A4" w:rsidP="00A856B4">
      <w:pPr>
        <w:spacing w:after="0"/>
        <w:ind w:firstLine="708"/>
        <w:jc w:val="both"/>
        <w:rPr>
          <w:rFonts w:ascii="Times New Roman" w:hAnsi="Times New Roman" w:cs="Times New Roman"/>
          <w:color w:val="272727"/>
          <w:sz w:val="26"/>
          <w:szCs w:val="26"/>
        </w:rPr>
      </w:pPr>
      <w:r w:rsidRPr="00A856B4">
        <w:rPr>
          <w:rFonts w:ascii="Times New Roman" w:hAnsi="Times New Roman" w:cs="Times New Roman"/>
          <w:color w:val="272727"/>
          <w:sz w:val="27"/>
          <w:szCs w:val="27"/>
          <w:shd w:val="clear" w:color="auto" w:fill="FFFFFF"/>
        </w:rPr>
        <w:t>Постановлением Совета Министров Республики Беларусь от 15.01.2019 №22 «О признании детей находящимися в социально опасном положении» всего предусмотрено 3 критерия социально опасного положения: родителями не удовлетворяются основные жизненные потребности ребенка (детей); родителями не обеспечивается надзор за поведением ребенка и его образом жизни, вследствие чего ребенок совершает деяния, содержащие признаки</w:t>
      </w:r>
      <w:r w:rsidR="00A856B4">
        <w:rPr>
          <w:rFonts w:ascii="Times New Roman" w:hAnsi="Times New Roman" w:cs="Times New Roman"/>
          <w:color w:val="272727"/>
          <w:sz w:val="27"/>
          <w:szCs w:val="27"/>
          <w:shd w:val="clear" w:color="auto" w:fill="FFFFFF"/>
        </w:rPr>
        <w:t xml:space="preserve"> </w:t>
      </w:r>
      <w:r w:rsidRPr="00A856B4">
        <w:rPr>
          <w:rFonts w:ascii="Times New Roman" w:hAnsi="Times New Roman" w:cs="Times New Roman"/>
          <w:color w:val="272727"/>
          <w:sz w:val="27"/>
          <w:szCs w:val="27"/>
          <w:shd w:val="clear" w:color="auto" w:fill="FFFFFF"/>
        </w:rPr>
        <w:t xml:space="preserve">административного правонарушения либо преступления; </w:t>
      </w:r>
      <w:r w:rsidR="00F734AE" w:rsidRPr="00A856B4">
        <w:rPr>
          <w:rFonts w:ascii="Times New Roman" w:hAnsi="Times New Roman" w:cs="Times New Roman"/>
          <w:color w:val="272727"/>
          <w:sz w:val="27"/>
          <w:szCs w:val="27"/>
        </w:rPr>
        <w:br/>
      </w:r>
    </w:p>
    <w:sectPr w:rsidR="009A00C2" w:rsidRPr="00B618A4" w:rsidSect="00F734AE">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E48"/>
    <w:rsid w:val="00113E48"/>
    <w:rsid w:val="00347FB4"/>
    <w:rsid w:val="004E7AE1"/>
    <w:rsid w:val="005E5E06"/>
    <w:rsid w:val="00770A0B"/>
    <w:rsid w:val="008E4A62"/>
    <w:rsid w:val="00934C8E"/>
    <w:rsid w:val="009A00C2"/>
    <w:rsid w:val="00A856B4"/>
    <w:rsid w:val="00AE01F0"/>
    <w:rsid w:val="00B618A4"/>
    <w:rsid w:val="00DC639D"/>
    <w:rsid w:val="00F734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F5CB9"/>
  <w15:docId w15:val="{77678B77-7C0E-45C2-9E3D-25E95E363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0A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18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618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1A7AF-0881-4413-8667-9B8A89D26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Pages>
  <Words>536</Words>
  <Characters>3061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Admin</cp:lastModifiedBy>
  <cp:revision>9</cp:revision>
  <cp:lastPrinted>2020-10-07T07:02:00Z</cp:lastPrinted>
  <dcterms:created xsi:type="dcterms:W3CDTF">2020-10-05T07:08:00Z</dcterms:created>
  <dcterms:modified xsi:type="dcterms:W3CDTF">2020-10-07T07:58:00Z</dcterms:modified>
</cp:coreProperties>
</file>