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FC3" w:rsidRPr="00573CE9" w:rsidRDefault="00195FC3" w:rsidP="00195FC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573CE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Рекомендации педагогам по работе с несовершеннолетними </w:t>
      </w:r>
      <w:proofErr w:type="spellStart"/>
      <w:r w:rsidRPr="00573CE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девиантного</w:t>
      </w:r>
      <w:proofErr w:type="spellEnd"/>
      <w:r w:rsidRPr="00573CE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поведения</w:t>
      </w:r>
    </w:p>
    <w:p w:rsidR="00195FC3" w:rsidRPr="00573CE9" w:rsidRDefault="00195FC3" w:rsidP="00195FC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247968" w:rsidRPr="00BA2DBE" w:rsidRDefault="006913EB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</w:t>
      </w:r>
      <w:proofErr w:type="spellStart"/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несовершеннолетних подросткового возраста подразумевает комплекс деяний, противоречащих общественной морали и нарушающих ее. Это проявляется в жестокости, агрессии, различных зависимостях, фобиях, противоправных действиях, суицидальных наклонностях.</w:t>
      </w:r>
    </w:p>
    <w:p w:rsidR="00247968" w:rsidRPr="00BA2DBE" w:rsidRDefault="00247968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Девиантное (от англ. — отклонение) поведение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поведение, отклоняющееся от общепринятых, социально одобряемых, наиболее распространенных и устоявшихся норм в обществе. Это общее название для различных нарушений правил поведения.</w:t>
      </w:r>
    </w:p>
    <w:p w:rsidR="006913EB" w:rsidRPr="00BA2DBE" w:rsidRDefault="006913EB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различные классификации подростковых девиаций, но, как правило, они сводятся к описанию основных трех поведенческих групп.</w:t>
      </w:r>
    </w:p>
    <w:p w:rsidR="006913EB" w:rsidRPr="00BA2DBE" w:rsidRDefault="006913EB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Виды </w:t>
      </w:r>
      <w:proofErr w:type="spellStart"/>
      <w:r w:rsidRPr="00BA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девиантного</w:t>
      </w:r>
      <w:proofErr w:type="spellEnd"/>
      <w:r w:rsidRPr="00BA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поведения подростков: </w:t>
      </w:r>
    </w:p>
    <w:p w:rsidR="006913EB" w:rsidRPr="00BA2DBE" w:rsidRDefault="006913EB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Асоциальное (аморальное)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поведение, которое нарушает морально-этические общественные нормы, не способствует эффективному взаимодействию с окружающими.</w:t>
      </w:r>
    </w:p>
    <w:p w:rsidR="006913EB" w:rsidRPr="00BA2DBE" w:rsidRDefault="006913EB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Делинквентное</w:t>
      </w:r>
      <w:proofErr w:type="spellEnd"/>
      <w:r w:rsidRPr="00BA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proofErr w:type="spellStart"/>
      <w:r w:rsidRPr="00BA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антисоциальное</w:t>
      </w:r>
      <w:proofErr w:type="spellEnd"/>
      <w:r w:rsidRPr="00BA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самый опасный вид поведения, при котором подростки совершают противоправные действия и уголовные преступления, угрожают общественной морали и порядку, материальному положению и физическому здоровью окружающих.</w:t>
      </w:r>
    </w:p>
    <w:p w:rsidR="006913EB" w:rsidRPr="00BA2DBE" w:rsidRDefault="006913EB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Саморазрушающее</w:t>
      </w:r>
      <w:proofErr w:type="spellEnd"/>
      <w:r w:rsidRPr="00BA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тип поведения, представляющий опасность для физического здоровья и психического состояния самого подростка. Сюда относятся все виды химической </w:t>
      </w:r>
      <w:proofErr w:type="spellStart"/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расстройство пищевого поведения, </w:t>
      </w:r>
      <w:proofErr w:type="spellStart"/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аутоагрессия</w:t>
      </w:r>
      <w:proofErr w:type="spellEnd"/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попытки суицида.</w:t>
      </w:r>
    </w:p>
    <w:p w:rsidR="006913EB" w:rsidRPr="00BA2DBE" w:rsidRDefault="006913EB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Признаки </w:t>
      </w:r>
      <w:proofErr w:type="spellStart"/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в подростковом возрасте разнообразны, но имеют одну общую черту: они все нарушают моральные и нравственные принципы.</w:t>
      </w:r>
    </w:p>
    <w:p w:rsidR="00F0660A" w:rsidRDefault="006913EB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Проявляется данное поведение в частых ко</w:t>
      </w:r>
      <w:r w:rsidR="003D407B"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нфликтах с родителями, педагогами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сверстниками</w:t>
      </w:r>
      <w:r w:rsidR="00F0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быстрой смене друзей, связях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Подростки могут прогуливать уроки, отказываться посещать школу, сбегать из дома. </w:t>
      </w:r>
    </w:p>
    <w:p w:rsidR="00247968" w:rsidRPr="00BA2DBE" w:rsidRDefault="00247968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A2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Кроме прочего, сегодня можно встретить следующие </w:t>
      </w:r>
      <w:proofErr w:type="spellStart"/>
      <w:r w:rsidRPr="00BA2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девиантные</w:t>
      </w:r>
      <w:proofErr w:type="spellEnd"/>
      <w:r w:rsidRPr="00BA2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формы поведения детей:</w:t>
      </w:r>
      <w:r w:rsid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клептомания;</w:t>
      </w:r>
      <w:r w:rsid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и компью</w:t>
      </w:r>
      <w:r w:rsid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терная зависимость у подростков; 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пищевая зависимость (булимия, </w:t>
      </w:r>
      <w:proofErr w:type="spellStart"/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анорексия</w:t>
      </w:r>
      <w:proofErr w:type="spellEnd"/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сексуальные девиации (п</w:t>
      </w:r>
      <w:r w:rsid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едофилия, </w:t>
      </w:r>
      <w:proofErr w:type="spellStart"/>
      <w:r w:rsid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зоофилия</w:t>
      </w:r>
      <w:proofErr w:type="spellEnd"/>
      <w:r w:rsid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некрофилия); агрессия у подростков; 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</w:t>
      </w:r>
      <w:r w:rsid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интеллекта; отрицательное отношение к учебе; конфликты в семье; уходы из дома; 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мелкие проступки на уровне нарушения норм дисциплины и общественного порядка.</w:t>
      </w:r>
      <w:proofErr w:type="gramEnd"/>
    </w:p>
    <w:p w:rsidR="00195FC3" w:rsidRPr="00BA2DBE" w:rsidRDefault="00195FC3" w:rsidP="00BA2D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BE">
        <w:rPr>
          <w:rFonts w:ascii="Times New Roman" w:hAnsi="Times New Roman" w:cs="Times New Roman"/>
          <w:sz w:val="28"/>
          <w:szCs w:val="28"/>
        </w:rPr>
        <w:lastRenderedPageBreak/>
        <w:t>Причины девиации очень разнообразны. Иногда они образуют целый комплекс, преодолеть который бывает крайне непросто.</w:t>
      </w:r>
    </w:p>
    <w:p w:rsidR="00195FC3" w:rsidRPr="00BA2DBE" w:rsidRDefault="00195FC3" w:rsidP="00BA2D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BE">
        <w:rPr>
          <w:rFonts w:ascii="Times New Roman" w:hAnsi="Times New Roman" w:cs="Times New Roman"/>
          <w:sz w:val="28"/>
          <w:szCs w:val="28"/>
        </w:rPr>
        <w:t xml:space="preserve">Социальные факторы: </w:t>
      </w:r>
    </w:p>
    <w:p w:rsidR="00195FC3" w:rsidRPr="00BA2DBE" w:rsidRDefault="00195FC3" w:rsidP="00BA2D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BE">
        <w:rPr>
          <w:rFonts w:ascii="Times New Roman" w:hAnsi="Times New Roman" w:cs="Times New Roman"/>
          <w:sz w:val="28"/>
          <w:szCs w:val="28"/>
        </w:rPr>
        <w:t>1. Неблагоприятная семейная среда;</w:t>
      </w:r>
    </w:p>
    <w:p w:rsidR="00195FC3" w:rsidRPr="00BA2DBE" w:rsidRDefault="00195FC3" w:rsidP="00BA2D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BE">
        <w:rPr>
          <w:rFonts w:ascii="Times New Roman" w:hAnsi="Times New Roman" w:cs="Times New Roman"/>
          <w:sz w:val="28"/>
          <w:szCs w:val="28"/>
        </w:rPr>
        <w:t>2. Негативное влияние со стороны сверстников;</w:t>
      </w:r>
    </w:p>
    <w:p w:rsidR="00195FC3" w:rsidRPr="00BA2DBE" w:rsidRDefault="00195FC3" w:rsidP="00BA2D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BE">
        <w:rPr>
          <w:rFonts w:ascii="Times New Roman" w:hAnsi="Times New Roman" w:cs="Times New Roman"/>
          <w:sz w:val="28"/>
          <w:szCs w:val="28"/>
        </w:rPr>
        <w:t>3. Проблемы адаптации в учреждении;</w:t>
      </w:r>
    </w:p>
    <w:p w:rsidR="00195FC3" w:rsidRPr="00BA2DBE" w:rsidRDefault="00195FC3" w:rsidP="00BA2D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BE">
        <w:rPr>
          <w:rFonts w:ascii="Times New Roman" w:hAnsi="Times New Roman" w:cs="Times New Roman"/>
          <w:sz w:val="28"/>
          <w:szCs w:val="28"/>
        </w:rPr>
        <w:t>4. Негативное воздействие  СМИ;</w:t>
      </w:r>
    </w:p>
    <w:p w:rsidR="00195FC3" w:rsidRPr="00BA2DBE" w:rsidRDefault="00195FC3" w:rsidP="00BA2D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BE">
        <w:rPr>
          <w:rFonts w:ascii="Times New Roman" w:hAnsi="Times New Roman" w:cs="Times New Roman"/>
          <w:sz w:val="28"/>
          <w:szCs w:val="28"/>
        </w:rPr>
        <w:t>5. Социальное неравенство;</w:t>
      </w:r>
    </w:p>
    <w:p w:rsidR="00195FC3" w:rsidRPr="00BA2DBE" w:rsidRDefault="00195FC3" w:rsidP="00BA2D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BE">
        <w:rPr>
          <w:rFonts w:ascii="Times New Roman" w:hAnsi="Times New Roman" w:cs="Times New Roman"/>
          <w:sz w:val="28"/>
          <w:szCs w:val="28"/>
        </w:rPr>
        <w:t>6. Недостаточная доступность  социальных услуг.</w:t>
      </w:r>
    </w:p>
    <w:p w:rsidR="00195FC3" w:rsidRDefault="00195FC3" w:rsidP="00BA2D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BE">
        <w:rPr>
          <w:rFonts w:ascii="Times New Roman" w:hAnsi="Times New Roman" w:cs="Times New Roman"/>
          <w:sz w:val="28"/>
          <w:szCs w:val="28"/>
        </w:rPr>
        <w:t>Психологические факторы: особенности темперамента и характера; сильные эмоциональные переживания, стрессы; низкая самооценка, развитый комплекс неполноценности, повышенная агрессивность, конфликтность, жестокость, склонность к насилию  и обману.</w:t>
      </w:r>
    </w:p>
    <w:p w:rsidR="005606E1" w:rsidRPr="00BA2DBE" w:rsidRDefault="005606E1" w:rsidP="005606E1">
      <w:pPr>
        <w:spacing w:after="0" w:line="276" w:lineRule="auto"/>
        <w:ind w:left="150" w:right="150" w:firstLine="558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BA2DB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Изучая подростка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 необходимо</w:t>
      </w:r>
      <w:r w:rsidRPr="00BA2DB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: 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606E1" w:rsidRPr="00BA2DBE" w:rsidRDefault="005606E1" w:rsidP="005606E1">
      <w:pPr>
        <w:spacing w:after="0" w:line="276" w:lineRule="auto"/>
        <w:ind w:left="150" w:right="150" w:firstLine="55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2DBE">
        <w:rPr>
          <w:rFonts w:ascii="Times New Roman" w:eastAsia="Arial Unicode MS" w:hAnsi="Times New Roman" w:cs="Times New Roman"/>
          <w:color w:val="000000"/>
          <w:sz w:val="28"/>
          <w:szCs w:val="28"/>
        </w:rPr>
        <w:t>Изучать целенаправленно и осознанно.</w:t>
      </w:r>
    </w:p>
    <w:p w:rsidR="005606E1" w:rsidRPr="00BA2DBE" w:rsidRDefault="005606E1" w:rsidP="005606E1">
      <w:pPr>
        <w:spacing w:after="0" w:line="276" w:lineRule="auto"/>
        <w:ind w:right="15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2DBE">
        <w:rPr>
          <w:rFonts w:ascii="Times New Roman" w:eastAsia="Arial Unicode MS" w:hAnsi="Times New Roman" w:cs="Times New Roman"/>
          <w:color w:val="000000"/>
          <w:sz w:val="28"/>
          <w:szCs w:val="28"/>
        </w:rPr>
        <w:t>Первое знакомство с подростком — это разговор о его интересах и о тех областях его жизни, где он лучше всего осведомлен.</w:t>
      </w:r>
    </w:p>
    <w:p w:rsidR="005606E1" w:rsidRPr="00BA2DBE" w:rsidRDefault="005606E1" w:rsidP="005606E1">
      <w:pPr>
        <w:spacing w:after="0" w:line="276" w:lineRule="auto"/>
        <w:ind w:right="15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2DBE">
        <w:rPr>
          <w:rFonts w:ascii="Times New Roman" w:eastAsia="Arial Unicode MS" w:hAnsi="Times New Roman" w:cs="Times New Roman"/>
          <w:color w:val="000000"/>
          <w:sz w:val="28"/>
          <w:szCs w:val="28"/>
        </w:rPr>
        <w:t>В беседе подросток должен по</w:t>
      </w:r>
      <w:r w:rsidRPr="00BA2DBE">
        <w:rPr>
          <w:rFonts w:ascii="Times New Roman" w:eastAsia="Arial Unicode MS" w:hAnsi="Times New Roman" w:cs="Times New Roman"/>
          <w:color w:val="000000"/>
          <w:sz w:val="28"/>
          <w:szCs w:val="28"/>
        </w:rPr>
        <w:softHyphen/>
        <w:t>чувствовать искреннее, заинтересованное отношение к нему.</w:t>
      </w:r>
    </w:p>
    <w:p w:rsidR="005606E1" w:rsidRPr="00BA2DBE" w:rsidRDefault="005606E1" w:rsidP="005606E1">
      <w:pPr>
        <w:spacing w:after="0" w:line="276" w:lineRule="auto"/>
        <w:ind w:right="15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2DBE">
        <w:rPr>
          <w:rFonts w:ascii="Times New Roman" w:eastAsia="Arial Unicode MS" w:hAnsi="Times New Roman" w:cs="Times New Roman"/>
          <w:color w:val="000000"/>
          <w:sz w:val="28"/>
          <w:szCs w:val="28"/>
        </w:rPr>
        <w:t>Изучение подростка нельзя проводить в отрыве от той среды, в которой он рос и которая его окружает.</w:t>
      </w:r>
    </w:p>
    <w:p w:rsidR="00247968" w:rsidRPr="00BA2DBE" w:rsidRDefault="00247968" w:rsidP="00BA2DBE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</w:t>
      </w:r>
      <w:r w:rsidR="00FB73FD" w:rsidRPr="00BA2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филактика </w:t>
      </w:r>
      <w:proofErr w:type="spellStart"/>
      <w:r w:rsidR="00FB73FD" w:rsidRPr="00BA2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девиантного</w:t>
      </w:r>
      <w:proofErr w:type="spellEnd"/>
      <w:r w:rsidR="00FB73FD" w:rsidRPr="00BA2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поведения</w:t>
      </w:r>
      <w:r w:rsidRPr="00BA2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C74F6" w:rsidRPr="00BA2DBE" w:rsidRDefault="008C74F6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</w:t>
      </w:r>
      <w:r w:rsidR="00F0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в проведении профилактической работы играет деятельность педагогов</w:t>
      </w:r>
      <w:r w:rsidR="00F0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направленная на социальную адаптацию обучающихся и содействие в создании условий для полноценного личностного развития, профессионального становления и жизненного самоопределения учащихся в учреждениях образования, в семье и социальном окружении.</w:t>
      </w:r>
    </w:p>
    <w:p w:rsidR="008C74F6" w:rsidRPr="00BA2DBE" w:rsidRDefault="008C74F6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Социально-педагогическая поддержка и психологическая помощь детям и подросткам с отклонениями в поведении должна быть направлена, прежде всего, на восстановление их нормального психолого-социального статуса, на их адекватную самореализацию за счет проработки психологических трудностей и проблем: информационных, поведенческих, мотивационных, эмоциональных, характерологических.</w:t>
      </w:r>
    </w:p>
    <w:p w:rsidR="008C74F6" w:rsidRPr="00BA2DBE" w:rsidRDefault="008C74F6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Определяя стратегию работы с детьми и виды помощи, необходимо провести анализ отклоняющего поведения и выявить внутренние ресурсы личности. </w:t>
      </w:r>
    </w:p>
    <w:p w:rsidR="008C74F6" w:rsidRPr="00BA2DBE" w:rsidRDefault="008C74F6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Анализ отклоняющегося поведения:</w:t>
      </w:r>
    </w:p>
    <w:p w:rsidR="008C74F6" w:rsidRPr="00BA2DBE" w:rsidRDefault="008C74F6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форма и степень выраженности </w:t>
      </w:r>
      <w:proofErr w:type="spellStart"/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поведения;</w:t>
      </w:r>
    </w:p>
    <w:p w:rsidR="008C74F6" w:rsidRPr="00BA2DBE" w:rsidRDefault="008C74F6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степень </w:t>
      </w:r>
      <w:proofErr w:type="gramStart"/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</w:t>
      </w:r>
      <w:proofErr w:type="gramEnd"/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C74F6" w:rsidRPr="00BA2DBE" w:rsidRDefault="008C74F6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отношение к отклоняющемуся поведению самой личности;</w:t>
      </w:r>
    </w:p>
    <w:p w:rsidR="008C74F6" w:rsidRPr="00BA2DBE" w:rsidRDefault="008C74F6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поддерживающие внешние условия (подкрепляющие стимулы);</w:t>
      </w:r>
    </w:p>
    <w:p w:rsidR="008C74F6" w:rsidRPr="00BA2DBE" w:rsidRDefault="008C74F6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поддерживающие внутренние условия (индивидуально-личностная предрасположенность и психологическая выгода);</w:t>
      </w:r>
    </w:p>
    <w:p w:rsidR="008C74F6" w:rsidRPr="00BA2DBE" w:rsidRDefault="008C74F6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ингибиторы (препятствующие условия);</w:t>
      </w:r>
    </w:p>
    <w:p w:rsidR="008C74F6" w:rsidRPr="00BA2DBE" w:rsidRDefault="008C74F6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внутренние ресурсы личности;</w:t>
      </w:r>
    </w:p>
    <w:p w:rsidR="008C74F6" w:rsidRPr="00BA2DBE" w:rsidRDefault="008C74F6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возможные пути преодоления (стратегия изменения);</w:t>
      </w:r>
    </w:p>
    <w:p w:rsidR="008C74F6" w:rsidRPr="00BA2DBE" w:rsidRDefault="008C74F6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формы и методы социально-педагогической поддержки  и психологической помощи.</w:t>
      </w:r>
    </w:p>
    <w:p w:rsidR="008C74F6" w:rsidRPr="00BA2DBE" w:rsidRDefault="008C74F6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необходимо изучить социальное окружение ребенка и провести психолого-педагогическую работу с ключевыми фигурами из значимого ближайшего окружения (с родителями и другими членами семьи, педагогами, друзьями); корректировать, прежде всего, те ценности, поведение, черты характера, эмоции, которые нарушают адекватную самореализацию и социальную адаптацию; создать оптимальную модель отношений и способов поведения ребенка.</w:t>
      </w:r>
    </w:p>
    <w:p w:rsidR="008C74F6" w:rsidRPr="00BA2DBE" w:rsidRDefault="008C74F6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Последовательность шагов по изменению отклоняющегося поведения является следующей:</w:t>
      </w:r>
    </w:p>
    <w:p w:rsidR="008C74F6" w:rsidRPr="00BA2DBE" w:rsidRDefault="008C74F6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60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Восстановление у ребенка позитивного </w:t>
      </w:r>
      <w:proofErr w:type="spellStart"/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самовосприятия</w:t>
      </w:r>
      <w:proofErr w:type="spellEnd"/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доверия к себе и к миру.</w:t>
      </w:r>
    </w:p>
    <w:p w:rsidR="008C74F6" w:rsidRPr="00BA2DBE" w:rsidRDefault="008C74F6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60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проблемы, выявление провоцирующих источников и причин.</w:t>
      </w:r>
    </w:p>
    <w:p w:rsidR="008C74F6" w:rsidRPr="00BA2DBE" w:rsidRDefault="008C74F6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60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позитивной цели, описание желаемого поведения.</w:t>
      </w:r>
    </w:p>
    <w:p w:rsidR="008C74F6" w:rsidRPr="00BA2DBE" w:rsidRDefault="008C74F6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60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шагов роста: описание конкретных достиж</w:t>
      </w:r>
      <w:r w:rsidR="00560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ений через день, неделю, месяц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74F6" w:rsidRPr="00BA2DBE" w:rsidRDefault="008C74F6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843388" w:rsidRPr="0084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3388"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союзников – тех, кто поможет достичь поставленной цели.</w:t>
      </w:r>
    </w:p>
    <w:p w:rsidR="008C74F6" w:rsidRPr="00BA2DBE" w:rsidRDefault="008C74F6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843388" w:rsidRPr="0084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3388"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Проработка возможных рецидивов старого поведе</w:t>
      </w:r>
      <w:r w:rsidR="0084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с использованием стратегии ”устранение рецидивов“</w:t>
      </w:r>
      <w:r w:rsidR="00843388"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74F6" w:rsidRPr="00BA2DBE" w:rsidRDefault="008C74F6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профилактике </w:t>
      </w:r>
      <w:proofErr w:type="spellStart"/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детей и подростков наиболее эффективно используются следующие современные технологии: технология социального</w:t>
      </w:r>
      <w:r w:rsidRPr="00BA2DBE">
        <w:rPr>
          <w:rFonts w:ascii="Times New Roman" w:hAnsi="Times New Roman" w:cs="Times New Roman"/>
          <w:sz w:val="28"/>
          <w:szCs w:val="28"/>
        </w:rPr>
        <w:t xml:space="preserve"> 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успеха, технология позитивной коммуникации и технология изменения социальной среды.</w:t>
      </w:r>
    </w:p>
    <w:p w:rsidR="008C74F6" w:rsidRPr="00BA2DBE" w:rsidRDefault="008C74F6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Технология социального успеха предполагает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прежде всего, включение самих детей и подростков в реализацию программ по личностному развитию через привлечение к активной обществ</w:t>
      </w:r>
      <w:r w:rsidR="0084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енной жизни, созданию ситуации ”успеха“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стимулированию творческого потенциала. Вовлечение детей и подростков в творческую деятельность является альтернативой негативному поведению, насилию позволяет усилить уровень 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самозащиты. Целенаправленная работа по привлечению в активную деятельность, направленную на изменение своего статуса и положения в обществе, на удовлетворение своих интересов и прав, решение собственных проблем, помогает им в приобретении позитивных социальных навыков.</w:t>
      </w:r>
    </w:p>
    <w:p w:rsidR="008C74F6" w:rsidRPr="00BA2DBE" w:rsidRDefault="008C74F6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Технология позитивной коммуникации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развитие у детей и подростков коммуникативной культуры, умения взаимодействовать </w:t>
      </w:r>
      <w:proofErr w:type="gramStart"/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сверстниками, способствует выходу на более высокие уровни социальных отношений, формированию и укреплению социальных и жизненных навыков, умения делать осознанный выбор в пользу позитивного поведения.</w:t>
      </w:r>
    </w:p>
    <w:p w:rsidR="00247968" w:rsidRPr="00BA2DBE" w:rsidRDefault="008C74F6" w:rsidP="00BA2D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Технология изменения социальной среды</w:t>
      </w:r>
      <w:r w:rsidRPr="00BA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улучшение взаимоотношений родителей и детей через организацию временной совместной жизнедеятельности в рамках иной социальной среды, создающей благоприятные условия для нормализации детско-родительских взаимоотношений и самореализации каждого.</w:t>
      </w:r>
    </w:p>
    <w:p w:rsidR="00573CE9" w:rsidRPr="00BA2DBE" w:rsidRDefault="00573CE9" w:rsidP="00BA2DB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73CE9" w:rsidRDefault="00264F52" w:rsidP="00BA2DBE">
      <w:pPr>
        <w:shd w:val="clear" w:color="auto" w:fill="FFFFFF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</w:t>
      </w:r>
      <w:r w:rsidR="00560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взаимодействию с детьми, у которых наблюдается отклоняющееся поведение</w:t>
      </w:r>
    </w:p>
    <w:p w:rsidR="005606E1" w:rsidRPr="00BA2DBE" w:rsidRDefault="005606E1" w:rsidP="00BA2DBE">
      <w:pPr>
        <w:shd w:val="clear" w:color="auto" w:fill="FFFFFF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4F52" w:rsidRPr="00BA2DBE" w:rsidRDefault="00573CE9" w:rsidP="00BA2DBE">
      <w:pPr>
        <w:spacing w:after="0" w:line="276" w:lineRule="auto"/>
        <w:ind w:left="150" w:right="150" w:hanging="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2DB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Общаясь с подростком</w:t>
      </w:r>
      <w:r w:rsidR="00264F52" w:rsidRPr="00BA2DB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:</w:t>
      </w:r>
      <w:r w:rsidR="00264F52" w:rsidRPr="00BA2DBE">
        <w:rPr>
          <w:rFonts w:ascii="Times New Roman" w:eastAsia="Arial Unicode MS" w:hAnsi="Times New Roman" w:cs="Times New Roman"/>
          <w:color w:val="000000"/>
          <w:sz w:val="28"/>
          <w:szCs w:val="28"/>
        </w:rPr>
        <w:t> </w:t>
      </w:r>
    </w:p>
    <w:p w:rsidR="00264F52" w:rsidRPr="00BA2DBE" w:rsidRDefault="00264F52" w:rsidP="00BA2DBE">
      <w:pPr>
        <w:spacing w:after="0" w:line="276" w:lineRule="auto"/>
        <w:ind w:left="150" w:right="150" w:firstLine="55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2DBE">
        <w:rPr>
          <w:rFonts w:ascii="Times New Roman" w:eastAsia="Arial Unicode MS" w:hAnsi="Times New Roman" w:cs="Times New Roman"/>
          <w:color w:val="000000"/>
          <w:sz w:val="28"/>
          <w:szCs w:val="28"/>
        </w:rPr>
        <w:t>Беседу нужно начинать с дружеского тона.</w:t>
      </w:r>
    </w:p>
    <w:p w:rsidR="00264F52" w:rsidRPr="00BA2DBE" w:rsidRDefault="00264F52" w:rsidP="00BA2DBE">
      <w:pPr>
        <w:spacing w:after="0" w:line="276" w:lineRule="auto"/>
        <w:ind w:left="150" w:right="150" w:firstLine="55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2DBE">
        <w:rPr>
          <w:rFonts w:ascii="Times New Roman" w:eastAsia="Arial Unicode MS" w:hAnsi="Times New Roman" w:cs="Times New Roman"/>
          <w:color w:val="000000"/>
          <w:sz w:val="28"/>
          <w:szCs w:val="28"/>
        </w:rPr>
        <w:t>При первой встрече старайтесь его не критиковать.</w:t>
      </w:r>
    </w:p>
    <w:p w:rsidR="00264F52" w:rsidRPr="00BA2DBE" w:rsidRDefault="00264F52" w:rsidP="00BA2DBE">
      <w:pPr>
        <w:spacing w:after="0" w:line="276" w:lineRule="auto"/>
        <w:ind w:left="150" w:right="150" w:firstLine="55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2DBE">
        <w:rPr>
          <w:rFonts w:ascii="Times New Roman" w:eastAsia="Arial Unicode MS" w:hAnsi="Times New Roman" w:cs="Times New Roman"/>
          <w:color w:val="000000"/>
          <w:sz w:val="28"/>
          <w:szCs w:val="28"/>
        </w:rPr>
        <w:t>В процессе общения проявляйте к нему искренний интерес.</w:t>
      </w:r>
    </w:p>
    <w:p w:rsidR="00264F52" w:rsidRPr="00BA2DBE" w:rsidRDefault="00BF650B" w:rsidP="00BA2DBE">
      <w:pPr>
        <w:spacing w:after="0" w:line="276" w:lineRule="auto"/>
        <w:ind w:right="15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С</w:t>
      </w:r>
      <w:r w:rsidR="00264F52" w:rsidRPr="00BA2DBE">
        <w:rPr>
          <w:rFonts w:ascii="Times New Roman" w:eastAsia="Arial Unicode MS" w:hAnsi="Times New Roman" w:cs="Times New Roman"/>
          <w:color w:val="000000"/>
          <w:sz w:val="28"/>
          <w:szCs w:val="28"/>
        </w:rPr>
        <w:t>ловом, располагающим подростка к общению, является его имя.</w:t>
      </w:r>
    </w:p>
    <w:p w:rsidR="00264F52" w:rsidRPr="00BA2DBE" w:rsidRDefault="00264F52" w:rsidP="00BA2DBE">
      <w:pPr>
        <w:spacing w:after="0" w:line="276" w:lineRule="auto"/>
        <w:ind w:right="15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2DBE">
        <w:rPr>
          <w:rFonts w:ascii="Times New Roman" w:eastAsia="Arial Unicode MS" w:hAnsi="Times New Roman" w:cs="Times New Roman"/>
          <w:color w:val="000000"/>
          <w:sz w:val="28"/>
          <w:szCs w:val="28"/>
        </w:rPr>
        <w:t>Диалог следует начинать с тех вопросов, мнения по которым совпадают.</w:t>
      </w:r>
    </w:p>
    <w:p w:rsidR="00264F52" w:rsidRPr="00BA2DBE" w:rsidRDefault="00264F52" w:rsidP="00BA2DBE">
      <w:pPr>
        <w:spacing w:after="0" w:line="276" w:lineRule="auto"/>
        <w:ind w:left="150" w:right="150" w:firstLine="55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2DBE">
        <w:rPr>
          <w:rFonts w:ascii="Times New Roman" w:eastAsia="Arial Unicode MS" w:hAnsi="Times New Roman" w:cs="Times New Roman"/>
          <w:color w:val="000000"/>
          <w:sz w:val="28"/>
          <w:szCs w:val="28"/>
        </w:rPr>
        <w:t>В процессе общения старайтесь вести диалог на равных.</w:t>
      </w:r>
    </w:p>
    <w:p w:rsidR="00264F52" w:rsidRPr="00BA2DBE" w:rsidRDefault="00264F52" w:rsidP="00BA2DBE">
      <w:pPr>
        <w:spacing w:after="0" w:line="276" w:lineRule="auto"/>
        <w:ind w:left="150" w:right="150" w:firstLine="55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2DBE">
        <w:rPr>
          <w:rFonts w:ascii="Times New Roman" w:eastAsia="Arial Unicode MS" w:hAnsi="Times New Roman" w:cs="Times New Roman"/>
          <w:color w:val="000000"/>
          <w:sz w:val="28"/>
          <w:szCs w:val="28"/>
        </w:rPr>
        <w:t>Старайтесь инициативу общения держать в своих руках.</w:t>
      </w:r>
    </w:p>
    <w:p w:rsidR="00264F52" w:rsidRPr="00BA2DBE" w:rsidRDefault="00264F52" w:rsidP="00BA2DBE">
      <w:pPr>
        <w:spacing w:after="0" w:line="276" w:lineRule="auto"/>
        <w:ind w:left="150" w:right="150" w:firstLine="55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2DBE">
        <w:rPr>
          <w:rFonts w:ascii="Times New Roman" w:eastAsia="Arial Unicode MS" w:hAnsi="Times New Roman" w:cs="Times New Roman"/>
          <w:color w:val="000000"/>
          <w:sz w:val="28"/>
          <w:szCs w:val="28"/>
        </w:rPr>
        <w:t>Умейте смотреть на вещи глазами подростка.</w:t>
      </w:r>
    </w:p>
    <w:p w:rsidR="00264F52" w:rsidRPr="00BA2DBE" w:rsidRDefault="00264F52" w:rsidP="00BA2DBE">
      <w:pPr>
        <w:spacing w:after="0" w:line="276" w:lineRule="auto"/>
        <w:ind w:right="15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2DBE">
        <w:rPr>
          <w:rFonts w:ascii="Times New Roman" w:eastAsia="Arial Unicode MS" w:hAnsi="Times New Roman" w:cs="Times New Roman"/>
          <w:color w:val="000000"/>
          <w:sz w:val="28"/>
          <w:szCs w:val="28"/>
        </w:rPr>
        <w:t>Общаясь с подростком, старайтесь развивать в себе готовность к педагогической импровизации.</w:t>
      </w:r>
    </w:p>
    <w:p w:rsidR="005606E1" w:rsidRDefault="005606E1" w:rsidP="00BA2DBE">
      <w:pPr>
        <w:spacing w:after="0" w:line="276" w:lineRule="auto"/>
        <w:ind w:right="15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BC54C7" w:rsidRDefault="00264F52" w:rsidP="00BA2DBE">
      <w:pPr>
        <w:spacing w:after="0" w:line="276" w:lineRule="auto"/>
        <w:ind w:right="15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A2DBE">
        <w:rPr>
          <w:rFonts w:ascii="Times New Roman" w:eastAsia="Arial Unicode MS" w:hAnsi="Times New Roman" w:cs="Times New Roman"/>
          <w:color w:val="000000"/>
          <w:sz w:val="28"/>
          <w:szCs w:val="28"/>
        </w:rPr>
        <w:t>Один метод сам по себе не метод. Только содружество методов, растянутых во времени, дает объективную картину диагностики подростка.</w:t>
      </w:r>
    </w:p>
    <w:p w:rsidR="00BF650B" w:rsidRPr="00E46A13" w:rsidRDefault="00BF650B" w:rsidP="00BA2DBE">
      <w:pPr>
        <w:spacing w:after="0" w:line="276" w:lineRule="auto"/>
        <w:ind w:right="150" w:firstLine="709"/>
        <w:jc w:val="both"/>
        <w:rPr>
          <w:rFonts w:ascii="Times New Roman" w:eastAsia="Arial Unicode MS" w:hAnsi="Times New Roman" w:cs="Times New Roman"/>
          <w:color w:val="000000"/>
          <w:sz w:val="36"/>
          <w:szCs w:val="36"/>
        </w:rPr>
      </w:pPr>
      <w:r w:rsidRPr="00E46A13">
        <w:rPr>
          <w:rFonts w:ascii="Times New Roman" w:eastAsia="Arial Unicode MS" w:hAnsi="Times New Roman" w:cs="Times New Roman"/>
          <w:b/>
          <w:i/>
          <w:color w:val="000000"/>
          <w:sz w:val="36"/>
          <w:szCs w:val="36"/>
        </w:rPr>
        <w:t>Условиями успешной профилактической работы являются комплексность, последовательность, своевременность</w:t>
      </w:r>
      <w:r w:rsidRPr="00E46A13">
        <w:rPr>
          <w:rFonts w:ascii="Times New Roman" w:eastAsia="Arial Unicode MS" w:hAnsi="Times New Roman" w:cs="Times New Roman"/>
          <w:color w:val="000000"/>
          <w:sz w:val="36"/>
          <w:szCs w:val="36"/>
        </w:rPr>
        <w:t>.</w:t>
      </w:r>
    </w:p>
    <w:p w:rsidR="00BA00E3" w:rsidRPr="00BF650B" w:rsidRDefault="00BC54C7" w:rsidP="00BF650B">
      <w:pPr>
        <w:pStyle w:val="a3"/>
        <w:spacing w:before="0" w:beforeAutospacing="0" w:after="0" w:afterAutospacing="0"/>
        <w:ind w:left="-142" w:right="150" w:firstLine="850"/>
        <w:jc w:val="both"/>
        <w:rPr>
          <w:rFonts w:eastAsia="Arial Unicode MS"/>
          <w:color w:val="000000"/>
          <w:sz w:val="28"/>
          <w:szCs w:val="28"/>
        </w:rPr>
      </w:pPr>
      <w:r w:rsidRPr="00985C6D">
        <w:rPr>
          <w:rFonts w:eastAsia="Arial Unicode MS"/>
          <w:b/>
          <w:color w:val="000000"/>
          <w:sz w:val="28"/>
          <w:szCs w:val="28"/>
        </w:rPr>
        <w:t> </w:t>
      </w:r>
      <w:bookmarkStart w:id="0" w:name="_GoBack"/>
      <w:bookmarkEnd w:id="0"/>
    </w:p>
    <w:sectPr w:rsidR="00BA00E3" w:rsidRPr="00BF650B" w:rsidSect="00573CE9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053A1"/>
    <w:multiLevelType w:val="multilevel"/>
    <w:tmpl w:val="1A5A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E0253"/>
    <w:multiLevelType w:val="multilevel"/>
    <w:tmpl w:val="9370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46F04"/>
    <w:multiLevelType w:val="multilevel"/>
    <w:tmpl w:val="623E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1063A8"/>
    <w:multiLevelType w:val="multilevel"/>
    <w:tmpl w:val="C478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347E3C"/>
    <w:multiLevelType w:val="multilevel"/>
    <w:tmpl w:val="40FE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06512"/>
    <w:multiLevelType w:val="multilevel"/>
    <w:tmpl w:val="4104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424042"/>
    <w:multiLevelType w:val="multilevel"/>
    <w:tmpl w:val="A942B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60C280D"/>
    <w:multiLevelType w:val="multilevel"/>
    <w:tmpl w:val="716C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BA421B"/>
    <w:multiLevelType w:val="multilevel"/>
    <w:tmpl w:val="A22E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214301"/>
    <w:multiLevelType w:val="multilevel"/>
    <w:tmpl w:val="769CE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9B2252"/>
    <w:multiLevelType w:val="multilevel"/>
    <w:tmpl w:val="A7D0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AF4CBA"/>
    <w:multiLevelType w:val="multilevel"/>
    <w:tmpl w:val="7FFE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896763"/>
    <w:multiLevelType w:val="multilevel"/>
    <w:tmpl w:val="22B4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7D0955"/>
    <w:multiLevelType w:val="multilevel"/>
    <w:tmpl w:val="82DC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303077"/>
    <w:multiLevelType w:val="multilevel"/>
    <w:tmpl w:val="204E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E71A22"/>
    <w:multiLevelType w:val="multilevel"/>
    <w:tmpl w:val="856CE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BE1D20"/>
    <w:multiLevelType w:val="multilevel"/>
    <w:tmpl w:val="09E8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6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12"/>
  </w:num>
  <w:num w:numId="11">
    <w:abstractNumId w:val="0"/>
  </w:num>
  <w:num w:numId="12">
    <w:abstractNumId w:val="2"/>
  </w:num>
  <w:num w:numId="13">
    <w:abstractNumId w:val="13"/>
  </w:num>
  <w:num w:numId="14">
    <w:abstractNumId w:val="1"/>
  </w:num>
  <w:num w:numId="15">
    <w:abstractNumId w:val="15"/>
  </w:num>
  <w:num w:numId="16">
    <w:abstractNumId w:val="6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3A5"/>
    <w:rsid w:val="00064C9E"/>
    <w:rsid w:val="000773A5"/>
    <w:rsid w:val="001222E3"/>
    <w:rsid w:val="00185A71"/>
    <w:rsid w:val="00195FC3"/>
    <w:rsid w:val="001A6461"/>
    <w:rsid w:val="001E0382"/>
    <w:rsid w:val="00224BF9"/>
    <w:rsid w:val="00247968"/>
    <w:rsid w:val="00264F52"/>
    <w:rsid w:val="00291D68"/>
    <w:rsid w:val="002B6053"/>
    <w:rsid w:val="003D407B"/>
    <w:rsid w:val="005257F4"/>
    <w:rsid w:val="005606E1"/>
    <w:rsid w:val="00573CE9"/>
    <w:rsid w:val="005E467D"/>
    <w:rsid w:val="006913EB"/>
    <w:rsid w:val="00717654"/>
    <w:rsid w:val="00843388"/>
    <w:rsid w:val="0085219D"/>
    <w:rsid w:val="00893C94"/>
    <w:rsid w:val="008C74F6"/>
    <w:rsid w:val="008D7BCE"/>
    <w:rsid w:val="008F6EF2"/>
    <w:rsid w:val="00934868"/>
    <w:rsid w:val="00985C6D"/>
    <w:rsid w:val="009F7CAB"/>
    <w:rsid w:val="00B710B4"/>
    <w:rsid w:val="00BA2DBE"/>
    <w:rsid w:val="00BA3D9E"/>
    <w:rsid w:val="00BB1290"/>
    <w:rsid w:val="00BB3CF0"/>
    <w:rsid w:val="00BB57D7"/>
    <w:rsid w:val="00BC54C7"/>
    <w:rsid w:val="00BF650B"/>
    <w:rsid w:val="00C91AD7"/>
    <w:rsid w:val="00CD5AF0"/>
    <w:rsid w:val="00DB12A8"/>
    <w:rsid w:val="00E12B5D"/>
    <w:rsid w:val="00E35528"/>
    <w:rsid w:val="00E46A13"/>
    <w:rsid w:val="00E63511"/>
    <w:rsid w:val="00EA7918"/>
    <w:rsid w:val="00F0660A"/>
    <w:rsid w:val="00FB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47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47968"/>
  </w:style>
  <w:style w:type="character" w:customStyle="1" w:styleId="c0">
    <w:name w:val="c0"/>
    <w:basedOn w:val="a0"/>
    <w:rsid w:val="00247968"/>
  </w:style>
  <w:style w:type="character" w:customStyle="1" w:styleId="c18">
    <w:name w:val="c18"/>
    <w:basedOn w:val="a0"/>
    <w:rsid w:val="00247968"/>
  </w:style>
  <w:style w:type="character" w:customStyle="1" w:styleId="c15">
    <w:name w:val="c15"/>
    <w:basedOn w:val="a0"/>
    <w:rsid w:val="00247968"/>
  </w:style>
  <w:style w:type="character" w:customStyle="1" w:styleId="c8">
    <w:name w:val="c8"/>
    <w:basedOn w:val="a0"/>
    <w:rsid w:val="00247968"/>
  </w:style>
  <w:style w:type="paragraph" w:customStyle="1" w:styleId="c13">
    <w:name w:val="c13"/>
    <w:basedOn w:val="a"/>
    <w:rsid w:val="00247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247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47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47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47968"/>
  </w:style>
  <w:style w:type="paragraph" w:styleId="a3">
    <w:name w:val="Normal (Web)"/>
    <w:basedOn w:val="a"/>
    <w:rsid w:val="00264F52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5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99BE0-5886-4E1A-8D00-29227515A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4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</cp:lastModifiedBy>
  <cp:revision>14</cp:revision>
  <dcterms:created xsi:type="dcterms:W3CDTF">2024-09-26T05:43:00Z</dcterms:created>
  <dcterms:modified xsi:type="dcterms:W3CDTF">2024-10-22T07:16:00Z</dcterms:modified>
</cp:coreProperties>
</file>