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82" w:rsidRPr="004C381D" w:rsidRDefault="004C381D" w:rsidP="00913682">
      <w:pPr>
        <w:spacing w:after="0"/>
        <w:jc w:val="both"/>
        <w:rPr>
          <w:sz w:val="26"/>
          <w:szCs w:val="26"/>
        </w:rPr>
      </w:pPr>
      <w:r w:rsidRPr="0091368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вместе со своим ребенком заниматься спортом, музыкой, рисование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 или иным</w:t>
      </w:r>
      <w:r>
        <w:rPr>
          <w:sz w:val="26"/>
          <w:szCs w:val="26"/>
        </w:rPr>
        <w:t xml:space="preserve"> </w:t>
      </w:r>
      <w:r w:rsidR="00913682" w:rsidRPr="0091368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способом устраивать совместную деятельность. </w:t>
      </w:r>
    </w:p>
    <w:p w:rsidR="00913682" w:rsidRPr="00913682" w:rsidRDefault="00913682" w:rsidP="009136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3.</w:t>
      </w:r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 </w:t>
      </w:r>
      <w:r w:rsidRPr="009136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Дружите с друзьями своих детей</w:t>
      </w:r>
      <w:r w:rsidRPr="00913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Потому что, </w:t>
      </w:r>
      <w:r w:rsidRPr="0091368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когда ребенок входит в подростковый возраст, друзья для него становятся важнее, чем семья. И</w:t>
      </w:r>
      <w:r w:rsidRPr="00913682">
        <w:rPr>
          <w:rFonts w:ascii="Arial" w:hAnsi="Arial" w:cs="Arial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часто он впервые пробует алкоголь в кругу друзей.</w:t>
      </w:r>
    </w:p>
    <w:p w:rsidR="00913682" w:rsidRPr="00913682" w:rsidRDefault="00913682" w:rsidP="00913682">
      <w:pPr>
        <w:shd w:val="clear" w:color="auto" w:fill="FFFFFF"/>
        <w:spacing w:after="0"/>
        <w:jc w:val="both"/>
        <w:rPr>
          <w:sz w:val="26"/>
          <w:szCs w:val="26"/>
        </w:rPr>
      </w:pPr>
      <w:r w:rsidRPr="00913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 </w:t>
      </w:r>
      <w:r w:rsidRPr="009136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 помните, что именно Вы пример для вашего ребенка</w:t>
      </w:r>
      <w:r w:rsidRPr="00913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13682">
        <w:rPr>
          <w:rFonts w:ascii="Times New Roman" w:hAnsi="Times New Roman" w:cs="Times New Roman"/>
          <w:color w:val="505050"/>
          <w:sz w:val="26"/>
          <w:szCs w:val="26"/>
          <w:shd w:val="clear" w:color="auto" w:fill="FFFFFF"/>
        </w:rPr>
        <w:t xml:space="preserve"> </w:t>
      </w:r>
      <w:r w:rsidRPr="0091368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Действия говорят больше </w:t>
      </w:r>
    </w:p>
    <w:p w:rsidR="00913682" w:rsidRDefault="00913682" w:rsidP="009136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91368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слов, если Вы не контролируете свой уровень спиртного, употребляете его при детях — не ждите, что они будут слушать Ваши нотации.</w:t>
      </w:r>
    </w:p>
    <w:p w:rsidR="00913682" w:rsidRPr="00913682" w:rsidRDefault="00913682" w:rsidP="0091368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</w:rPr>
      </w:pPr>
    </w:p>
    <w:p w:rsidR="00913682" w:rsidRPr="004C381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D0D0D" w:themeColor="text1" w:themeTint="F2"/>
          <w:sz w:val="30"/>
          <w:szCs w:val="30"/>
        </w:rPr>
      </w:pPr>
      <w:r w:rsidRPr="004C381D">
        <w:rPr>
          <w:rFonts w:ascii="Times New Roman" w:hAnsi="Times New Roman" w:cs="Times New Roman"/>
          <w:b/>
          <w:bCs/>
          <w:i/>
          <w:color w:val="0D0D0D" w:themeColor="text1" w:themeTint="F2"/>
          <w:sz w:val="30"/>
          <w:szCs w:val="30"/>
          <w:shd w:val="clear" w:color="auto" w:fill="FFFFFF"/>
        </w:rPr>
        <w:t>«Ребенок</w:t>
      </w:r>
      <w:r w:rsidRPr="004C381D">
        <w:rPr>
          <w:rFonts w:ascii="Times New Roman" w:hAnsi="Times New Roman" w:cs="Times New Roman"/>
          <w:b/>
          <w:i/>
          <w:color w:val="0D0D0D" w:themeColor="text1" w:themeTint="F2"/>
          <w:sz w:val="30"/>
          <w:szCs w:val="30"/>
          <w:shd w:val="clear" w:color="auto" w:fill="FFFFFF"/>
        </w:rPr>
        <w:t> учится </w:t>
      </w:r>
      <w:r w:rsidRPr="004C381D">
        <w:rPr>
          <w:rFonts w:ascii="Times New Roman" w:hAnsi="Times New Roman" w:cs="Times New Roman"/>
          <w:b/>
          <w:bCs/>
          <w:i/>
          <w:color w:val="0D0D0D" w:themeColor="text1" w:themeTint="F2"/>
          <w:sz w:val="30"/>
          <w:szCs w:val="30"/>
          <w:shd w:val="clear" w:color="auto" w:fill="FFFFFF"/>
        </w:rPr>
        <w:t>тому</w:t>
      </w:r>
      <w:r w:rsidRPr="004C381D">
        <w:rPr>
          <w:rFonts w:ascii="Times New Roman" w:hAnsi="Times New Roman" w:cs="Times New Roman"/>
          <w:b/>
          <w:i/>
          <w:color w:val="0D0D0D" w:themeColor="text1" w:themeTint="F2"/>
          <w:sz w:val="30"/>
          <w:szCs w:val="30"/>
          <w:shd w:val="clear" w:color="auto" w:fill="FFFFFF"/>
        </w:rPr>
        <w:t>, </w:t>
      </w:r>
      <w:r w:rsidRPr="004C381D">
        <w:rPr>
          <w:rFonts w:ascii="Times New Roman" w:hAnsi="Times New Roman" w:cs="Times New Roman"/>
          <w:b/>
          <w:bCs/>
          <w:i/>
          <w:color w:val="0D0D0D" w:themeColor="text1" w:themeTint="F2"/>
          <w:sz w:val="30"/>
          <w:szCs w:val="30"/>
          <w:shd w:val="clear" w:color="auto" w:fill="FFFFFF"/>
        </w:rPr>
        <w:t>что</w:t>
      </w:r>
      <w:r w:rsidRPr="004C381D">
        <w:rPr>
          <w:rFonts w:ascii="Times New Roman" w:hAnsi="Times New Roman" w:cs="Times New Roman"/>
          <w:b/>
          <w:i/>
          <w:color w:val="0D0D0D" w:themeColor="text1" w:themeTint="F2"/>
          <w:sz w:val="30"/>
          <w:szCs w:val="30"/>
          <w:shd w:val="clear" w:color="auto" w:fill="FFFFFF"/>
        </w:rPr>
        <w:t> </w:t>
      </w:r>
      <w:r w:rsidRPr="004C381D">
        <w:rPr>
          <w:rFonts w:ascii="Times New Roman" w:hAnsi="Times New Roman" w:cs="Times New Roman"/>
          <w:b/>
          <w:bCs/>
          <w:i/>
          <w:color w:val="0D0D0D" w:themeColor="text1" w:themeTint="F2"/>
          <w:sz w:val="30"/>
          <w:szCs w:val="30"/>
          <w:shd w:val="clear" w:color="auto" w:fill="FFFFFF"/>
        </w:rPr>
        <w:t>видит</w:t>
      </w:r>
      <w:r w:rsidRPr="004C381D">
        <w:rPr>
          <w:rFonts w:ascii="Times New Roman" w:hAnsi="Times New Roman" w:cs="Times New Roman"/>
          <w:b/>
          <w:i/>
          <w:color w:val="0D0D0D" w:themeColor="text1" w:themeTint="F2"/>
          <w:sz w:val="30"/>
          <w:szCs w:val="30"/>
          <w:shd w:val="clear" w:color="auto" w:fill="FFFFFF"/>
        </w:rPr>
        <w:t> </w:t>
      </w:r>
      <w:r w:rsidRPr="004C381D">
        <w:rPr>
          <w:rFonts w:ascii="Times New Roman" w:hAnsi="Times New Roman" w:cs="Times New Roman"/>
          <w:b/>
          <w:bCs/>
          <w:i/>
          <w:color w:val="0D0D0D" w:themeColor="text1" w:themeTint="F2"/>
          <w:sz w:val="30"/>
          <w:szCs w:val="30"/>
          <w:shd w:val="clear" w:color="auto" w:fill="FFFFFF"/>
        </w:rPr>
        <w:t>у</w:t>
      </w:r>
      <w:r w:rsidRPr="004C381D">
        <w:rPr>
          <w:rFonts w:ascii="Times New Roman" w:hAnsi="Times New Roman" w:cs="Times New Roman"/>
          <w:b/>
          <w:i/>
          <w:color w:val="0D0D0D" w:themeColor="text1" w:themeTint="F2"/>
          <w:sz w:val="30"/>
          <w:szCs w:val="30"/>
          <w:shd w:val="clear" w:color="auto" w:fill="FFFFFF"/>
        </w:rPr>
        <w:t> </w:t>
      </w:r>
      <w:r w:rsidRPr="004C381D">
        <w:rPr>
          <w:rFonts w:ascii="Times New Roman" w:hAnsi="Times New Roman" w:cs="Times New Roman"/>
          <w:b/>
          <w:bCs/>
          <w:i/>
          <w:color w:val="0D0D0D" w:themeColor="text1" w:themeTint="F2"/>
          <w:sz w:val="30"/>
          <w:szCs w:val="30"/>
          <w:shd w:val="clear" w:color="auto" w:fill="FFFFFF"/>
        </w:rPr>
        <w:t>себя</w:t>
      </w:r>
      <w:r w:rsidRPr="004C381D">
        <w:rPr>
          <w:rFonts w:ascii="Times New Roman" w:hAnsi="Times New Roman" w:cs="Times New Roman"/>
          <w:b/>
          <w:i/>
          <w:color w:val="0D0D0D" w:themeColor="text1" w:themeTint="F2"/>
          <w:sz w:val="30"/>
          <w:szCs w:val="30"/>
          <w:shd w:val="clear" w:color="auto" w:fill="FFFFFF"/>
        </w:rPr>
        <w:t> </w:t>
      </w:r>
      <w:r w:rsidRPr="004C381D">
        <w:rPr>
          <w:rFonts w:ascii="Times New Roman" w:hAnsi="Times New Roman" w:cs="Times New Roman"/>
          <w:b/>
          <w:bCs/>
          <w:i/>
          <w:color w:val="0D0D0D" w:themeColor="text1" w:themeTint="F2"/>
          <w:sz w:val="30"/>
          <w:szCs w:val="30"/>
          <w:shd w:val="clear" w:color="auto" w:fill="FFFFFF"/>
        </w:rPr>
        <w:t>в</w:t>
      </w:r>
      <w:r w:rsidRPr="004C381D">
        <w:rPr>
          <w:rFonts w:ascii="Times New Roman" w:hAnsi="Times New Roman" w:cs="Times New Roman"/>
          <w:b/>
          <w:i/>
          <w:color w:val="0D0D0D" w:themeColor="text1" w:themeTint="F2"/>
          <w:sz w:val="30"/>
          <w:szCs w:val="30"/>
          <w:shd w:val="clear" w:color="auto" w:fill="FFFFFF"/>
        </w:rPr>
        <w:t> </w:t>
      </w:r>
      <w:r w:rsidRPr="004C381D">
        <w:rPr>
          <w:rFonts w:ascii="Times New Roman" w:hAnsi="Times New Roman" w:cs="Times New Roman"/>
          <w:b/>
          <w:bCs/>
          <w:i/>
          <w:color w:val="0D0D0D" w:themeColor="text1" w:themeTint="F2"/>
          <w:sz w:val="30"/>
          <w:szCs w:val="30"/>
          <w:shd w:val="clear" w:color="auto" w:fill="FFFFFF"/>
        </w:rPr>
        <w:t>дому.</w:t>
      </w:r>
      <w:r w:rsidRPr="004C381D">
        <w:rPr>
          <w:rFonts w:ascii="Times New Roman" w:hAnsi="Times New Roman" w:cs="Times New Roman"/>
          <w:b/>
          <w:i/>
          <w:color w:val="0D0D0D" w:themeColor="text1" w:themeTint="F2"/>
          <w:sz w:val="30"/>
          <w:szCs w:val="30"/>
          <w:shd w:val="clear" w:color="auto" w:fill="FFFFFF"/>
        </w:rPr>
        <w:t xml:space="preserve"> Родители </w:t>
      </w:r>
      <w:r w:rsidRPr="004C381D">
        <w:rPr>
          <w:rFonts w:ascii="Times New Roman" w:hAnsi="Times New Roman" w:cs="Times New Roman"/>
          <w:b/>
          <w:bCs/>
          <w:i/>
          <w:color w:val="0D0D0D" w:themeColor="text1" w:themeTint="F2"/>
          <w:sz w:val="30"/>
          <w:szCs w:val="30"/>
          <w:shd w:val="clear" w:color="auto" w:fill="FFFFFF"/>
        </w:rPr>
        <w:t>пример</w:t>
      </w:r>
      <w:r w:rsidRPr="004C381D">
        <w:rPr>
          <w:rFonts w:ascii="Times New Roman" w:hAnsi="Times New Roman" w:cs="Times New Roman"/>
          <w:b/>
          <w:i/>
          <w:color w:val="0D0D0D" w:themeColor="text1" w:themeTint="F2"/>
          <w:sz w:val="30"/>
          <w:szCs w:val="30"/>
          <w:shd w:val="clear" w:color="auto" w:fill="FFFFFF"/>
        </w:rPr>
        <w:t> ему».</w:t>
      </w:r>
    </w:p>
    <w:p w:rsidR="00913682" w:rsidRDefault="004C381D" w:rsidP="009136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EDC5687" wp14:editId="15F05F53">
            <wp:simplePos x="0" y="0"/>
            <wp:positionH relativeFrom="column">
              <wp:posOffset>1905</wp:posOffset>
            </wp:positionH>
            <wp:positionV relativeFrom="paragraph">
              <wp:posOffset>9525</wp:posOffset>
            </wp:positionV>
            <wp:extent cx="2613025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416" y="21417"/>
                <wp:lineTo x="21416" y="0"/>
                <wp:lineTo x="0" y="0"/>
              </wp:wrapPolygon>
            </wp:wrapThrough>
            <wp:docPr id="3" name="Рисунок 2" descr="alko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ost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682" w:rsidRDefault="00913682" w:rsidP="009136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3682" w:rsidRDefault="00913682" w:rsidP="009136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3682" w:rsidRDefault="00913682" w:rsidP="009136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3682" w:rsidRPr="00E90D28" w:rsidRDefault="00913682" w:rsidP="0091368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13682" w:rsidRDefault="00913682" w:rsidP="009136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3682" w:rsidRDefault="00913682" w:rsidP="009136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C381D" w:rsidRDefault="004C381D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381D" w:rsidRDefault="004C381D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381D" w:rsidRDefault="004C381D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381D" w:rsidRDefault="004C381D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7EA7D590" wp14:editId="07B8DEAA">
            <wp:simplePos x="0" y="0"/>
            <wp:positionH relativeFrom="column">
              <wp:posOffset>20955</wp:posOffset>
            </wp:positionH>
            <wp:positionV relativeFrom="paragraph">
              <wp:posOffset>440055</wp:posOffset>
            </wp:positionV>
            <wp:extent cx="2903855" cy="2008896"/>
            <wp:effectExtent l="0" t="0" r="0" b="0"/>
            <wp:wrapThrough wrapText="bothSides">
              <wp:wrapPolygon edited="0">
                <wp:start x="0" y="0"/>
                <wp:lineTo x="0" y="21306"/>
                <wp:lineTo x="21397" y="21306"/>
                <wp:lineTo x="21397" y="0"/>
                <wp:lineTo x="0" y="0"/>
              </wp:wrapPolygon>
            </wp:wrapThrough>
            <wp:docPr id="4" name="Рисунок 1" descr="https://content.schools.by/cache/3a/10/3a10be2405522b7af3d04ef268e3f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3a/10/3a10be2405522b7af3d04ef268e3fe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0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81D" w:rsidRDefault="004C381D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381D" w:rsidRDefault="004C381D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381D" w:rsidRDefault="004C381D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13682" w:rsidRPr="001D665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 адрес:</w:t>
      </w:r>
    </w:p>
    <w:p w:rsidR="00913682" w:rsidRPr="001D665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Республика Беларусь,</w:t>
      </w:r>
      <w:r w:rsidR="006E3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211120</w:t>
      </w:r>
    </w:p>
    <w:p w:rsidR="00913682" w:rsidRPr="001D665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Витебская область, г. Сенно,</w:t>
      </w:r>
    </w:p>
    <w:p w:rsidR="00913682" w:rsidRPr="001D665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улица Синкевича,</w:t>
      </w:r>
      <w:r w:rsidR="006E3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0" w:name="_GoBack"/>
      <w:bookmarkEnd w:id="0"/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д.27А</w:t>
      </w:r>
    </w:p>
    <w:p w:rsidR="00913682" w:rsidRPr="001D665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13682" w:rsidRPr="001D665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Контактный телефон:</w:t>
      </w:r>
    </w:p>
    <w:p w:rsidR="00913682" w:rsidRPr="001D665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8(02135) 4 88 04,</w:t>
      </w:r>
    </w:p>
    <w:p w:rsidR="00913682" w:rsidRPr="001D665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8(02135) 4 41 17</w:t>
      </w:r>
    </w:p>
    <w:p w:rsidR="00913682" w:rsidRPr="001D665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13682" w:rsidRPr="001D665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Электронный адрес:</w:t>
      </w:r>
    </w:p>
    <w:p w:rsidR="00913682" w:rsidRPr="007B7152" w:rsidRDefault="006E358F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9" w:history="1">
        <w:r w:rsidR="00913682" w:rsidRPr="001D665D">
          <w:rPr>
            <w:rStyle w:val="a7"/>
            <w:rFonts w:ascii="Times New Roman" w:hAnsi="Times New Roman" w:cs="Times New Roman"/>
            <w:sz w:val="28"/>
            <w:szCs w:val="28"/>
          </w:rPr>
          <w:t>priut-senno@mail.ru</w:t>
        </w:r>
      </w:hyperlink>
    </w:p>
    <w:p w:rsidR="00913682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3682" w:rsidRPr="001D665D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Подготовила: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педагог-социальный</w:t>
      </w:r>
    </w:p>
    <w:p w:rsidR="00913682" w:rsidRPr="00E90D28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А.Н.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D6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Сухвал</w:t>
      </w:r>
    </w:p>
    <w:p w:rsidR="00913682" w:rsidRDefault="00913682" w:rsidP="009136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913682" w:rsidRPr="00AA1102" w:rsidRDefault="00913682" w:rsidP="009136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913682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AA1102">
        <w:rPr>
          <w:rFonts w:ascii="Times New Roman" w:hAnsi="Times New Roman" w:cs="Times New Roman"/>
          <w:color w:val="0D0D0D" w:themeColor="text1" w:themeTint="F2"/>
        </w:rPr>
        <w:lastRenderedPageBreak/>
        <w:t xml:space="preserve">Государственное учреждение образования «Социально-педагогический центр </w:t>
      </w:r>
    </w:p>
    <w:p w:rsidR="00913682" w:rsidRPr="00B428E9" w:rsidRDefault="00913682" w:rsidP="009136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A1102">
        <w:rPr>
          <w:rFonts w:ascii="Times New Roman" w:hAnsi="Times New Roman" w:cs="Times New Roman"/>
          <w:color w:val="0D0D0D" w:themeColor="text1" w:themeTint="F2"/>
        </w:rPr>
        <w:t>г.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AA1102">
        <w:rPr>
          <w:rFonts w:ascii="Times New Roman" w:hAnsi="Times New Roman" w:cs="Times New Roman"/>
          <w:color w:val="0D0D0D" w:themeColor="text1" w:themeTint="F2"/>
        </w:rPr>
        <w:t>Сенно»</w:t>
      </w:r>
    </w:p>
    <w:p w:rsidR="00913682" w:rsidRPr="00913682" w:rsidRDefault="00913682" w:rsidP="00913682">
      <w:pPr>
        <w:rPr>
          <w:sz w:val="16"/>
          <w:szCs w:val="16"/>
        </w:rPr>
      </w:pPr>
    </w:p>
    <w:p w:rsidR="00913682" w:rsidRDefault="00913682" w:rsidP="00913682"/>
    <w:p w:rsidR="00913682" w:rsidRPr="00913682" w:rsidRDefault="00913682" w:rsidP="00913682">
      <w:pPr>
        <w:rPr>
          <w:sz w:val="16"/>
          <w:szCs w:val="16"/>
        </w:rPr>
      </w:pPr>
    </w:p>
    <w:p w:rsidR="00913682" w:rsidRDefault="00913682" w:rsidP="00913682">
      <w:pPr>
        <w:jc w:val="center"/>
      </w:pPr>
      <w:r>
        <w:rPr>
          <w:noProof/>
          <w:lang w:eastAsia="ru-RU"/>
        </w:rPr>
        <w:drawing>
          <wp:inline distT="0" distB="0" distL="0" distR="0" wp14:anchorId="385772F6" wp14:editId="0DE22302">
            <wp:extent cx="2956103" cy="1971675"/>
            <wp:effectExtent l="19050" t="0" r="0" b="0"/>
            <wp:docPr id="1" name="Рисунок 0" descr="1500041944_vred-alkogolja-dlj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0041944_vred-alkogolja-dlja-detej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283" cy="197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682" w:rsidRPr="000A67F6" w:rsidRDefault="00913682" w:rsidP="00913682">
      <w:pPr>
        <w:spacing w:after="0"/>
        <w:ind w:left="567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A67F6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Подростковый алкоголизм</w:t>
      </w:r>
    </w:p>
    <w:p w:rsidR="00913682" w:rsidRPr="00913682" w:rsidRDefault="00913682" w:rsidP="00913682">
      <w:pPr>
        <w:spacing w:after="0"/>
        <w:ind w:left="212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913682" w:rsidRDefault="00913682" w:rsidP="00913682">
      <w:pPr>
        <w:spacing w:after="0"/>
        <w:ind w:left="2127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</w:rPr>
        <w:t>«</w:t>
      </w:r>
      <w:r w:rsidRPr="00913682"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</w:rPr>
        <w:t xml:space="preserve">Никакие напасти и преступления не уничтожают столько народа и народного </w:t>
      </w:r>
      <w:r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</w:rPr>
        <w:t>богатства, как пьянство»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</w:p>
    <w:p w:rsidR="00913682" w:rsidRDefault="00913682" w:rsidP="00913682">
      <w:pPr>
        <w:spacing w:after="0"/>
        <w:ind w:left="2127"/>
        <w:jc w:val="right"/>
        <w:rPr>
          <w:rStyle w:val="a4"/>
          <w:rFonts w:ascii="Times New Roman" w:hAnsi="Times New Roman" w:cs="Times New Roman"/>
          <w:color w:val="151515"/>
          <w:shd w:val="clear" w:color="auto" w:fill="FFFFFF"/>
        </w:rPr>
      </w:pPr>
      <w:r w:rsidRPr="00E86DD1">
        <w:rPr>
          <w:rStyle w:val="a4"/>
          <w:rFonts w:ascii="Times New Roman" w:hAnsi="Times New Roman" w:cs="Times New Roman"/>
          <w:color w:val="151515"/>
          <w:shd w:val="clear" w:color="auto" w:fill="FFFFFF"/>
        </w:rPr>
        <w:t>Ф. Бэкон.</w:t>
      </w:r>
    </w:p>
    <w:p w:rsidR="00913682" w:rsidRPr="00913682" w:rsidRDefault="00913682" w:rsidP="00913682">
      <w:pPr>
        <w:spacing w:after="0"/>
        <w:ind w:left="2127"/>
        <w:jc w:val="right"/>
        <w:rPr>
          <w:rStyle w:val="a4"/>
          <w:rFonts w:ascii="Times New Roman" w:hAnsi="Times New Roman" w:cs="Times New Roman"/>
          <w:color w:val="151515"/>
          <w:shd w:val="clear" w:color="auto" w:fill="FFFFFF"/>
        </w:rPr>
      </w:pPr>
    </w:p>
    <w:p w:rsidR="00913682" w:rsidRPr="00913682" w:rsidRDefault="00913682" w:rsidP="00913682">
      <w:pPr>
        <w:spacing w:after="0"/>
        <w:jc w:val="center"/>
      </w:pPr>
      <w:r>
        <w:t>2018 г.</w:t>
      </w:r>
    </w:p>
    <w:p w:rsidR="00B428E9" w:rsidRPr="00913682" w:rsidRDefault="00913682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lastRenderedPageBreak/>
        <w:tab/>
      </w:r>
      <w:r w:rsidR="00B428E9" w:rsidRPr="00913682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Алкоголизм</w:t>
      </w:r>
      <w:r w:rsidR="00940EBF" w:rsidRPr="00913682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  <w:r w:rsidR="00940EBF" w:rsidRPr="0091368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— </w:t>
      </w:r>
      <w:r w:rsidR="00B428E9" w:rsidRPr="009136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заболевание, при котором наблюдается физическая и психическая зависимость от алкоголя.</w:t>
      </w:r>
    </w:p>
    <w:p w:rsidR="00B428E9" w:rsidRPr="00913682" w:rsidRDefault="00913682" w:rsidP="00B428E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ab/>
      </w:r>
      <w:r w:rsidR="00B428E9" w:rsidRPr="00913682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Подростковый алкоголизм</w:t>
      </w:r>
      <w:r w:rsidR="00B428E9" w:rsidRPr="009136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 - алкогольная зависимость, возникающая в подростковом возрасте. Имеет определенные отличия от алкоголизма у взрослых. Наблюдается быстрое развитие</w:t>
      </w:r>
      <w:r w:rsidR="00B428E9" w:rsidRPr="00913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сильного влечения и формирование физической зависимости.</w:t>
      </w:r>
    </w:p>
    <w:p w:rsidR="00B428E9" w:rsidRPr="00913682" w:rsidRDefault="00913682" w:rsidP="00B428E9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B428E9" w:rsidRPr="0091368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Причины подросткового алкоголизма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:rsidR="00B428E9" w:rsidRPr="00913682" w:rsidRDefault="00B428E9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136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неблагоприятное влияние пьющих друзей и окружения;</w:t>
      </w:r>
    </w:p>
    <w:p w:rsidR="00B428E9" w:rsidRPr="00913682" w:rsidRDefault="00B428E9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попытки забыться</w:t>
      </w: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уйти от проблем в школе, компании, семье;</w:t>
      </w:r>
    </w:p>
    <w:p w:rsidR="00B428E9" w:rsidRPr="00913682" w:rsidRDefault="00B428E9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большого количества лишних карманных денег;</w:t>
      </w:r>
    </w:p>
    <w:p w:rsidR="00B428E9" w:rsidRPr="00913682" w:rsidRDefault="00B428E9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слабохарактерность, толкающая выпить «за компанию»;</w:t>
      </w:r>
    </w:p>
    <w:p w:rsidR="00B428E9" w:rsidRPr="00913682" w:rsidRDefault="00B428E9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нехватка внимания или избыток свободного времени;</w:t>
      </w:r>
    </w:p>
    <w:p w:rsidR="00B428E9" w:rsidRPr="00913682" w:rsidRDefault="00B428E9" w:rsidP="00B428E9">
      <w:pPr>
        <w:shd w:val="clear" w:color="auto" w:fill="FFFFFF"/>
        <w:spacing w:after="0"/>
        <w:jc w:val="both"/>
        <w:textAlignment w:val="baseline"/>
        <w:rPr>
          <w:sz w:val="26"/>
          <w:szCs w:val="26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желание самоутвердиться, похвастаться перед друзьями.</w:t>
      </w:r>
      <w:r w:rsidRPr="00913682">
        <w:rPr>
          <w:sz w:val="26"/>
          <w:szCs w:val="26"/>
        </w:rPr>
        <w:t xml:space="preserve"> </w:t>
      </w:r>
    </w:p>
    <w:p w:rsidR="00AA1102" w:rsidRDefault="00913682" w:rsidP="00B428E9">
      <w:pPr>
        <w:shd w:val="clear" w:color="auto" w:fill="FFFFFF"/>
        <w:spacing w:after="0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8000" behindDoc="0" locked="0" layoutInCell="1" allowOverlap="1" wp14:anchorId="58D5D3B4" wp14:editId="1E2792F5">
            <wp:simplePos x="0" y="0"/>
            <wp:positionH relativeFrom="column">
              <wp:posOffset>-17145</wp:posOffset>
            </wp:positionH>
            <wp:positionV relativeFrom="paragraph">
              <wp:posOffset>190500</wp:posOffset>
            </wp:positionV>
            <wp:extent cx="291465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59" y="21343"/>
                <wp:lineTo x="21459" y="0"/>
                <wp:lineTo x="0" y="0"/>
              </wp:wrapPolygon>
            </wp:wrapThrough>
            <wp:docPr id="2" name="Рисунок 1" descr="podrostkovyy-alkogol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rostkovyy-alkogoliz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8E9" w:rsidRPr="00913682" w:rsidRDefault="00913682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ab/>
      </w:r>
      <w:r w:rsidR="00B428E9" w:rsidRPr="009136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Особенности подросткового алкоголизма:</w:t>
      </w:r>
    </w:p>
    <w:p w:rsidR="00B428E9" w:rsidRPr="00913682" w:rsidRDefault="007B7152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428E9"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кратковременная эйфория, быстро сменяющаяся злобным настроем;</w:t>
      </w:r>
    </w:p>
    <w:p w:rsidR="00B428E9" w:rsidRPr="00913682" w:rsidRDefault="00B428E9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двигательное возбуждение; </w:t>
      </w:r>
    </w:p>
    <w:p w:rsidR="00B428E9" w:rsidRPr="00913682" w:rsidRDefault="00B428E9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полное выключение сознания; </w:t>
      </w:r>
    </w:p>
    <w:p w:rsidR="00B428E9" w:rsidRPr="00913682" w:rsidRDefault="007B7152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428E9"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скорое развитие психологической и интеллектуальной деградации; </w:t>
      </w:r>
    </w:p>
    <w:p w:rsidR="00B428E9" w:rsidRPr="00913682" w:rsidRDefault="007B7152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428E9"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стремительное формирование стойкого сильного влечения к спиртному; </w:t>
      </w:r>
    </w:p>
    <w:p w:rsidR="00B428E9" w:rsidRPr="00913682" w:rsidRDefault="007B7152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428E9"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низкая эффективность лечения;</w:t>
      </w:r>
    </w:p>
    <w:p w:rsidR="00B428E9" w:rsidRPr="00913682" w:rsidRDefault="007B7152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428E9"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девиантное поведение.</w:t>
      </w:r>
    </w:p>
    <w:p w:rsidR="00B428E9" w:rsidRPr="00913682" w:rsidRDefault="00913682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B428E9" w:rsidRPr="009136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Стадии развития алкоголизма у подростков:</w:t>
      </w:r>
    </w:p>
    <w:p w:rsidR="00B428E9" w:rsidRPr="00913682" w:rsidRDefault="004C381D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428E9"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 – характеризуется появлением навязчивой, но преодолимой психологической зависимости от спиртного.</w:t>
      </w:r>
    </w:p>
    <w:p w:rsidR="00B428E9" w:rsidRPr="00913682" w:rsidRDefault="004C381D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428E9"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Вторая – предусматривает возникновение сильного влечения к алкоголю и ломкой.</w:t>
      </w:r>
    </w:p>
    <w:p w:rsidR="00B428E9" w:rsidRPr="00913682" w:rsidRDefault="004C381D" w:rsidP="00B428E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428E9" w:rsidRPr="00913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Третья – обуславливается непреодолимой тягой к спиртосодержащим напиткам.</w:t>
      </w:r>
      <w:r w:rsidR="00B428E9" w:rsidRPr="00913682">
        <w:rPr>
          <w:rFonts w:ascii="Arial" w:hAnsi="Arial" w:cs="Arial"/>
          <w:color w:val="000000"/>
          <w:sz w:val="26"/>
          <w:szCs w:val="26"/>
        </w:rPr>
        <w:br/>
      </w:r>
      <w:r w:rsidR="009136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B428E9" w:rsidRPr="009136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Трудности в лечении подросткового алкоголизма</w:t>
      </w:r>
    </w:p>
    <w:p w:rsidR="00B428E9" w:rsidRPr="00913682" w:rsidRDefault="004C381D" w:rsidP="00B428E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428E9" w:rsidRPr="00913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Главным препятствием в лечении подросткового алкоголизма является непринятие проблемы юным пациентом. Разговоры с учителями и родителями не приносят результата, так как 12–16 лет – </w:t>
      </w:r>
      <w:r w:rsidR="00B428E9" w:rsidRPr="0091368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возраст, когда родные и педагоги перестают быть авторитетами, т.е. юноши и </w:t>
      </w:r>
      <w:r w:rsidR="00913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девушки, наоборот, стремятся </w:t>
      </w:r>
      <w:r w:rsidR="00B428E9" w:rsidRPr="00913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действовать наперекор старшим. Лучше, чтобы беседы проводили профессионалы – наркологи, психологи, психотерапевты, специализирующиеся на лечении детей и подростков. </w:t>
      </w:r>
    </w:p>
    <w:p w:rsidR="00B428E9" w:rsidRPr="00913682" w:rsidRDefault="004C381D" w:rsidP="00B428E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13682">
        <w:rPr>
          <w:rFonts w:ascii="Times New Roman" w:hAnsi="Times New Roman" w:cs="Times New Roman"/>
          <w:color w:val="000000" w:themeColor="text1"/>
          <w:sz w:val="26"/>
          <w:szCs w:val="26"/>
        </w:rPr>
        <w:t>Вторая трудность</w:t>
      </w:r>
      <w:r w:rsidR="00B428E9" w:rsidRPr="00913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– это непонимание близких, что ребенок пьет из-за семейных, школьных и прочих проблем. Они стремятся поговорить о вреде спиртного, но не пытаются наладить атмосферу в семье, не догадываются о тяжелой ситуации в школе. </w:t>
      </w:r>
    </w:p>
    <w:p w:rsidR="00B428E9" w:rsidRPr="00913682" w:rsidRDefault="00913682" w:rsidP="00B428E9">
      <w:pPr>
        <w:spacing w:after="0"/>
        <w:jc w:val="both"/>
        <w:rPr>
          <w:rFonts w:ascii="Times New Roman" w:hAnsi="Times New Roman" w:cs="Times New Roman"/>
          <w:b/>
          <w:color w:val="535353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ab/>
      </w:r>
      <w:r w:rsidR="00B428E9" w:rsidRPr="00913682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Особенности профилактики </w:t>
      </w:r>
      <w:r w:rsidR="00B428E9" w:rsidRPr="009136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подросткового алкоголизма</w:t>
      </w:r>
    </w:p>
    <w:p w:rsidR="00B428E9" w:rsidRPr="00913682" w:rsidRDefault="00B428E9" w:rsidP="00B428E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3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Важная роль в такой профилактике принадлежит родителям. Им необходимо понимать, что для ребенка безвредного алкоголя не бывает. </w:t>
      </w:r>
    </w:p>
    <w:p w:rsidR="00B428E9" w:rsidRPr="00913682" w:rsidRDefault="00B428E9" w:rsidP="00B428E9">
      <w:pPr>
        <w:spacing w:after="0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913682">
        <w:rPr>
          <w:rStyle w:val="a3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1.Умейте поставить себя на место ребенка. </w:t>
      </w:r>
      <w:r w:rsidRPr="0091368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Нужно показать ребенку, что Вы осознаете, насколько ему сложно. Договоритесь, что он может обратиться к Вам в любой момент, когда ему это действительно необходимо. </w:t>
      </w:r>
    </w:p>
    <w:p w:rsidR="00875DAE" w:rsidRDefault="00B428E9" w:rsidP="00913682">
      <w:pPr>
        <w:spacing w:after="0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913682">
        <w:rPr>
          <w:rStyle w:val="a3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2.</w:t>
      </w:r>
      <w:r w:rsidRPr="009136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Старатесь все делать совместно</w:t>
      </w:r>
      <w:r w:rsidRPr="00913682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.</w:t>
      </w:r>
      <w:r w:rsidRPr="0091368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Очень важно, когда родители умеют </w:t>
      </w:r>
    </w:p>
    <w:p w:rsidR="004C381D" w:rsidRPr="00913682" w:rsidRDefault="004C381D" w:rsidP="00913682">
      <w:pPr>
        <w:spacing w:after="0"/>
        <w:jc w:val="both"/>
        <w:rPr>
          <w:sz w:val="26"/>
          <w:szCs w:val="26"/>
        </w:rPr>
      </w:pPr>
    </w:p>
    <w:sectPr w:rsidR="004C381D" w:rsidRPr="00913682" w:rsidSect="00FF3DD7">
      <w:pgSz w:w="16838" w:h="11906" w:orient="landscape"/>
      <w:pgMar w:top="567" w:right="567" w:bottom="567" w:left="567" w:header="709" w:footer="709" w:gutter="0"/>
      <w:cols w:num="3" w:space="99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82" w:rsidRDefault="00913682" w:rsidP="00913682">
      <w:pPr>
        <w:spacing w:after="0" w:line="240" w:lineRule="auto"/>
      </w:pPr>
      <w:r>
        <w:separator/>
      </w:r>
    </w:p>
  </w:endnote>
  <w:endnote w:type="continuationSeparator" w:id="0">
    <w:p w:rsidR="00913682" w:rsidRDefault="00913682" w:rsidP="0091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82" w:rsidRDefault="00913682" w:rsidP="00913682">
      <w:pPr>
        <w:spacing w:after="0" w:line="240" w:lineRule="auto"/>
      </w:pPr>
      <w:r>
        <w:separator/>
      </w:r>
    </w:p>
  </w:footnote>
  <w:footnote w:type="continuationSeparator" w:id="0">
    <w:p w:rsidR="00913682" w:rsidRDefault="00913682" w:rsidP="00913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8E9"/>
    <w:rsid w:val="000A67F6"/>
    <w:rsid w:val="001417A0"/>
    <w:rsid w:val="001D665D"/>
    <w:rsid w:val="0026109F"/>
    <w:rsid w:val="003927E7"/>
    <w:rsid w:val="004C381D"/>
    <w:rsid w:val="005D1B15"/>
    <w:rsid w:val="005F4296"/>
    <w:rsid w:val="006D13AC"/>
    <w:rsid w:val="006E358F"/>
    <w:rsid w:val="007842FF"/>
    <w:rsid w:val="007B7152"/>
    <w:rsid w:val="00875DAE"/>
    <w:rsid w:val="00913682"/>
    <w:rsid w:val="00940EBF"/>
    <w:rsid w:val="009E78F6"/>
    <w:rsid w:val="00A71C10"/>
    <w:rsid w:val="00AA1102"/>
    <w:rsid w:val="00B428E9"/>
    <w:rsid w:val="00E90D28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9885D-0F7F-403A-9DB4-C71400E6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E9"/>
  </w:style>
  <w:style w:type="paragraph" w:styleId="1">
    <w:name w:val="heading 1"/>
    <w:basedOn w:val="a"/>
    <w:next w:val="a"/>
    <w:link w:val="10"/>
    <w:uiPriority w:val="9"/>
    <w:qFormat/>
    <w:rsid w:val="00B42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2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8E9"/>
    <w:rPr>
      <w:b/>
      <w:bCs/>
    </w:rPr>
  </w:style>
  <w:style w:type="character" w:styleId="a4">
    <w:name w:val="Emphasis"/>
    <w:basedOn w:val="a0"/>
    <w:uiPriority w:val="20"/>
    <w:qFormat/>
    <w:rsid w:val="00B428E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42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28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42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4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8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665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682"/>
  </w:style>
  <w:style w:type="paragraph" w:styleId="aa">
    <w:name w:val="footer"/>
    <w:basedOn w:val="a"/>
    <w:link w:val="ab"/>
    <w:uiPriority w:val="99"/>
    <w:unhideWhenUsed/>
    <w:rsid w:val="0091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priut-sen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3D0B6-E2C4-4619-9D25-ECB39F40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Ваня</cp:lastModifiedBy>
  <cp:revision>16</cp:revision>
  <dcterms:created xsi:type="dcterms:W3CDTF">2018-09-19T14:59:00Z</dcterms:created>
  <dcterms:modified xsi:type="dcterms:W3CDTF">2018-09-26T06:38:00Z</dcterms:modified>
</cp:coreProperties>
</file>