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5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347"/>
        <w:gridCol w:w="5245"/>
      </w:tblGrid>
      <w:tr w:rsidR="004C339A" w:rsidTr="004C339A">
        <w:tc>
          <w:tcPr>
            <w:tcW w:w="1664" w:type="pct"/>
          </w:tcPr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b/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t>«</w:t>
            </w:r>
            <w:r w:rsidRPr="00B67111">
              <w:rPr>
                <w:b/>
                <w:color w:val="000000"/>
                <w:sz w:val="30"/>
                <w:szCs w:val="30"/>
              </w:rPr>
              <w:t xml:space="preserve">Передозировка» 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b/>
                <w:color w:val="000000"/>
                <w:sz w:val="30"/>
                <w:szCs w:val="30"/>
              </w:rPr>
            </w:pPr>
            <w:proofErr w:type="spellStart"/>
            <w:r w:rsidRPr="00B67111">
              <w:rPr>
                <w:b/>
                <w:color w:val="000000"/>
                <w:sz w:val="30"/>
                <w:szCs w:val="30"/>
              </w:rPr>
              <w:t>психоактивных</w:t>
            </w:r>
            <w:proofErr w:type="spellEnd"/>
            <w:r w:rsidRPr="00B67111">
              <w:rPr>
                <w:b/>
                <w:color w:val="000000"/>
                <w:sz w:val="30"/>
                <w:szCs w:val="30"/>
              </w:rPr>
              <w:t xml:space="preserve"> веществ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center"/>
              <w:rPr>
                <w:color w:val="000000"/>
                <w:sz w:val="30"/>
                <w:szCs w:val="30"/>
              </w:rPr>
            </w:pP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both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t>Это осложнение употребления наркотиков и токсических средств. В этом случае может наступить смерть от остановки дыхания, сердца или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B67111">
              <w:rPr>
                <w:color w:val="000000"/>
                <w:sz w:val="30"/>
                <w:szCs w:val="30"/>
              </w:rPr>
              <w:t>перекрытия рвотными массами дыхательных путей.</w:t>
            </w: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both"/>
              <w:rPr>
                <w:b/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both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Признаки </w:t>
            </w:r>
            <w:r w:rsidR="004C339A">
              <w:rPr>
                <w:b/>
                <w:color w:val="000000"/>
                <w:sz w:val="30"/>
                <w:szCs w:val="30"/>
              </w:rPr>
              <w:t>п</w:t>
            </w:r>
            <w:r>
              <w:rPr>
                <w:b/>
                <w:color w:val="000000"/>
                <w:sz w:val="30"/>
                <w:szCs w:val="30"/>
              </w:rPr>
              <w:t>ередозировки</w:t>
            </w:r>
          </w:p>
          <w:p w:rsidR="006B375E" w:rsidRDefault="006B375E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резкая бледность;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неглубокое и редкое дыхание;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отсутствие реакции на внешние раздражители;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рвота;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плохо прощупывающийся пульс;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потеря сознания.</w:t>
            </w:r>
          </w:p>
          <w:p w:rsidR="00B67111" w:rsidRDefault="00B67111" w:rsidP="00B67111">
            <w:pPr>
              <w:pStyle w:val="a4"/>
              <w:jc w:val="center"/>
            </w:pPr>
          </w:p>
        </w:tc>
        <w:tc>
          <w:tcPr>
            <w:tcW w:w="1684" w:type="pct"/>
          </w:tcPr>
          <w:p w:rsidR="00B67111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 психотерапевтической и психологической помощью можно обратиться:</w:t>
            </w:r>
          </w:p>
          <w:p w:rsidR="00844260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Речица, ул. Трифонова 117,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психонаркологический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диспансер, каб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 xml:space="preserve">.7,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11, </w:t>
            </w:r>
          </w:p>
          <w:p w:rsidR="00844260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9-42-02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4-58-50 </w:t>
            </w:r>
          </w:p>
          <w:p w:rsidR="00B67111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Режим работы: с 8.00 до 15.30</w:t>
            </w:r>
          </w:p>
          <w:p w:rsidR="00B67111" w:rsidRDefault="00B67111" w:rsidP="00B67111">
            <w:pPr>
              <w:ind w:left="309" w:right="344"/>
              <w:jc w:val="center"/>
              <w:rPr>
                <w:b/>
                <w:sz w:val="30"/>
                <w:szCs w:val="30"/>
              </w:rPr>
            </w:pP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«Телефон Доверия» - служба экстренной анонимной психологической помощи по телефону.</w:t>
            </w:r>
          </w:p>
          <w:p w:rsidR="00B67111" w:rsidRDefault="00B67111" w:rsidP="00B67111">
            <w:pPr>
              <w:ind w:left="309" w:right="3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8-0232-31-51-61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Республиканская «Детская телефонная линия»</w:t>
            </w:r>
          </w:p>
          <w:p w:rsidR="00B67111" w:rsidRDefault="00B67111" w:rsidP="00B67111">
            <w:pPr>
              <w:ind w:left="309" w:right="3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8-801-100-1611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Если вы находитесь в трудной жизненной ситуации, не видите выхода из нее, считаете, что жизнь окончена, не знаете куда обратиться за помощью – звоните.</w:t>
            </w:r>
          </w:p>
          <w:p w:rsidR="00B67111" w:rsidRDefault="00B67111"/>
        </w:tc>
        <w:tc>
          <w:tcPr>
            <w:tcW w:w="1652" w:type="pct"/>
          </w:tcPr>
          <w:p w:rsidR="00B67111" w:rsidRPr="007C59B8" w:rsidRDefault="00B67111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B67111" w:rsidRPr="007C59B8" w:rsidRDefault="00B67111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B67111" w:rsidRPr="007C59B8" w:rsidRDefault="00B67111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proofErr w:type="spellStart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Психонаркологический</w:t>
            </w:r>
            <w:proofErr w:type="spellEnd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</w:p>
          <w:p w:rsidR="00540262" w:rsidRPr="007C59B8" w:rsidRDefault="00540262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62" w:rsidRPr="007C59B8" w:rsidRDefault="00540262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  <w:proofErr w:type="spellStart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</w:p>
          <w:p w:rsidR="00B67111" w:rsidRDefault="00B67111">
            <w:pPr>
              <w:ind w:left="297"/>
            </w:pPr>
          </w:p>
          <w:p w:rsidR="007C59B8" w:rsidRDefault="007C59B8" w:rsidP="00B67111">
            <w:pPr>
              <w:shd w:val="clear" w:color="auto" w:fill="FFFFFF"/>
              <w:ind w:left="297"/>
              <w:jc w:val="center"/>
              <w:rPr>
                <w:rFonts w:ascii="yandex-sans" w:hAnsi="yandex-sans"/>
                <w:b/>
                <w:color w:val="000000"/>
                <w:sz w:val="30"/>
                <w:szCs w:val="30"/>
                <w:u w:val="single"/>
              </w:rPr>
            </w:pPr>
          </w:p>
          <w:p w:rsidR="00B67111" w:rsidRDefault="00B67111" w:rsidP="00B67111">
            <w:pPr>
              <w:shd w:val="clear" w:color="auto" w:fill="FFFFFF"/>
              <w:ind w:left="297"/>
              <w:jc w:val="center"/>
              <w:rPr>
                <w:rFonts w:ascii="yandex-sans" w:hAnsi="yandex-sans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30"/>
                <w:u w:val="single"/>
              </w:rPr>
              <w:t>«Как не «просмотреть» подростка?»</w:t>
            </w:r>
          </w:p>
          <w:p w:rsidR="007C59B8" w:rsidRDefault="007C59B8" w:rsidP="00540262">
            <w:pPr>
              <w:shd w:val="clear" w:color="auto" w:fill="FFFFFF"/>
              <w:ind w:left="297"/>
              <w:jc w:val="center"/>
              <w:rPr>
                <w:rFonts w:ascii="yandex-sans" w:hAnsi="yandex-sans"/>
                <w:b/>
                <w:color w:val="000000"/>
                <w:sz w:val="30"/>
                <w:szCs w:val="30"/>
              </w:rPr>
            </w:pPr>
          </w:p>
          <w:p w:rsidR="00540262" w:rsidRPr="00540262" w:rsidRDefault="00540262" w:rsidP="00540262">
            <w:pPr>
              <w:shd w:val="clear" w:color="auto" w:fill="FFFFFF"/>
              <w:ind w:left="297"/>
              <w:jc w:val="center"/>
              <w:rPr>
                <w:rFonts w:asciiTheme="minorHAnsi" w:hAnsiTheme="minorHAnsi"/>
                <w:b/>
                <w:color w:val="000000"/>
                <w:sz w:val="30"/>
                <w:szCs w:val="30"/>
              </w:rPr>
            </w:pPr>
            <w:r w:rsidRPr="00540262">
              <w:rPr>
                <w:rFonts w:ascii="yandex-sans" w:hAnsi="yandex-sans"/>
                <w:b/>
                <w:color w:val="000000"/>
                <w:sz w:val="30"/>
                <w:szCs w:val="30"/>
              </w:rPr>
              <w:t xml:space="preserve">в помощь </w:t>
            </w:r>
            <w:r w:rsidR="007C59B8">
              <w:rPr>
                <w:rFonts w:ascii="yandex-sans" w:hAnsi="yandex-sans"/>
                <w:b/>
                <w:color w:val="000000"/>
                <w:sz w:val="30"/>
                <w:szCs w:val="30"/>
              </w:rPr>
              <w:t xml:space="preserve">законному представителю </w:t>
            </w:r>
          </w:p>
          <w:p w:rsidR="00844260" w:rsidRDefault="00844260" w:rsidP="00B67111">
            <w:pPr>
              <w:shd w:val="clear" w:color="auto" w:fill="FFFFFF"/>
              <w:ind w:left="297"/>
              <w:jc w:val="center"/>
              <w:rPr>
                <w:rFonts w:asciiTheme="minorHAnsi" w:hAnsiTheme="minorHAnsi"/>
                <w:b/>
                <w:color w:val="000000"/>
                <w:sz w:val="30"/>
                <w:szCs w:val="30"/>
                <w:u w:val="single"/>
              </w:rPr>
            </w:pPr>
          </w:p>
          <w:p w:rsidR="00844260" w:rsidRDefault="00540262" w:rsidP="00844260">
            <w:pPr>
              <w:ind w:left="297"/>
              <w:jc w:val="center"/>
            </w:pPr>
            <w:r>
              <w:rPr>
                <w:noProof/>
              </w:rPr>
              <w:drawing>
                <wp:inline distT="0" distB="0" distL="0" distR="0" wp14:anchorId="1C9A0E6F" wp14:editId="5D2871F1">
                  <wp:extent cx="2911475" cy="2412097"/>
                  <wp:effectExtent l="0" t="0" r="3175" b="7620"/>
                  <wp:docPr id="1" name="Рисунок 1" descr="Неделя здоровья 2019 «Молодёжь. Здоровье. Образ жизни» - Зара над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деля здоровья 2019 «Молодёжь. Здоровье. Образ жизни» - Зара над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632" cy="243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260" w:rsidRDefault="00844260" w:rsidP="00844260">
            <w:pPr>
              <w:ind w:left="297"/>
              <w:jc w:val="center"/>
              <w:rPr>
                <w:b/>
                <w:i/>
                <w:sz w:val="30"/>
                <w:szCs w:val="30"/>
              </w:rPr>
            </w:pPr>
          </w:p>
          <w:p w:rsidR="00844260" w:rsidRDefault="00844260" w:rsidP="00844260">
            <w:pPr>
              <w:ind w:left="297"/>
              <w:jc w:val="center"/>
              <w:rPr>
                <w:b/>
                <w:i/>
                <w:sz w:val="30"/>
                <w:szCs w:val="30"/>
              </w:rPr>
            </w:pPr>
          </w:p>
          <w:p w:rsidR="00844260" w:rsidRPr="00844260" w:rsidRDefault="00844260" w:rsidP="00844260">
            <w:pPr>
              <w:ind w:left="297"/>
              <w:jc w:val="center"/>
              <w:rPr>
                <w:b/>
                <w:i/>
                <w:sz w:val="30"/>
                <w:szCs w:val="30"/>
              </w:rPr>
            </w:pPr>
            <w:r w:rsidRPr="00844260">
              <w:rPr>
                <w:b/>
                <w:i/>
                <w:sz w:val="30"/>
                <w:szCs w:val="30"/>
              </w:rPr>
              <w:t>2020 г.</w:t>
            </w:r>
          </w:p>
        </w:tc>
      </w:tr>
    </w:tbl>
    <w:p w:rsidR="00BA5E5A" w:rsidRDefault="00BA5E5A"/>
    <w:p w:rsidR="00B67111" w:rsidRDefault="00B67111"/>
    <w:tbl>
      <w:tblPr>
        <w:tblStyle w:val="a3"/>
        <w:tblW w:w="515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5"/>
        <w:gridCol w:w="5245"/>
      </w:tblGrid>
      <w:tr w:rsidR="00540262" w:rsidTr="004C339A">
        <w:tc>
          <w:tcPr>
            <w:tcW w:w="1652" w:type="pct"/>
          </w:tcPr>
          <w:p w:rsidR="00B67111" w:rsidRPr="00B67111" w:rsidRDefault="00B67111" w:rsidP="00B67111">
            <w:pPr>
              <w:shd w:val="clear" w:color="auto" w:fill="FFFFFF"/>
              <w:ind w:left="179" w:right="205"/>
              <w:jc w:val="center"/>
              <w:rPr>
                <w:b/>
                <w:color w:val="000000"/>
                <w:sz w:val="30"/>
                <w:szCs w:val="30"/>
              </w:rPr>
            </w:pPr>
            <w:r w:rsidRPr="00B67111">
              <w:rPr>
                <w:b/>
                <w:color w:val="000000"/>
                <w:sz w:val="30"/>
                <w:szCs w:val="30"/>
              </w:rPr>
              <w:lastRenderedPageBreak/>
              <w:t>Уважаемые родители!</w:t>
            </w:r>
          </w:p>
          <w:p w:rsidR="00823540" w:rsidRPr="00823540" w:rsidRDefault="00823540" w:rsidP="00823540">
            <w:pPr>
              <w:shd w:val="clear" w:color="auto" w:fill="FFFFFF" w:themeFill="background1"/>
              <w:tabs>
                <w:tab w:val="center" w:pos="2442"/>
                <w:tab w:val="right" w:pos="4399"/>
              </w:tabs>
              <w:ind w:left="179" w:right="205" w:firstLine="306"/>
              <w:jc w:val="both"/>
              <w:rPr>
                <w:color w:val="000000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  <w:shd w:val="clear" w:color="auto" w:fill="F9FBFF"/>
              </w:rPr>
              <w:t xml:space="preserve">Среди потребителей наркотиков преобладает молодежь в возрасте до 30 лет. Средний возраст приобщения к наркотикам сегодня составляет 13 лет. Но уже выявлены случаи наркотической зависимости у 9-10-летних детей. Выборочные опросы подростков показывают, что 44% мальчиков и 25% девочек попробовали хотя бы раз в своей короткой жизни наркотики и другие </w:t>
            </w:r>
            <w:proofErr w:type="spellStart"/>
            <w:r w:rsidRPr="00823540">
              <w:rPr>
                <w:color w:val="000000"/>
                <w:sz w:val="26"/>
                <w:szCs w:val="26"/>
                <w:shd w:val="clear" w:color="auto" w:fill="F9FBFF"/>
              </w:rPr>
              <w:t>психоактивные</w:t>
            </w:r>
            <w:proofErr w:type="spellEnd"/>
            <w:r w:rsidRPr="00823540">
              <w:rPr>
                <w:color w:val="000000"/>
                <w:sz w:val="26"/>
                <w:szCs w:val="26"/>
                <w:shd w:val="clear" w:color="auto" w:fill="F9FBFF"/>
              </w:rPr>
              <w:t xml:space="preserve"> вещества</w:t>
            </w:r>
            <w:r>
              <w:rPr>
                <w:color w:val="000000"/>
                <w:sz w:val="26"/>
                <w:szCs w:val="26"/>
                <w:shd w:val="clear" w:color="auto" w:fill="F9FBFF"/>
              </w:rPr>
              <w:t>.</w:t>
            </w:r>
            <w:r w:rsidR="004C339A">
              <w:rPr>
                <w:b/>
                <w:sz w:val="24"/>
                <w:szCs w:val="24"/>
              </w:rPr>
              <w:tab/>
            </w:r>
          </w:p>
          <w:p w:rsidR="00B67111" w:rsidRPr="00823540" w:rsidRDefault="00B67111" w:rsidP="00844260">
            <w:pPr>
              <w:shd w:val="clear" w:color="auto" w:fill="FFFFFF"/>
              <w:ind w:left="179" w:right="205" w:firstLine="306"/>
              <w:jc w:val="both"/>
              <w:rPr>
                <w:color w:val="000000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</w:rPr>
              <w:t>Невозможно изолировать ребенка от этой реальности просто запретив употреблять наркотики, ходить на дискотеки, гулять в определенных местах.</w:t>
            </w:r>
          </w:p>
          <w:p w:rsidR="00B67111" w:rsidRPr="00823540" w:rsidRDefault="00B67111" w:rsidP="00844260">
            <w:pPr>
              <w:shd w:val="clear" w:color="auto" w:fill="FFFFFF"/>
              <w:ind w:left="179" w:right="205" w:firstLine="306"/>
              <w:jc w:val="both"/>
              <w:rPr>
                <w:color w:val="000000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</w:rPr>
              <w:t>Лучший путь уберечь наших детей от этого зла - это сотруднич</w:t>
            </w:r>
            <w:r w:rsidR="00540262" w:rsidRPr="00823540">
              <w:rPr>
                <w:color w:val="000000"/>
                <w:sz w:val="26"/>
                <w:szCs w:val="26"/>
              </w:rPr>
              <w:t xml:space="preserve">ать </w:t>
            </w:r>
            <w:r w:rsidRPr="00823540">
              <w:rPr>
                <w:color w:val="000000"/>
                <w:sz w:val="26"/>
                <w:szCs w:val="26"/>
              </w:rPr>
              <w:t xml:space="preserve">с </w:t>
            </w:r>
            <w:r w:rsidR="007C59B8" w:rsidRPr="00823540">
              <w:rPr>
                <w:color w:val="000000"/>
                <w:sz w:val="26"/>
                <w:szCs w:val="26"/>
              </w:rPr>
              <w:t>В</w:t>
            </w:r>
            <w:r w:rsidRPr="00823540">
              <w:rPr>
                <w:color w:val="000000"/>
                <w:sz w:val="26"/>
                <w:szCs w:val="26"/>
              </w:rPr>
              <w:t>ашим взрослеющим ребенком.</w:t>
            </w:r>
            <w:r w:rsidR="004C339A" w:rsidRPr="00823540">
              <w:rPr>
                <w:color w:val="000000"/>
                <w:sz w:val="26"/>
                <w:szCs w:val="26"/>
              </w:rPr>
              <w:t xml:space="preserve"> </w:t>
            </w:r>
            <w:r w:rsidRPr="00823540">
              <w:rPr>
                <w:color w:val="000000"/>
                <w:sz w:val="26"/>
                <w:szCs w:val="26"/>
              </w:rPr>
              <w:t>Учитесь видеть мир глазами ребенка. Для этого полезно вспомнить себя в таком</w:t>
            </w:r>
            <w:r w:rsidR="00540262" w:rsidRPr="00823540">
              <w:rPr>
                <w:color w:val="000000"/>
                <w:sz w:val="26"/>
                <w:szCs w:val="26"/>
              </w:rPr>
              <w:t xml:space="preserve"> возрасте. </w:t>
            </w:r>
            <w:r w:rsidRPr="00823540">
              <w:rPr>
                <w:color w:val="000000"/>
                <w:sz w:val="26"/>
                <w:szCs w:val="26"/>
              </w:rPr>
              <w:t>Говорите о себе, чтобы и ребенку было легче говорить о себе</w:t>
            </w:r>
            <w:r w:rsidR="006B375E" w:rsidRPr="00823540">
              <w:rPr>
                <w:color w:val="000000"/>
                <w:sz w:val="26"/>
                <w:szCs w:val="26"/>
              </w:rPr>
              <w:t xml:space="preserve">. </w:t>
            </w:r>
            <w:r w:rsidRPr="00823540">
              <w:rPr>
                <w:color w:val="000000"/>
                <w:sz w:val="26"/>
                <w:szCs w:val="26"/>
              </w:rPr>
              <w:t>Задавайте вопросы. Выражайте свое мнение.</w:t>
            </w:r>
          </w:p>
          <w:p w:rsidR="00B67111" w:rsidRPr="00844260" w:rsidRDefault="00844260" w:rsidP="00823540">
            <w:pPr>
              <w:shd w:val="clear" w:color="auto" w:fill="FFFFFF"/>
              <w:tabs>
                <w:tab w:val="left" w:pos="2250"/>
                <w:tab w:val="center" w:pos="2596"/>
              </w:tabs>
              <w:ind w:left="179" w:right="205" w:firstLine="30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</w:rPr>
              <w:t>Предоставьте ребенку знания о наркотиках, не избегая рассказа о положительных моментах удовольствия от них. Вам необходимо помочь сделать ему правильный сознательный выбор между непродолжительным</w:t>
            </w:r>
            <w:r w:rsidRPr="00823540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823540">
              <w:rPr>
                <w:color w:val="000000"/>
                <w:sz w:val="26"/>
                <w:szCs w:val="26"/>
              </w:rPr>
              <w:t>удовольствием и необратимыми последствиями для здоровья.</w:t>
            </w:r>
          </w:p>
        </w:tc>
        <w:tc>
          <w:tcPr>
            <w:tcW w:w="1696" w:type="pct"/>
          </w:tcPr>
          <w:p w:rsidR="00844260" w:rsidRDefault="00844260" w:rsidP="00610BD6">
            <w:pPr>
              <w:shd w:val="clear" w:color="auto" w:fill="FFFFFF"/>
              <w:ind w:left="152" w:right="90" w:firstLine="10"/>
              <w:jc w:val="center"/>
              <w:rPr>
                <w:b/>
                <w:i/>
                <w:color w:val="000000"/>
                <w:sz w:val="30"/>
                <w:szCs w:val="30"/>
              </w:rPr>
            </w:pPr>
            <w:r w:rsidRPr="00540262">
              <w:rPr>
                <w:b/>
                <w:i/>
                <w:color w:val="000000"/>
                <w:sz w:val="30"/>
                <w:szCs w:val="30"/>
              </w:rPr>
              <w:t xml:space="preserve">Общие признаки начала потребления </w:t>
            </w:r>
            <w:proofErr w:type="spellStart"/>
            <w:r w:rsidRPr="00540262">
              <w:rPr>
                <w:b/>
                <w:i/>
                <w:color w:val="000000"/>
                <w:sz w:val="30"/>
                <w:szCs w:val="30"/>
              </w:rPr>
              <w:t>психоактивных</w:t>
            </w:r>
            <w:proofErr w:type="spellEnd"/>
            <w:r w:rsidRPr="00540262">
              <w:rPr>
                <w:b/>
                <w:i/>
                <w:color w:val="000000"/>
                <w:sz w:val="30"/>
                <w:szCs w:val="30"/>
              </w:rPr>
              <w:t xml:space="preserve"> веществ подростками:</w:t>
            </w:r>
          </w:p>
          <w:p w:rsidR="00540262" w:rsidRPr="00540262" w:rsidRDefault="00540262" w:rsidP="00610BD6">
            <w:pPr>
              <w:shd w:val="clear" w:color="auto" w:fill="FFFFFF"/>
              <w:ind w:left="152" w:right="90" w:firstLine="10"/>
              <w:jc w:val="center"/>
              <w:rPr>
                <w:b/>
                <w:i/>
                <w:color w:val="000000"/>
                <w:sz w:val="30"/>
                <w:szCs w:val="30"/>
              </w:rPr>
            </w:pP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Снижение интереса к учебе, обычным увлечениям, пропуски занятий, снижение успеваемости в школе.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2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Появляется отчужденность, «холодное» отношение к окружающим.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3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Частая смена настроения. Нередко возможны эпизоды агрессивности, раздражительности, которые сменяются периодами неестественного благодушия.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4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Компания, с которой общается подросток, зачастую состоит из лиц более старшего возраста.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5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у более слабых.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6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Повышенный интерес к детям из обеспеченных семей, назойливое стремление с ними подружиться.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7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Наличие атрибутов наркотизации (шприцы, иглы, небольшие пузырьки, </w:t>
            </w:r>
            <w:r w:rsidR="007C59B8">
              <w:rPr>
                <w:color w:val="000000"/>
                <w:sz w:val="26"/>
                <w:szCs w:val="26"/>
              </w:rPr>
              <w:t>капсул</w:t>
            </w:r>
            <w:r w:rsidR="00823540">
              <w:rPr>
                <w:color w:val="000000"/>
                <w:sz w:val="26"/>
                <w:szCs w:val="26"/>
              </w:rPr>
              <w:t>ы</w:t>
            </w:r>
            <w:r w:rsidRPr="00610BD6">
              <w:rPr>
                <w:color w:val="000000"/>
                <w:sz w:val="26"/>
                <w:szCs w:val="26"/>
              </w:rPr>
              <w:t xml:space="preserve"> из-под </w:t>
            </w:r>
            <w:r w:rsidR="007C59B8">
              <w:rPr>
                <w:color w:val="000000"/>
                <w:sz w:val="26"/>
                <w:szCs w:val="26"/>
              </w:rPr>
              <w:t>лекарств</w:t>
            </w:r>
            <w:r w:rsidRPr="00610BD6">
              <w:rPr>
                <w:color w:val="000000"/>
                <w:sz w:val="26"/>
                <w:szCs w:val="26"/>
              </w:rPr>
              <w:t>, небольшие кулечки из целлофана, тюбики из-под клея, специфический химический запах от одежды</w:t>
            </w:r>
            <w:r w:rsidR="00846603">
              <w:rPr>
                <w:color w:val="000000"/>
                <w:sz w:val="26"/>
                <w:szCs w:val="26"/>
              </w:rPr>
              <w:t>, из полости рта</w:t>
            </w:r>
            <w:r w:rsidRPr="00610BD6">
              <w:rPr>
                <w:color w:val="000000"/>
                <w:sz w:val="26"/>
                <w:szCs w:val="26"/>
              </w:rPr>
              <w:t>).</w:t>
            </w:r>
          </w:p>
          <w:p w:rsidR="00B67111" w:rsidRDefault="00844260" w:rsidP="00610BD6">
            <w:pPr>
              <w:shd w:val="clear" w:color="auto" w:fill="FFFFFF"/>
              <w:ind w:left="152" w:right="90" w:firstLine="126"/>
              <w:jc w:val="both"/>
            </w:pPr>
            <w:r w:rsidRPr="00610BD6">
              <w:rPr>
                <w:color w:val="000000"/>
                <w:sz w:val="26"/>
                <w:szCs w:val="26"/>
              </w:rPr>
              <w:t>8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Изменение аппетита от полного отсутствия до резкого усиления, обжорство. Периодически тошнота, рвота.</w:t>
            </w:r>
          </w:p>
        </w:tc>
        <w:tc>
          <w:tcPr>
            <w:tcW w:w="1652" w:type="pct"/>
          </w:tcPr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9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Наличие следов от инъекций в области локтевых сгибов, предплечий, кистей рук; раздражение на коже, слизистых.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10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«Беспричинное» сужение или расширение зрачков.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11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Лживость, изворотливость подростка.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12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«Зашифрованные» разговоры с незнакомыми лицами.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13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Отказ сообщать о местах, где он бывает или куда пошел</w:t>
            </w:r>
            <w:r w:rsidR="006B375E" w:rsidRPr="00610BD6">
              <w:rPr>
                <w:color w:val="000000"/>
                <w:sz w:val="26"/>
                <w:szCs w:val="26"/>
              </w:rPr>
              <w:t xml:space="preserve"> </w:t>
            </w:r>
            <w:r w:rsidRPr="00610BD6">
              <w:rPr>
                <w:color w:val="000000"/>
                <w:sz w:val="26"/>
                <w:szCs w:val="26"/>
              </w:rPr>
              <w:t>(скрытность поведения).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14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Невнятная речь.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15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Частый беспричинный кашель.</w:t>
            </w:r>
          </w:p>
          <w:p w:rsidR="00844260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30"/>
                <w:szCs w:val="30"/>
              </w:rPr>
            </w:pPr>
            <w:r w:rsidRPr="00610BD6">
              <w:rPr>
                <w:color w:val="000000"/>
                <w:sz w:val="26"/>
                <w:szCs w:val="26"/>
              </w:rPr>
              <w:t>16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Внешняя неопрятность.</w:t>
            </w:r>
          </w:p>
          <w:p w:rsidR="00844260" w:rsidRDefault="00540262" w:rsidP="00610BD6">
            <w:pPr>
              <w:shd w:val="clear" w:color="auto" w:fill="FFFFFF"/>
              <w:ind w:left="267" w:firstLine="126"/>
              <w:jc w:val="center"/>
              <w:rPr>
                <w:rFonts w:asciiTheme="minorHAnsi" w:hAnsiTheme="minorHAnsi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383741" cy="1943735"/>
                  <wp:effectExtent l="0" t="0" r="0" b="0"/>
                  <wp:docPr id="8" name="Рисунок 8" descr="No drugs allowed. Drugs, marijuana leaf with forbidden sign - 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drugs allowed. Drugs, marijuana leaf with forbidden sign - n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" b="7435"/>
                          <a:stretch/>
                        </pic:blipFill>
                        <pic:spPr bwMode="auto">
                          <a:xfrm>
                            <a:off x="0" y="0"/>
                            <a:ext cx="2422543" cy="197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339A" w:rsidRDefault="004C339A" w:rsidP="00610BD6">
            <w:pPr>
              <w:shd w:val="clear" w:color="auto" w:fill="FFFFFF"/>
              <w:ind w:left="267" w:firstLine="126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4C339A" w:rsidRDefault="004C339A" w:rsidP="00610BD6">
            <w:pPr>
              <w:shd w:val="clear" w:color="auto" w:fill="FFFFFF"/>
              <w:ind w:left="267" w:firstLine="126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center"/>
              <w:rPr>
                <w:i/>
                <w:color w:val="000000"/>
                <w:sz w:val="26"/>
                <w:szCs w:val="26"/>
              </w:rPr>
            </w:pPr>
            <w:r w:rsidRPr="00610BD6">
              <w:rPr>
                <w:i/>
                <w:color w:val="000000"/>
                <w:sz w:val="26"/>
                <w:szCs w:val="26"/>
              </w:rPr>
              <w:t>Разделяйте проблемы ребенка и оказывайте ему поддержку.</w:t>
            </w:r>
          </w:p>
          <w:p w:rsidR="00B67111" w:rsidRDefault="00844260" w:rsidP="00610BD6">
            <w:pPr>
              <w:shd w:val="clear" w:color="auto" w:fill="FFFFFF"/>
              <w:ind w:left="267" w:firstLine="126"/>
              <w:jc w:val="center"/>
            </w:pPr>
            <w:r w:rsidRPr="00610BD6">
              <w:rPr>
                <w:i/>
                <w:color w:val="000000"/>
                <w:sz w:val="26"/>
                <w:szCs w:val="26"/>
              </w:rPr>
              <w:t>Учите ребенка решать проблемы, а не избегать их. Если у него не получается самостоятельно, пройдите весь путь решения проблемы вместе с ним.</w:t>
            </w:r>
          </w:p>
        </w:tc>
      </w:tr>
    </w:tbl>
    <w:p w:rsidR="00823540" w:rsidRDefault="00823540" w:rsidP="00540262">
      <w:pPr>
        <w:rPr>
          <w:rFonts w:asciiTheme="minorHAnsi" w:hAnsiTheme="minorHAnsi"/>
        </w:rPr>
      </w:pPr>
      <w:bookmarkStart w:id="0" w:name="_GoBack"/>
      <w:bookmarkEnd w:id="0"/>
    </w:p>
    <w:sectPr w:rsidR="00823540" w:rsidSect="00B67111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4"/>
    <w:rsid w:val="002526F4"/>
    <w:rsid w:val="0030788A"/>
    <w:rsid w:val="004C339A"/>
    <w:rsid w:val="00540262"/>
    <w:rsid w:val="00610BD6"/>
    <w:rsid w:val="006B375E"/>
    <w:rsid w:val="007C59B8"/>
    <w:rsid w:val="00823540"/>
    <w:rsid w:val="00844260"/>
    <w:rsid w:val="00846603"/>
    <w:rsid w:val="00B67111"/>
    <w:rsid w:val="00B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5040"/>
  <w15:chartTrackingRefBased/>
  <w15:docId w15:val="{3D1B8FBE-2193-474C-B028-0722216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1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7111"/>
    <w:rPr>
      <w:rFonts w:ascii="Calibri" w:eastAsia="Calibri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40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K D N</cp:lastModifiedBy>
  <cp:revision>3</cp:revision>
  <cp:lastPrinted>2020-05-05T12:55:00Z</cp:lastPrinted>
  <dcterms:created xsi:type="dcterms:W3CDTF">2020-05-05T05:50:00Z</dcterms:created>
  <dcterms:modified xsi:type="dcterms:W3CDTF">2020-05-05T13:01:00Z</dcterms:modified>
</cp:coreProperties>
</file>