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E0" w:rsidRDefault="00B4571F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Словно зараза в человеческом организме Интернет поразила неведомая прежде смертельная новинка – суицидальные игры с разнообразными названиями («Тихий дом», «Синий кит», «Разбуди меня в 4.20», «Беги или умри» (суть этой игры – перебежать дорогу как можно ближе перед движущимся транспортом), «Исчезни на сутки» и т.п.). Они предназначены для детей и подростков и молниеносно распространились в социальных сетях. Если трезво посмотреть на суть этих «игр», можно однозначно сказать, их цель – убить наших детей.</w:t>
      </w:r>
      <w:r>
        <w:rPr>
          <w:rFonts w:ascii="Arial" w:hAnsi="Arial" w:cs="Arial"/>
          <w:color w:val="111111"/>
          <w:sz w:val="21"/>
          <w:szCs w:val="21"/>
        </w:rPr>
        <w:br/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     Смертельные игры облечены в форму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интерактивного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квеста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что делает их весьма заманчивыми для подростков. Чтобы попасть в игру, получить задание, дети оставляют сообщения в социальной сети с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хештегами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хочувигру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#, #разбудименяв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:20#, #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ждуинструкций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# и т.п. (увидев подобный набор символов на странице социальной сети Вашего ребёнка, Вам следует насторожиться и подготовиться к серьёзной беседе с ним). По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хештегу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 запросу через поиск с подростком связывается некий «куратор», который даёт задания. Дальнейшая беседа может проходить в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Viber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. Суть смертельной забавы в том, что детям дают задания, связанные с причинением себе вреда! Например, вырезать на части тела лезвием или наколоть иголкой некие символы. А финалом данного «развлечения» является самоубийство участника. По правилам группы, подростки должны выполнять задания и их результаты отправлять при помощи фото или видео «куратору». Тем, кто хочет выйти из игры, угрожают расправой с семьёй или рассказом об участии в игре их родителям и педагогам. На первом этапе игры от игрока требуют отправить свои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геоданные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– местоположение и адрес, что делает угрозы более реальными и пугающими в глазах ребёнка. </w:t>
      </w:r>
    </w:p>
    <w:p w:rsidR="00B4571F" w:rsidRDefault="00B4571F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content.schools.by/spc-polotsk/library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pc-polotsk/library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1F" w:rsidRDefault="00B4571F"/>
    <w:p w:rsidR="00B4571F" w:rsidRDefault="00B4571F"/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 Вы, родители, должны также знать, что психика участника «игры» при этом очень грамотно и последовательно подвергается воздействию специальными приёмами и психотехниками: например, </w:t>
      </w:r>
      <w:r>
        <w:rPr>
          <w:rStyle w:val="a6"/>
          <w:rFonts w:ascii="Arial" w:hAnsi="Arial" w:cs="Arial"/>
          <w:color w:val="111111"/>
          <w:sz w:val="21"/>
          <w:szCs w:val="21"/>
        </w:rPr>
        <w:t>ребёнок должен прослушивать специфическую музыку, просматривать действительно страшные видеоролики, присылаемые «кураторами»</w:t>
      </w:r>
      <w:r>
        <w:rPr>
          <w:rFonts w:ascii="Arial" w:hAnsi="Arial" w:cs="Arial"/>
          <w:color w:val="111111"/>
          <w:sz w:val="21"/>
          <w:szCs w:val="21"/>
        </w:rPr>
        <w:t>. В результате разрушается способность здраво воспринимать действительность и анализировать свои поступки (сидеть на крыше дома, спустив вниз ноги – одно из многочисленных заданий «игры»), искажается личность даже без применения психотропных и наркотических веществ!</w:t>
      </w:r>
      <w:r>
        <w:rPr>
          <w:rFonts w:ascii="Arial" w:hAnsi="Arial" w:cs="Arial"/>
          <w:color w:val="111111"/>
          <w:sz w:val="21"/>
          <w:szCs w:val="21"/>
        </w:rPr>
        <w:br/>
        <w:t>      Что делать родителям? Семейный и детский психолог Екатерина Демина пишет: «</w:t>
      </w:r>
      <w:r>
        <w:rPr>
          <w:rStyle w:val="a6"/>
          <w:rFonts w:ascii="Arial" w:hAnsi="Arial" w:cs="Arial"/>
          <w:color w:val="111111"/>
          <w:sz w:val="21"/>
          <w:szCs w:val="21"/>
        </w:rPr>
        <w:t>Нужно осознать, что никакие киты и единороги не могут заставить человека сделать шаг в бездну, если у него есть друзья, дом, где его любят и ждут, есть какие-то планы и надежды. Не бывает так, что «всё было чудесно-прекрасно-весело, а потом он прочел ужасный текст и вышел в окно»</w:t>
      </w:r>
      <w:r>
        <w:rPr>
          <w:rFonts w:ascii="Arial" w:hAnsi="Arial" w:cs="Arial"/>
          <w:color w:val="111111"/>
          <w:sz w:val="21"/>
          <w:szCs w:val="21"/>
        </w:rPr>
        <w:t xml:space="preserve">. Интерес к таким группам – скрытый маркер эмоционального неблагополучия в семье. С другой стороны, детское любопытство никто не отменял. Эти группы манят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тинейджеров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тайной, их администраторы умеют зацепить за самые больные места: берут «на слабо», могут шантажировать и угрожать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близким</w:t>
      </w:r>
      <w:proofErr w:type="gramEnd"/>
      <w:r>
        <w:rPr>
          <w:rFonts w:ascii="Arial" w:hAnsi="Arial" w:cs="Arial"/>
          <w:color w:val="111111"/>
          <w:sz w:val="21"/>
          <w:szCs w:val="21"/>
        </w:rPr>
        <w:t>. Надо ли объяснять, как много зависит от отношений с родителями? Поинтересуйтесь, кстати, у своих детей, знают ли они об этих группах и что об этом думают. А если вы не можете говорить на эти темы с ребёнком, самое время задуматься о качестве ваших отношений. Потому что устроить тотальную слежку, забрать у ребенка гаджет или отключить интернет – верный способ совсем потерять с ним контакт».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B22222"/>
          <w:sz w:val="27"/>
          <w:szCs w:val="27"/>
        </w:rPr>
        <w:t xml:space="preserve">9 </w:t>
      </w:r>
      <w:proofErr w:type="spellStart"/>
      <w:r>
        <w:rPr>
          <w:rStyle w:val="a6"/>
          <w:rFonts w:ascii="Arial" w:hAnsi="Arial" w:cs="Arial"/>
          <w:color w:val="B22222"/>
          <w:sz w:val="27"/>
          <w:szCs w:val="27"/>
        </w:rPr>
        <w:t>призанков</w:t>
      </w:r>
      <w:proofErr w:type="spellEnd"/>
      <w:r>
        <w:rPr>
          <w:rStyle w:val="a6"/>
          <w:rFonts w:ascii="Arial" w:hAnsi="Arial" w:cs="Arial"/>
          <w:color w:val="B22222"/>
          <w:sz w:val="27"/>
          <w:szCs w:val="27"/>
        </w:rPr>
        <w:t xml:space="preserve"> тревоги...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Обычно активный ребенок вдруг подавлен, неразговорчив, не спит по ночам.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Начал рисовать китов или бабочек, много времени проводит в интернете, не участвует в социальной жизни школы.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Уходит в полную изоляцию, не идет на контакт.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Снижается успеваемость.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Появляются вредные привычки.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Он скрывает от Вас круг своих друзей.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color w:val="111111"/>
          <w:sz w:val="21"/>
          <w:szCs w:val="21"/>
        </w:rPr>
        <w:t>- В интернете он посещает странные непонятные сайты, в том числе для взрослых. 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- На его странице в </w:t>
      </w:r>
      <w:proofErr w:type="spellStart"/>
      <w:r>
        <w:rPr>
          <w:rFonts w:ascii="Arial" w:hAnsi="Arial" w:cs="Arial"/>
          <w:b/>
          <w:bCs/>
          <w:color w:val="111111"/>
          <w:sz w:val="21"/>
          <w:szCs w:val="21"/>
        </w:rPr>
        <w:t>соцсети</w:t>
      </w:r>
      <w:proofErr w:type="spellEnd"/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странные фотографии, картинки, тексты, которые склоняют к суициду, навязывают боль, жестокость, фанатизм, оправдывают опасное поведение. </w:t>
      </w:r>
    </w:p>
    <w:p w:rsidR="00B4571F" w:rsidRDefault="00B4571F" w:rsidP="00B4571F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- Он вступает в </w:t>
      </w:r>
      <w:proofErr w:type="spellStart"/>
      <w:r>
        <w:rPr>
          <w:rFonts w:ascii="Arial" w:hAnsi="Arial" w:cs="Arial"/>
          <w:b/>
          <w:bCs/>
          <w:color w:val="111111"/>
          <w:sz w:val="21"/>
          <w:szCs w:val="21"/>
        </w:rPr>
        <w:t>соцсетях</w:t>
      </w:r>
      <w:proofErr w:type="spellEnd"/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в группы со "смертельной" тематикой. </w:t>
      </w:r>
    </w:p>
    <w:p w:rsidR="00B4571F" w:rsidRDefault="00B4571F">
      <w:r>
        <w:rPr>
          <w:noProof/>
          <w:lang w:eastAsia="ru-RU"/>
        </w:rPr>
        <w:drawing>
          <wp:inline distT="0" distB="0" distL="0" distR="0">
            <wp:extent cx="5940425" cy="2931301"/>
            <wp:effectExtent l="0" t="0" r="3175" b="2540"/>
            <wp:docPr id="2" name="Рисунок 2" descr="https://content.schools.by/spc-polotsk/library/slide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pc-polotsk/library/slide_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1F" w:rsidRDefault="00B4571F">
      <w:bookmarkStart w:id="0" w:name="_GoBack"/>
      <w:bookmarkEnd w:id="0"/>
    </w:p>
    <w:p w:rsidR="00B4571F" w:rsidRDefault="00B4571F"/>
    <w:p w:rsidR="00B4571F" w:rsidRDefault="00B4571F"/>
    <w:p w:rsidR="00B4571F" w:rsidRDefault="00B4571F"/>
    <w:p w:rsidR="00B4571F" w:rsidRDefault="00B4571F"/>
    <w:sectPr w:rsidR="00B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20"/>
    <w:rsid w:val="002A4520"/>
    <w:rsid w:val="002E43E0"/>
    <w:rsid w:val="00B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5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5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2018-11-05T12:55:00Z</dcterms:created>
  <dcterms:modified xsi:type="dcterms:W3CDTF">2018-11-05T12:58:00Z</dcterms:modified>
</cp:coreProperties>
</file>