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0632" w:rsidRPr="00EF0632" w:rsidRDefault="00EF0632" w:rsidP="00EF0632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EF0632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  <w:fldChar w:fldCharType="begin"/>
      </w:r>
      <w:r w:rsidRPr="00EF0632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  <w:instrText xml:space="preserve"> HYPERLINK "http://lib.komarovskiy.net/bezopasnost-na-vode-sovety-dlya-roditelej-malenkix-detej.html" </w:instrText>
      </w:r>
      <w:r w:rsidRPr="00EF0632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  <w:fldChar w:fldCharType="separate"/>
      </w:r>
      <w:r w:rsidRPr="00EF0632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  <w:t>Безопасность на воде: советы для родителей маленьких детей</w:t>
      </w:r>
      <w:r w:rsidRPr="00EF0632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  <w:fldChar w:fldCharType="end"/>
      </w:r>
    </w:p>
    <w:p w:rsidR="00EF0632" w:rsidRPr="00EF0632" w:rsidRDefault="00EF0632" w:rsidP="00EF0632">
      <w:pPr>
        <w:shd w:val="clear" w:color="auto" w:fill="F0F0F0"/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Авторы</w:t>
      </w: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 </w:t>
      </w:r>
      <w:hyperlink r:id="rId6" w:history="1">
        <w:r w:rsidRPr="00EF0632">
          <w:rPr>
            <w:rFonts w:ascii="Helvetica" w:eastAsia="Times New Roman" w:hAnsi="Helvetica" w:cs="Times New Roman"/>
            <w:color w:val="5287B4"/>
            <w:sz w:val="24"/>
            <w:szCs w:val="24"/>
            <w:lang w:eastAsia="ru-RU"/>
          </w:rPr>
          <w:t>American Academy of Pediatrics</w:t>
        </w:r>
      </w:hyperlink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777777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777777"/>
          <w:sz w:val="24"/>
          <w:szCs w:val="24"/>
          <w:lang w:eastAsia="ru-RU"/>
        </w:rPr>
        <w:t>опубликовано 19/06/2015 17:34 в рубриках </w:t>
      </w:r>
      <w:hyperlink r:id="rId7" w:history="1">
        <w:r w:rsidRPr="00EF0632">
          <w:rPr>
            <w:rFonts w:ascii="Helvetica" w:eastAsia="Times New Roman" w:hAnsi="Helvetica" w:cs="Times New Roman"/>
            <w:color w:val="5287B4"/>
            <w:sz w:val="24"/>
            <w:szCs w:val="24"/>
            <w:lang w:eastAsia="ru-RU"/>
          </w:rPr>
          <w:t>Детский отдых, спорт и путешествия</w:t>
        </w:r>
      </w:hyperlink>
      <w:r w:rsidRPr="00EF0632">
        <w:rPr>
          <w:rFonts w:ascii="Helvetica" w:eastAsia="Times New Roman" w:hAnsi="Helvetica" w:cs="Times New Roman"/>
          <w:color w:val="777777"/>
          <w:sz w:val="24"/>
          <w:szCs w:val="24"/>
          <w:lang w:eastAsia="ru-RU"/>
        </w:rPr>
        <w:t>, </w:t>
      </w:r>
      <w:hyperlink r:id="rId8" w:history="1">
        <w:r w:rsidRPr="00EF0632">
          <w:rPr>
            <w:rFonts w:ascii="Helvetica" w:eastAsia="Times New Roman" w:hAnsi="Helvetica" w:cs="Times New Roman"/>
            <w:color w:val="5287B4"/>
            <w:sz w:val="24"/>
            <w:szCs w:val="24"/>
            <w:lang w:eastAsia="ru-RU"/>
          </w:rPr>
          <w:t>Купание и плаванье</w:t>
        </w:r>
      </w:hyperlink>
      <w:r w:rsidRPr="00EF0632">
        <w:rPr>
          <w:rFonts w:ascii="Helvetica" w:eastAsia="Times New Roman" w:hAnsi="Helvetica" w:cs="Times New Roman"/>
          <w:color w:val="777777"/>
          <w:sz w:val="24"/>
          <w:szCs w:val="24"/>
          <w:lang w:eastAsia="ru-RU"/>
        </w:rPr>
        <w:t>, </w:t>
      </w:r>
      <w:hyperlink r:id="rId9" w:history="1">
        <w:r w:rsidRPr="00EF0632">
          <w:rPr>
            <w:rFonts w:ascii="Helvetica" w:eastAsia="Times New Roman" w:hAnsi="Helvetica" w:cs="Times New Roman"/>
            <w:color w:val="5287B4"/>
            <w:sz w:val="24"/>
            <w:szCs w:val="24"/>
            <w:lang w:eastAsia="ru-RU"/>
          </w:rPr>
          <w:t>Неотложная помощь</w:t>
        </w:r>
      </w:hyperlink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Вода — одна из самых зловещих опасностей, с которыми может столкнуться ваш ребенок. Маленькие дети могут утонуть и в нескольких сантиметрах воды, даже если они учились плавать.</w:t>
      </w:r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Уроки плавания — это не способ предотвратить утопление маленьких детей</w:t>
      </w:r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Ранее Американская академия педиатрии (ААП) высказывалась против уроков плавания для детей в возрасте от 1 до 3 лет из-за малого количества доказательств того, что эти уроки могут предотвратить утопление и значительно улучшить навыки таких маленьких детей. Кроме того, есть опасения, что родители становятся менее бдительными, контролируя ребенка, который немного научился плавать.</w:t>
      </w:r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Но новые данные показывают, что дети в возрасте от 1 до 4 лет, которые получали уроки плавания, имеют меньше шансов утонуть. Однако пока исследований недостаточно и они не определили, какой тип занятий подходит детям такого возраста лучше всего, поэтому ААП еще не рекомендует обязательные уроки плавания для всех детей в возрасте от 1 до 4 лет. Следует ли ребенку посещать уроки плавания, должны решать его родители, основываясь на том, как часто ребенок бывает у воды, его эмоциональном развитии, физических способностях и индивидуальных особенностях состояния здоровья, на которые могут оказать влияние связанные с водой инфекции и химические вещества, используемые в бассейнах.</w:t>
      </w:r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ААП также не рекомендует официальные программы по обеспечению безопасности на воде для детей младше 1 года.</w:t>
      </w:r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 помните, что даже тот ребенок, который умеет плавать, должен находиться под наблюдением взрослых постоянно!</w:t>
      </w:r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Всякий раз, когда ваш ребенок находится рядом с водой, соблюдайте нижеследующие правила техники безопасности.</w:t>
      </w:r>
    </w:p>
    <w:p w:rsidR="00EF0632" w:rsidRPr="00EF0632" w:rsidRDefault="00EF0632" w:rsidP="00EF0632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Правила техники безопасности для родителей маленьких детей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Не забывайте о тех местах, где ваш ребенок может столкнуться с водой (ванна, пруд, канава, фонтан, дождевая бочка, лейка и даже ведро, которое вы используете, когда моете свою машину). Опустошайте контейнеры для </w:t>
      </w: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воды, когда не используете их. Детей «тянет» к таким вещам и местам, поэтому они должны быть под постоянным вашим наблюдением!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Даже в неглубоком детском бассейне дети всегда должны быть под наблюдением взрослых. Взрослые обязаны находиться на расстоянии вытянутой руки, когда дети плещутся в бассейне или играют около него. Следует опустошать и прятать надувной бассейн каждый раз, когда заканчиваете игры в нем.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Соблюдайте правила безопасности: не бегайте рядом с бассейном и не толкайте других в воду.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Не допускайте, чтобы ваш ребенок использовал надувные игрушки или матрасы вместо спасательного жилета. Эти игрушки могут сдуться внезапно, и ребенок соскользнет с них там, где окажется слишком глубоко для него.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Проследите, чтобы глубокие и мелкие места любого бассейна, где ребенок плавает, были четко обозначены. Не допускайте, чтобы ребенок прыгал и нырял там, где мелко.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Бассейн должен быть полностью окружен забором высотой не менее 1,2 м, который отделяет бассейн от дома. Калитку в заборе следует сделать так, чтобы она закрывалась и защелкивалась самостоятельно, открывалась в противоположную сторону от бассейна и имела защелку на высоте не менее 1,4 метра. Регулярно проверяйте замок — в рабочем ли он состоянии. Калитку держите закрытой и запертой все время. Ребенок не должен иметь возможности открыть замок или перелезть через забор. Под забором и между его вертикальными планками расстояние не может быть больше, чем 10 см. Детские игрушки не следует хранить в бассейне или около него, когда вы их не используете, чтобы не вызвать у ребенка желания добраться до них.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Если ваш бассейн имеет накрытие, полностью его снимайте перед тем, как плавать. Кроме того, никогда не позволяйте вашему ребенку ходить по накрытию бассейна — вода может скапливаться на нем и сделать его таким же опасным, как и сам бассейн. Ваш ребенок также может провалиться сквозь него и попасть в ловушку под ним.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Постоянно держите спасательный круг с веревкой рядом с бассейном. Также желательно иметь под рукой номера телефонов спасательных служб.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Термальные источники и джакузи также опасны для маленьких детей — в них можно легко перегреться и даже утонуть.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На ребенке всегда должен быть спасательный жилет, когда он находится в воде или в лодке. Чтобы правильно подобрать спасательный жилет, попробуйте его стянуть через голову ребенка после того, как ремни были застегнуты. Если вы не можете этого сделать, то жилет подходит для ребенка. Дети в возрасте до пяти лет, особенно не умеющие плавать, </w:t>
      </w: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должны быть одеты в спасательные жилеты со специальным воротником, который будет удерживать голову в вертикальном положении и лицо над водой.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Для взрослых недопустимо употребление алкоголя, когда они плавают сами и тем более когда следят за детьми. Состояние опьянения представляет опасность для них лично и для малышей, которых они контролируют.</w:t>
      </w:r>
    </w:p>
    <w:p w:rsidR="00EF0632" w:rsidRPr="00EF0632" w:rsidRDefault="00EF0632" w:rsidP="00EF0632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F063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Не отвлекайтесь, пока дети находятся в воде. Телефонные разговоры, работа на компьютере и другие задачи могут подождать, пока дети не выберутся из бассейна.</w:t>
      </w:r>
    </w:p>
    <w:p w:rsidR="00F66C88" w:rsidRDefault="00F66C88"/>
    <w:sectPr w:rsidR="00F6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EFB"/>
    <w:multiLevelType w:val="multilevel"/>
    <w:tmpl w:val="82C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8B"/>
    <w:rsid w:val="00560DEA"/>
    <w:rsid w:val="00EF0632"/>
    <w:rsid w:val="00F66C88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57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komarovskiy.net/category/populyarnaya-medicina/kupanie-i-plava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komarovskiy.net/category/populyarnaya-medicina/detskij-otdyx-i-puteshestv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omarovskiy.net/author/american-academy-of-pediatric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komarovskiy.net/category/specialistam/neotlozhnaya-pomoshh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2015-09-04T06:57:00Z</dcterms:created>
  <dcterms:modified xsi:type="dcterms:W3CDTF">2015-09-04T06:57:00Z</dcterms:modified>
</cp:coreProperties>
</file>