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72" w:rsidRPr="00B71A72" w:rsidRDefault="00B71A72" w:rsidP="00B71A72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B71A72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bdr w:val="none" w:sz="0" w:space="0" w:color="auto" w:frame="1"/>
          <w:lang w:eastAsia="ru-RU"/>
        </w:rPr>
        <w:t>Особенности детей 1-2 лет</w:t>
      </w:r>
      <w:bookmarkStart w:id="0" w:name="_GoBack"/>
      <w:bookmarkEnd w:id="0"/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ребёнка повышается, поскольку он начинает самостоятельно ходить, становится более ловким и способным управлять своим телом.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постепенно начинает овладевать речью, развивается его мышление, он лучше распознаёт цвета и формы.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манипулировать предметами. Хватает их, пытается вслед за взрослыми применять их по назначению. Игра в этом возрасте становится важным способом познания окружающего мира.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желание самостоятельно кушать, малыш учится правильно обращаться со столовыми приборами, пить из кружки.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в этом возрасте начинают ходить на горшок.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 года до двух лет чаще всего происходит отлучение ребёнка от груди, полный переход на «взрослую» пищу.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начинает понимать ваши простые просьбы («принеси», «давай уберём» и пр.), различает указания «можно» и «нельзя».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малыша в 1-2 года ещё сохраняется сильная зависимость от родителей, поэтому общения с ними (и близкими родственниками) ему пока вполне достаточно. К сверстникам он в этом возрасте обычно не тянется, поскольку воспринимает их не как других детей, а как некие двигающиеся объекты, которые можно рассматривать, трогать, толкать. Играть и общаться друг с другом малыши пока не стремятся.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по-прежнему очень импульсивен, нуждается в постоянной смене деятельности, быстро утомляется от занятий.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Зарождающееся стремление к самостоятельности у него часто выражается в отказах: говорит «нет», «не хочу», вырывается из рук, убегает, если взрослые его о чём-то просят или приказывают что-то сделать. У многих детей такой негативизм начинает проявляться с 1,5 лет. Это сопротивление и слово «нет», произносимое ребёнком, надо понимать в большинстве случаев не как «дурной характер» и капризность, а как желание выражать собственное мнение и демонстрировать волевые качества.</w:t>
      </w:r>
    </w:p>
    <w:p w:rsidR="00B71A72" w:rsidRPr="00B71A72" w:rsidRDefault="00B71A72" w:rsidP="00B71A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после года малыш начинает проявлять интерес к определённым творческим занятиям: рисование, лепка из пластилина, собирание </w:t>
      </w:r>
      <w:proofErr w:type="spellStart"/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B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мозаики, создание каких-либо конструкций, музыка, танцы и т. д. Важно наблюдать за своим чадом, чтобы выявить склонность к той или иной деятельности.</w:t>
      </w:r>
    </w:p>
    <w:p w:rsidR="00B71A72" w:rsidRDefault="00B71A72"/>
    <w:sectPr w:rsidR="00B7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866CA"/>
    <w:multiLevelType w:val="multilevel"/>
    <w:tmpl w:val="3D90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72"/>
    <w:rsid w:val="00511332"/>
    <w:rsid w:val="00B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ExpertLine</dc:creator>
  <cp:lastModifiedBy>ExpertLine</cp:lastModifiedBy>
  <cp:revision>1</cp:revision>
  <cp:lastPrinted>2019-01-13T17:21:00Z</cp:lastPrinted>
  <dcterms:created xsi:type="dcterms:W3CDTF">2019-01-13T16:19:00Z</dcterms:created>
  <dcterms:modified xsi:type="dcterms:W3CDTF">2019-01-13T17:22:00Z</dcterms:modified>
</cp:coreProperties>
</file>