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46" w:rsidRPr="00A85746" w:rsidRDefault="00A85746" w:rsidP="00A85746">
      <w:pPr>
        <w:jc w:val="center"/>
        <w:rPr>
          <w:rFonts w:ascii="Times New Roman" w:hAnsi="Times New Roman" w:cs="Times New Roman"/>
          <w:sz w:val="30"/>
          <w:szCs w:val="30"/>
        </w:rPr>
      </w:pPr>
      <w:r w:rsidRPr="00A85746">
        <w:rPr>
          <w:rFonts w:ascii="Times New Roman" w:hAnsi="Times New Roman" w:cs="Times New Roman"/>
          <w:sz w:val="30"/>
          <w:szCs w:val="30"/>
        </w:rPr>
        <w:t>МЧС запускает новую кампанию «Не жди белочку – туши окурок!»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5746" w:rsidRPr="00A85746" w:rsidRDefault="00A85746" w:rsidP="00A857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85746">
        <w:rPr>
          <w:rFonts w:ascii="Times New Roman" w:hAnsi="Times New Roman" w:cs="Times New Roman"/>
          <w:sz w:val="30"/>
          <w:szCs w:val="30"/>
        </w:rPr>
        <w:t>Информационно-пропагандистская кампания МЧС под названием «Не жди белочку – туши окурок!» стартовала в Беларуси 9 ноября</w:t>
      </w:r>
      <w:r w:rsidR="005615F9">
        <w:rPr>
          <w:rFonts w:ascii="Times New Roman" w:hAnsi="Times New Roman" w:cs="Times New Roman"/>
          <w:sz w:val="30"/>
          <w:szCs w:val="30"/>
        </w:rPr>
        <w:t xml:space="preserve"> </w:t>
      </w:r>
      <w:r w:rsidR="005615F9" w:rsidRPr="005615F9">
        <w:rPr>
          <w:rFonts w:ascii="Times New Roman" w:hAnsi="Times New Roman" w:cs="Times New Roman"/>
          <w:sz w:val="30"/>
          <w:szCs w:val="30"/>
        </w:rPr>
        <w:t>https://mchs.gov.by/glavnoe/327765/</w:t>
      </w:r>
      <w:r w:rsidRPr="00A85746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  <w:r w:rsidRPr="00A857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85746">
        <w:rPr>
          <w:rFonts w:ascii="Times New Roman" w:hAnsi="Times New Roman" w:cs="Times New Roman"/>
          <w:sz w:val="30"/>
          <w:szCs w:val="30"/>
        </w:rPr>
        <w:t>е основная целевая аудитория – граждане, не придающие должного внимания правилам безопасности при курении.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5746">
        <w:rPr>
          <w:rFonts w:ascii="Times New Roman" w:hAnsi="Times New Roman" w:cs="Times New Roman"/>
          <w:sz w:val="30"/>
          <w:szCs w:val="30"/>
        </w:rPr>
        <w:t xml:space="preserve">А основная задача – донести главный посыл: тушить за собой окурки необходимо всегда и везде, чтобы предотвратить возникающие из-за них </w:t>
      </w:r>
      <w:r>
        <w:rPr>
          <w:rFonts w:ascii="Times New Roman" w:hAnsi="Times New Roman" w:cs="Times New Roman"/>
          <w:sz w:val="30"/>
          <w:szCs w:val="30"/>
        </w:rPr>
        <w:t>пожары и гибель в них людей.</w:t>
      </w:r>
    </w:p>
    <w:p w:rsidR="00A85746" w:rsidRDefault="00A85746" w:rsidP="00A857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85746">
        <w:rPr>
          <w:rFonts w:ascii="Times New Roman" w:hAnsi="Times New Roman" w:cs="Times New Roman"/>
          <w:sz w:val="30"/>
          <w:szCs w:val="30"/>
        </w:rPr>
        <w:t>Согласно статистики МЧС, с начала 2020 года в Беларуси неосторожное курение стало причиной более 750 пожаров, в них погибли 225 человек. Упавший на пол непотушенный окурок уже через 2 минуты способен вызвать огонь, который спустя мгновения превращается в пожар.</w:t>
      </w:r>
    </w:p>
    <w:p w:rsidR="00A85746" w:rsidRPr="00A85746" w:rsidRDefault="00A85746" w:rsidP="00A857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85746">
        <w:rPr>
          <w:rFonts w:ascii="Times New Roman" w:hAnsi="Times New Roman" w:cs="Times New Roman"/>
          <w:sz w:val="30"/>
          <w:szCs w:val="30"/>
        </w:rPr>
        <w:t xml:space="preserve">Героем этой кампании выбрана умная и шустрая белочка, чья основная миссия — быть в месте, где выбрасывают тлеющий окурок, чтобы потушить его. А слоганы «Белочка пришла!», «Не жди белочку – туши окурок!», в первую очередь, рассчитаны на группу высокого риска – тех, кто любит </w:t>
      </w:r>
      <w:r>
        <w:rPr>
          <w:rFonts w:ascii="Times New Roman" w:hAnsi="Times New Roman" w:cs="Times New Roman"/>
          <w:sz w:val="30"/>
          <w:szCs w:val="30"/>
        </w:rPr>
        <w:t>покурить в нетрезвом состоянии.</w:t>
      </w:r>
    </w:p>
    <w:p w:rsidR="00A85746" w:rsidRPr="00A85746" w:rsidRDefault="00A85746" w:rsidP="00A85746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85746">
        <w:rPr>
          <w:rFonts w:ascii="Times New Roman" w:hAnsi="Times New Roman" w:cs="Times New Roman"/>
          <w:sz w:val="30"/>
          <w:szCs w:val="30"/>
        </w:rPr>
        <w:t xml:space="preserve">О соблюдении простых правил безопасности при курении будут напоминать «беличьи» </w:t>
      </w:r>
      <w:proofErr w:type="spellStart"/>
      <w:r w:rsidRPr="00A85746">
        <w:rPr>
          <w:rFonts w:ascii="Times New Roman" w:hAnsi="Times New Roman" w:cs="Times New Roman"/>
          <w:sz w:val="30"/>
          <w:szCs w:val="30"/>
        </w:rPr>
        <w:t>билборды</w:t>
      </w:r>
      <w:proofErr w:type="spellEnd"/>
      <w:r w:rsidRPr="00A8574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85746">
        <w:rPr>
          <w:rFonts w:ascii="Times New Roman" w:hAnsi="Times New Roman" w:cs="Times New Roman"/>
          <w:sz w:val="30"/>
          <w:szCs w:val="30"/>
        </w:rPr>
        <w:t>аудиоролики</w:t>
      </w:r>
      <w:proofErr w:type="spellEnd"/>
      <w:r w:rsidRPr="00A8574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85746">
        <w:rPr>
          <w:rFonts w:ascii="Times New Roman" w:hAnsi="Times New Roman" w:cs="Times New Roman"/>
          <w:sz w:val="30"/>
          <w:szCs w:val="30"/>
        </w:rPr>
        <w:t>воблеры</w:t>
      </w:r>
      <w:proofErr w:type="spellEnd"/>
      <w:r w:rsidRPr="00A85746">
        <w:rPr>
          <w:rFonts w:ascii="Times New Roman" w:hAnsi="Times New Roman" w:cs="Times New Roman"/>
          <w:sz w:val="30"/>
          <w:szCs w:val="30"/>
        </w:rPr>
        <w:t xml:space="preserve"> в местах продаж алкоголя и табака, этикетки на бутылках, сувенирная и наглядно-изобразительная продукция и т.д. Презентации кампании в рамках акции «Не прожигай свою жизнь!» пройдут также в </w:t>
      </w:r>
      <w:r>
        <w:rPr>
          <w:rFonts w:ascii="Times New Roman" w:hAnsi="Times New Roman" w:cs="Times New Roman"/>
          <w:sz w:val="30"/>
          <w:szCs w:val="30"/>
        </w:rPr>
        <w:t>Полоцком районе</w:t>
      </w:r>
      <w:r w:rsidRPr="00A85746">
        <w:rPr>
          <w:rFonts w:ascii="Times New Roman" w:hAnsi="Times New Roman" w:cs="Times New Roman"/>
          <w:sz w:val="30"/>
          <w:szCs w:val="30"/>
        </w:rPr>
        <w:t>.</w:t>
      </w:r>
    </w:p>
    <w:p w:rsidR="007713D7" w:rsidRPr="00A85746" w:rsidRDefault="007713D7" w:rsidP="00A85746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7713D7" w:rsidRPr="00A8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ED"/>
    <w:rsid w:val="005615F9"/>
    <w:rsid w:val="007713D7"/>
    <w:rsid w:val="00A85746"/>
    <w:rsid w:val="00B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C3587-D1DE-4A40-B137-3AFC1E4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</cp:revision>
  <dcterms:created xsi:type="dcterms:W3CDTF">2020-11-17T12:45:00Z</dcterms:created>
  <dcterms:modified xsi:type="dcterms:W3CDTF">2020-11-30T12:52:00Z</dcterms:modified>
</cp:coreProperties>
</file>