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40"/>
      </w:tblPr>
      <w:tblGrid>
        <w:gridCol w:w="674"/>
        <w:gridCol w:w="8718"/>
        <w:gridCol w:w="72"/>
      </w:tblGrid>
      <w:tr w:rsidR="00CE779B" w:rsidRPr="00615CC3" w:rsidTr="004A21D4">
        <w:trPr>
          <w:gridAfter w:val="1"/>
          <w:wAfter w:w="72" w:type="dxa"/>
          <w:trHeight w:val="4940"/>
        </w:trPr>
        <w:tc>
          <w:tcPr>
            <w:tcW w:w="9392" w:type="dxa"/>
            <w:gridSpan w:val="2"/>
            <w:shd w:val="clear" w:color="auto" w:fill="auto"/>
          </w:tcPr>
          <w:p w:rsidR="00CE779B" w:rsidRPr="00CE779B" w:rsidRDefault="00CE779B" w:rsidP="00CE77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E779B">
              <w:rPr>
                <w:rFonts w:ascii="Times New Roman" w:hAnsi="Times New Roman" w:cs="Times New Roman"/>
                <w:b/>
                <w:sz w:val="36"/>
                <w:szCs w:val="36"/>
              </w:rPr>
              <w:t>Государственная адресная социальная помощь</w:t>
            </w:r>
          </w:p>
          <w:p w:rsidR="00CE779B" w:rsidRDefault="00CE779B" w:rsidP="00CE77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E779B">
              <w:rPr>
                <w:rFonts w:ascii="Times New Roman" w:hAnsi="Times New Roman" w:cs="Times New Roman"/>
                <w:b/>
                <w:sz w:val="36"/>
                <w:szCs w:val="36"/>
              </w:rPr>
              <w:t>в виде ежемесячного и (или) единовременного социального пособия</w:t>
            </w:r>
          </w:p>
          <w:p w:rsidR="004A21D4" w:rsidRPr="00CE779B" w:rsidRDefault="004A21D4" w:rsidP="00CE77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(административная процедура № 2.33.1)</w:t>
            </w:r>
          </w:p>
          <w:p w:rsidR="00CE779B" w:rsidRDefault="00CE779B" w:rsidP="0085260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E779B" w:rsidRDefault="00CE779B" w:rsidP="00CE77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  <w:u w:val="single"/>
              </w:rPr>
            </w:pPr>
            <w:r w:rsidRPr="00CE779B">
              <w:rPr>
                <w:rFonts w:ascii="Times New Roman" w:hAnsi="Times New Roman" w:cs="Times New Roman"/>
                <w:b/>
                <w:i/>
                <w:sz w:val="30"/>
                <w:szCs w:val="30"/>
                <w:u w:val="single"/>
              </w:rPr>
              <w:t>Документы и (или) сведения, представляемые гражданином при обращении</w:t>
            </w:r>
          </w:p>
          <w:p w:rsidR="00CE779B" w:rsidRDefault="00CE779B" w:rsidP="00CE77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  <w:u w:val="single"/>
              </w:rPr>
            </w:pPr>
          </w:p>
          <w:p w:rsidR="00CE779B" w:rsidRDefault="00CE779B" w:rsidP="00CE779B">
            <w:pPr>
              <w:pStyle w:val="a8"/>
              <w:numPr>
                <w:ilvl w:val="0"/>
                <w:numId w:val="3"/>
              </w:numPr>
              <w:tabs>
                <w:tab w:val="num" w:pos="284"/>
              </w:tabs>
              <w:spacing w:after="0" w:line="280" w:lineRule="exact"/>
              <w:ind w:left="284"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 w:rsidRPr="008A235C">
              <w:rPr>
                <w:rFonts w:ascii="Times New Roman" w:hAnsi="Times New Roman" w:cs="Times New Roman"/>
                <w:sz w:val="30"/>
                <w:szCs w:val="30"/>
              </w:rPr>
              <w:t>аявление</w:t>
            </w:r>
          </w:p>
          <w:p w:rsidR="00CE779B" w:rsidRDefault="00CE779B" w:rsidP="00CE779B">
            <w:pPr>
              <w:pStyle w:val="a8"/>
              <w:numPr>
                <w:ilvl w:val="0"/>
                <w:numId w:val="3"/>
              </w:numPr>
              <w:tabs>
                <w:tab w:val="num" w:pos="284"/>
              </w:tabs>
              <w:spacing w:after="0" w:line="280" w:lineRule="exact"/>
              <w:ind w:left="284"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A235C">
              <w:rPr>
                <w:rFonts w:ascii="Times New Roman" w:hAnsi="Times New Roman" w:cs="Times New Roman"/>
                <w:sz w:val="30"/>
                <w:szCs w:val="30"/>
              </w:rPr>
              <w:t>паспорт или иной документ, удостоверяющий личность заявителя и членов его семьи (для детей в возраст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 до 14 лет – при его наличии)</w:t>
            </w:r>
          </w:p>
          <w:p w:rsidR="00CE779B" w:rsidRDefault="00CE779B" w:rsidP="00CE779B">
            <w:pPr>
              <w:pStyle w:val="a8"/>
              <w:numPr>
                <w:ilvl w:val="0"/>
                <w:numId w:val="3"/>
              </w:numPr>
              <w:tabs>
                <w:tab w:val="num" w:pos="284"/>
              </w:tabs>
              <w:spacing w:after="0" w:line="280" w:lineRule="exact"/>
              <w:ind w:left="284"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A235C">
              <w:rPr>
                <w:rFonts w:ascii="Times New Roman" w:hAnsi="Times New Roman" w:cs="Times New Roman"/>
                <w:sz w:val="30"/>
                <w:szCs w:val="30"/>
              </w:rPr>
              <w:t>справка об освобождении – для лиц, освобожденных из мест лишения свободы)</w:t>
            </w:r>
          </w:p>
          <w:p w:rsidR="00CE779B" w:rsidRDefault="00CE779B" w:rsidP="00CE779B">
            <w:pPr>
              <w:pStyle w:val="a8"/>
              <w:numPr>
                <w:ilvl w:val="0"/>
                <w:numId w:val="3"/>
              </w:numPr>
              <w:tabs>
                <w:tab w:val="num" w:pos="284"/>
              </w:tabs>
              <w:spacing w:after="0" w:line="280" w:lineRule="exact"/>
              <w:ind w:left="284"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A235C">
              <w:rPr>
                <w:rFonts w:ascii="Times New Roman" w:hAnsi="Times New Roman" w:cs="Times New Roman"/>
                <w:sz w:val="30"/>
                <w:szCs w:val="30"/>
              </w:rPr>
              <w:t>свидетельство о рождении ребенка</w:t>
            </w:r>
          </w:p>
          <w:p w:rsidR="00CE779B" w:rsidRPr="00CE779B" w:rsidRDefault="00CE779B" w:rsidP="00CE779B">
            <w:pPr>
              <w:pStyle w:val="a8"/>
              <w:numPr>
                <w:ilvl w:val="0"/>
                <w:numId w:val="3"/>
              </w:numPr>
              <w:tabs>
                <w:tab w:val="num" w:pos="284"/>
              </w:tabs>
              <w:spacing w:after="0" w:line="280" w:lineRule="exact"/>
              <w:ind w:left="284" w:firstLine="0"/>
              <w:jc w:val="both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8A235C">
              <w:rPr>
                <w:rFonts w:ascii="Times New Roman" w:hAnsi="Times New Roman" w:cs="Times New Roman"/>
                <w:sz w:val="30"/>
                <w:szCs w:val="30"/>
              </w:rPr>
              <w:t>свидетельство об установлении отцовства</w:t>
            </w:r>
          </w:p>
          <w:p w:rsidR="00CE779B" w:rsidRPr="00615CC3" w:rsidRDefault="00CE779B" w:rsidP="00CE779B">
            <w:pPr>
              <w:numPr>
                <w:ilvl w:val="0"/>
                <w:numId w:val="1"/>
              </w:numPr>
              <w:tabs>
                <w:tab w:val="num" w:pos="284"/>
              </w:tabs>
              <w:spacing w:after="0" w:line="280" w:lineRule="exact"/>
              <w:ind w:left="284"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15CC3">
              <w:rPr>
                <w:rFonts w:ascii="Times New Roman" w:hAnsi="Times New Roman" w:cs="Times New Roman"/>
                <w:sz w:val="30"/>
                <w:szCs w:val="30"/>
              </w:rPr>
              <w:t>свидетельство о заключении брака</w:t>
            </w:r>
          </w:p>
          <w:p w:rsidR="00CE779B" w:rsidRPr="00615CC3" w:rsidRDefault="00CE779B" w:rsidP="00CE779B">
            <w:pPr>
              <w:numPr>
                <w:ilvl w:val="0"/>
                <w:numId w:val="1"/>
              </w:numPr>
              <w:tabs>
                <w:tab w:val="num" w:pos="284"/>
              </w:tabs>
              <w:spacing w:after="0" w:line="280" w:lineRule="exact"/>
              <w:ind w:left="284"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15CC3">
              <w:rPr>
                <w:rFonts w:ascii="Times New Roman" w:hAnsi="Times New Roman" w:cs="Times New Roman"/>
                <w:sz w:val="30"/>
                <w:szCs w:val="30"/>
              </w:rPr>
              <w:t>копия решения суда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(свидетельство)</w:t>
            </w:r>
            <w:r w:rsidRPr="00615CC3">
              <w:rPr>
                <w:rFonts w:ascii="Times New Roman" w:hAnsi="Times New Roman" w:cs="Times New Roman"/>
                <w:sz w:val="30"/>
                <w:szCs w:val="30"/>
              </w:rPr>
              <w:t xml:space="preserve"> о расторжении брака</w:t>
            </w:r>
          </w:p>
          <w:p w:rsidR="00CE779B" w:rsidRPr="00615CC3" w:rsidRDefault="00CE779B" w:rsidP="00CE779B">
            <w:pPr>
              <w:numPr>
                <w:ilvl w:val="0"/>
                <w:numId w:val="1"/>
              </w:numPr>
              <w:tabs>
                <w:tab w:val="num" w:pos="284"/>
              </w:tabs>
              <w:spacing w:after="0" w:line="280" w:lineRule="exact"/>
              <w:ind w:left="284"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15CC3">
              <w:rPr>
                <w:rFonts w:ascii="Times New Roman" w:hAnsi="Times New Roman" w:cs="Times New Roman"/>
                <w:sz w:val="30"/>
                <w:szCs w:val="30"/>
              </w:rPr>
              <w:t>копия решения суда об усыновлении (удочерении)</w:t>
            </w:r>
          </w:p>
          <w:p w:rsidR="00CE779B" w:rsidRPr="00615CC3" w:rsidRDefault="00CE779B" w:rsidP="00CE779B">
            <w:pPr>
              <w:numPr>
                <w:ilvl w:val="0"/>
                <w:numId w:val="1"/>
              </w:numPr>
              <w:tabs>
                <w:tab w:val="num" w:pos="284"/>
              </w:tabs>
              <w:spacing w:after="0" w:line="280" w:lineRule="exact"/>
              <w:ind w:left="284"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15CC3">
              <w:rPr>
                <w:rFonts w:ascii="Times New Roman" w:hAnsi="Times New Roman" w:cs="Times New Roman"/>
                <w:sz w:val="30"/>
                <w:szCs w:val="30"/>
              </w:rPr>
              <w:t>копия решения местного исполнительного и распорядительного органа об установлении опеки – для лиц, назначенных опекунами ребенка</w:t>
            </w:r>
          </w:p>
          <w:p w:rsidR="00CE779B" w:rsidRDefault="00CE779B" w:rsidP="00CE779B">
            <w:pPr>
              <w:numPr>
                <w:ilvl w:val="0"/>
                <w:numId w:val="1"/>
              </w:numPr>
              <w:tabs>
                <w:tab w:val="num" w:pos="284"/>
              </w:tabs>
              <w:spacing w:after="0" w:line="280" w:lineRule="exact"/>
              <w:ind w:left="284"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15CC3">
              <w:rPr>
                <w:rFonts w:ascii="Times New Roman" w:hAnsi="Times New Roman" w:cs="Times New Roman"/>
                <w:sz w:val="30"/>
                <w:szCs w:val="30"/>
              </w:rPr>
              <w:t xml:space="preserve">удостоверение инвалида </w:t>
            </w:r>
          </w:p>
          <w:p w:rsidR="00CE779B" w:rsidRDefault="00CE779B" w:rsidP="00CE779B">
            <w:pPr>
              <w:numPr>
                <w:ilvl w:val="0"/>
                <w:numId w:val="1"/>
              </w:numPr>
              <w:tabs>
                <w:tab w:val="num" w:pos="284"/>
              </w:tabs>
              <w:spacing w:after="0" w:line="280" w:lineRule="exact"/>
              <w:ind w:left="284"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удостоверение ребенка-инвалида</w:t>
            </w:r>
          </w:p>
          <w:p w:rsidR="00CE779B" w:rsidRPr="00615CC3" w:rsidRDefault="00CE779B" w:rsidP="00CE779B">
            <w:pPr>
              <w:numPr>
                <w:ilvl w:val="0"/>
                <w:numId w:val="1"/>
              </w:numPr>
              <w:tabs>
                <w:tab w:val="num" w:pos="284"/>
              </w:tabs>
              <w:spacing w:after="0" w:line="280" w:lineRule="exact"/>
              <w:ind w:left="284"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15CC3">
              <w:rPr>
                <w:rFonts w:ascii="Times New Roman" w:hAnsi="Times New Roman" w:cs="Times New Roman"/>
                <w:sz w:val="30"/>
                <w:szCs w:val="30"/>
              </w:rPr>
              <w:t xml:space="preserve">свидетельство о государственной регистрации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ИП</w:t>
            </w:r>
          </w:p>
          <w:p w:rsidR="00CE779B" w:rsidRDefault="00CE779B" w:rsidP="00CE779B">
            <w:pPr>
              <w:tabs>
                <w:tab w:val="num" w:pos="284"/>
              </w:tabs>
              <w:spacing w:after="0" w:line="280" w:lineRule="exact"/>
              <w:ind w:left="284"/>
              <w:jc w:val="both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615CC3">
              <w:rPr>
                <w:rFonts w:ascii="Times New Roman" w:hAnsi="Times New Roman" w:cs="Times New Roman"/>
                <w:sz w:val="30"/>
                <w:szCs w:val="30"/>
              </w:rPr>
              <w:t xml:space="preserve">трудовая книжка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Pr="00615CC3">
              <w:rPr>
                <w:rFonts w:ascii="Times New Roman" w:hAnsi="Times New Roman" w:cs="Times New Roman"/>
                <w:sz w:val="30"/>
                <w:szCs w:val="30"/>
              </w:rPr>
              <w:t>для неработающих граждан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615CC3">
              <w:rPr>
                <w:rFonts w:ascii="Times New Roman" w:hAnsi="Times New Roman" w:cs="Times New Roman"/>
                <w:sz w:val="30"/>
                <w:szCs w:val="30"/>
              </w:rPr>
              <w:t>и неработающих членов семьи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);</w:t>
            </w:r>
            <w:r w:rsidRPr="00615CC3">
              <w:rPr>
                <w:rFonts w:ascii="Times New Roman" w:hAnsi="Times New Roman" w:cs="Times New Roman"/>
                <w:sz w:val="30"/>
                <w:szCs w:val="30"/>
              </w:rPr>
              <w:t xml:space="preserve"> (выписка из трудовой книжки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- </w:t>
            </w:r>
            <w:r w:rsidRPr="00615CC3">
              <w:rPr>
                <w:rFonts w:ascii="Times New Roman" w:hAnsi="Times New Roman" w:cs="Times New Roman"/>
                <w:sz w:val="30"/>
                <w:szCs w:val="30"/>
              </w:rPr>
              <w:t>для трудоспособных граждан)</w:t>
            </w:r>
          </w:p>
          <w:p w:rsidR="00CE779B" w:rsidRDefault="00CE779B" w:rsidP="00CE779B">
            <w:pPr>
              <w:numPr>
                <w:ilvl w:val="0"/>
                <w:numId w:val="1"/>
              </w:numPr>
              <w:tabs>
                <w:tab w:val="num" w:pos="284"/>
              </w:tabs>
              <w:spacing w:after="0" w:line="280" w:lineRule="exact"/>
              <w:ind w:left="284"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615CC3">
              <w:rPr>
                <w:rFonts w:ascii="Times New Roman" w:hAnsi="Times New Roman" w:cs="Times New Roman"/>
                <w:sz w:val="30"/>
                <w:szCs w:val="30"/>
              </w:rPr>
              <w:t>сведения о полученных доходах каждого члена семьи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</w:t>
            </w:r>
            <w:r w:rsidRPr="00615CC3">
              <w:rPr>
                <w:rFonts w:ascii="Times New Roman" w:hAnsi="Times New Roman" w:cs="Times New Roman"/>
                <w:sz w:val="30"/>
                <w:szCs w:val="30"/>
              </w:rPr>
              <w:t xml:space="preserve"> за 12 месяцев, предшествующих месяцу обращения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(если ликвидация предприятия, прекращения деятельности ИП, адвоката  и др.</w:t>
            </w:r>
            <w:r w:rsidRPr="00615CC3">
              <w:rPr>
                <w:rFonts w:ascii="Times New Roman" w:hAnsi="Times New Roman" w:cs="Times New Roman"/>
                <w:sz w:val="30"/>
                <w:szCs w:val="30"/>
              </w:rPr>
              <w:t>– за 3 месяца, предшествующих месяцу обращения, кроме сведений о раз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мерах пенсий, п</w:t>
            </w:r>
            <w:r w:rsidRPr="00615CC3">
              <w:rPr>
                <w:rFonts w:ascii="Times New Roman" w:hAnsi="Times New Roman" w:cs="Times New Roman"/>
                <w:sz w:val="30"/>
                <w:szCs w:val="30"/>
              </w:rPr>
              <w:t xml:space="preserve">особий по уходу за инвалидами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</w:t>
            </w:r>
            <w:r w:rsidRPr="00615CC3">
              <w:rPr>
                <w:rFonts w:ascii="Times New Roman" w:hAnsi="Times New Roman" w:cs="Times New Roman"/>
                <w:sz w:val="30"/>
                <w:szCs w:val="30"/>
              </w:rPr>
              <w:t xml:space="preserve">I группы либо лицами, достигшими 80-летнего возраста,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детских </w:t>
            </w:r>
            <w:r w:rsidRPr="00615CC3">
              <w:rPr>
                <w:rFonts w:ascii="Times New Roman" w:hAnsi="Times New Roman" w:cs="Times New Roman"/>
                <w:sz w:val="30"/>
                <w:szCs w:val="30"/>
              </w:rPr>
              <w:t>пособий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615CC3">
              <w:rPr>
                <w:rFonts w:ascii="Times New Roman" w:hAnsi="Times New Roman" w:cs="Times New Roman"/>
                <w:sz w:val="30"/>
                <w:szCs w:val="30"/>
              </w:rPr>
              <w:t xml:space="preserve"> которые выплачиваются и приобщаются к материалам дела органами по труду, занятости и социальной</w:t>
            </w:r>
            <w:proofErr w:type="gramEnd"/>
            <w:r w:rsidRPr="00615CC3">
              <w:rPr>
                <w:rFonts w:ascii="Times New Roman" w:hAnsi="Times New Roman" w:cs="Times New Roman"/>
                <w:sz w:val="30"/>
                <w:szCs w:val="30"/>
              </w:rPr>
              <w:t xml:space="preserve"> защите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  <w:p w:rsidR="00CE779B" w:rsidRDefault="00CE779B" w:rsidP="00CE779B">
            <w:pPr>
              <w:pStyle w:val="ConsPlusTitle"/>
              <w:tabs>
                <w:tab w:val="num" w:pos="284"/>
              </w:tabs>
              <w:spacing w:line="280" w:lineRule="exact"/>
              <w:ind w:left="284"/>
              <w:jc w:val="both"/>
              <w:rPr>
                <w:rFonts w:ascii="Times New Roman" w:hAnsi="Times New Roman" w:cs="Times New Roman"/>
                <w:i/>
                <w:sz w:val="30"/>
                <w:szCs w:val="30"/>
                <w:u w:val="single"/>
              </w:rPr>
            </w:pPr>
            <w:r w:rsidRPr="0058104E">
              <w:rPr>
                <w:rFonts w:ascii="Times New Roman" w:hAnsi="Times New Roman" w:cs="Times New Roman"/>
                <w:i/>
                <w:sz w:val="30"/>
                <w:szCs w:val="30"/>
                <w:u w:val="single"/>
              </w:rPr>
              <w:t>форма справок о доходах</w:t>
            </w:r>
            <w:r>
              <w:rPr>
                <w:rFonts w:ascii="Times New Roman" w:hAnsi="Times New Roman" w:cs="Times New Roman"/>
                <w:i/>
                <w:sz w:val="30"/>
                <w:szCs w:val="30"/>
                <w:u w:val="single"/>
              </w:rPr>
              <w:t>:</w:t>
            </w:r>
          </w:p>
          <w:p w:rsidR="00CE779B" w:rsidRPr="0058104E" w:rsidRDefault="00CE779B" w:rsidP="00CE779B">
            <w:pPr>
              <w:pStyle w:val="ConsPlusTitle"/>
              <w:tabs>
                <w:tab w:val="num" w:pos="284"/>
              </w:tabs>
              <w:spacing w:line="280" w:lineRule="exact"/>
              <w:ind w:left="284"/>
              <w:jc w:val="both"/>
              <w:rPr>
                <w:i/>
              </w:rPr>
            </w:pPr>
            <w:r w:rsidRPr="0058104E">
              <w:rPr>
                <w:rFonts w:ascii="Times New Roman" w:hAnsi="Times New Roman" w:cs="Times New Roman"/>
                <w:i/>
                <w:sz w:val="30"/>
                <w:szCs w:val="30"/>
              </w:rPr>
              <w:t>постановлени</w:t>
            </w: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е</w:t>
            </w:r>
            <w:r w:rsidRPr="0058104E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</w:t>
            </w:r>
            <w:r w:rsidR="00055BF6">
              <w:rPr>
                <w:rFonts w:ascii="Times New Roman" w:hAnsi="Times New Roman" w:cs="Times New Roman"/>
                <w:i/>
                <w:sz w:val="30"/>
                <w:szCs w:val="30"/>
              </w:rPr>
              <w:t>Министерства труда и социальной защиты РБ</w:t>
            </w:r>
            <w:r w:rsidRPr="0058104E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от 05.10.2010 № 140</w:t>
            </w: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(зарплата, пособия)</w:t>
            </w:r>
            <w:r w:rsidRPr="0058104E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постановление Министерства юстиции РБ от 11.08.2010 № 46 (алименты)</w:t>
            </w:r>
          </w:p>
          <w:p w:rsidR="00CE779B" w:rsidRPr="00615CC3" w:rsidRDefault="00CE779B" w:rsidP="00CE779B">
            <w:pPr>
              <w:numPr>
                <w:ilvl w:val="0"/>
                <w:numId w:val="1"/>
              </w:numPr>
              <w:tabs>
                <w:tab w:val="num" w:pos="284"/>
              </w:tabs>
              <w:spacing w:after="0" w:line="280" w:lineRule="exact"/>
              <w:ind w:left="284"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15CC3">
              <w:rPr>
                <w:rFonts w:ascii="Times New Roman" w:hAnsi="Times New Roman" w:cs="Times New Roman"/>
                <w:sz w:val="30"/>
                <w:szCs w:val="30"/>
              </w:rPr>
              <w:t>справки о реализации продукции животного происхождения                   (за исключением молока), плодов и продукции личного подсобного хозяйства, продуктов промысловой деятельности</w:t>
            </w:r>
          </w:p>
          <w:p w:rsidR="00CE779B" w:rsidRDefault="00CE779B" w:rsidP="00CE779B">
            <w:pPr>
              <w:tabs>
                <w:tab w:val="num" w:pos="284"/>
              </w:tabs>
              <w:spacing w:after="0" w:line="280" w:lineRule="exact"/>
              <w:ind w:left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15CC3">
              <w:rPr>
                <w:rFonts w:ascii="Times New Roman" w:hAnsi="Times New Roman" w:cs="Times New Roman"/>
                <w:sz w:val="30"/>
                <w:szCs w:val="30"/>
              </w:rPr>
              <w:t>договор о подготовке специалиста (рабочего, служащего)                         на платной основе</w:t>
            </w:r>
          </w:p>
          <w:p w:rsidR="00CE779B" w:rsidRPr="008B318B" w:rsidRDefault="00CE779B" w:rsidP="008B318B">
            <w:pPr>
              <w:pStyle w:val="a8"/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pacing w:after="0" w:line="280" w:lineRule="exact"/>
              <w:ind w:firstLine="66"/>
              <w:jc w:val="both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8B318B">
              <w:rPr>
                <w:rFonts w:ascii="Times New Roman" w:hAnsi="Times New Roman" w:cs="Times New Roman"/>
                <w:sz w:val="30"/>
                <w:szCs w:val="30"/>
              </w:rPr>
              <w:t>договор ренты и (или) пожизненного содержания с иждивением, договор найма (поднайма) жилого помещения</w:t>
            </w:r>
          </w:p>
          <w:p w:rsidR="00CE779B" w:rsidRDefault="00CE779B" w:rsidP="00CE779B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</w:p>
          <w:p w:rsidR="00CE779B" w:rsidRPr="004A21D4" w:rsidRDefault="00CE779B" w:rsidP="00CE779B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  <w:u w:val="single"/>
              </w:rPr>
            </w:pPr>
            <w:r w:rsidRPr="004A21D4">
              <w:rPr>
                <w:rFonts w:ascii="Times New Roman" w:hAnsi="Times New Roman" w:cs="Times New Roman"/>
                <w:b/>
                <w:i/>
                <w:sz w:val="30"/>
                <w:szCs w:val="30"/>
                <w:u w:val="single"/>
              </w:rPr>
              <w:lastRenderedPageBreak/>
              <w:t xml:space="preserve">БПМ на </w:t>
            </w:r>
            <w:r w:rsidR="00823BBC">
              <w:rPr>
                <w:rFonts w:ascii="Times New Roman" w:hAnsi="Times New Roman" w:cs="Times New Roman"/>
                <w:b/>
                <w:i/>
                <w:sz w:val="30"/>
                <w:szCs w:val="30"/>
                <w:u w:val="single"/>
              </w:rPr>
              <w:t>февраль</w:t>
            </w:r>
            <w:r w:rsidRPr="004A21D4">
              <w:rPr>
                <w:rFonts w:ascii="Times New Roman" w:hAnsi="Times New Roman" w:cs="Times New Roman"/>
                <w:b/>
                <w:i/>
                <w:sz w:val="30"/>
                <w:szCs w:val="30"/>
                <w:u w:val="single"/>
              </w:rPr>
              <w:t xml:space="preserve"> 2021 года составляет 2</w:t>
            </w:r>
            <w:r w:rsidR="00823BBC">
              <w:rPr>
                <w:rFonts w:ascii="Times New Roman" w:hAnsi="Times New Roman" w:cs="Times New Roman"/>
                <w:b/>
                <w:i/>
                <w:sz w:val="30"/>
                <w:szCs w:val="30"/>
                <w:u w:val="single"/>
              </w:rPr>
              <w:t>62,87</w:t>
            </w:r>
            <w:r w:rsidRPr="004A21D4">
              <w:rPr>
                <w:rFonts w:ascii="Times New Roman" w:hAnsi="Times New Roman" w:cs="Times New Roman"/>
                <w:b/>
                <w:i/>
                <w:sz w:val="30"/>
                <w:szCs w:val="30"/>
                <w:u w:val="single"/>
              </w:rPr>
              <w:t xml:space="preserve"> руб.</w:t>
            </w:r>
          </w:p>
          <w:p w:rsidR="004A21D4" w:rsidRDefault="00CE779B" w:rsidP="004A21D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  <w:u w:val="single"/>
              </w:rPr>
              <w:t xml:space="preserve">Критерий нуждаемости </w:t>
            </w:r>
          </w:p>
          <w:p w:rsidR="00CE779B" w:rsidRDefault="00CE779B" w:rsidP="004A21D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  <w:u w:val="single"/>
              </w:rPr>
              <w:t>для ежемесячного социального пособия – 2</w:t>
            </w:r>
            <w:r w:rsidR="00823BBC">
              <w:rPr>
                <w:rFonts w:ascii="Times New Roman" w:hAnsi="Times New Roman" w:cs="Times New Roman"/>
                <w:b/>
                <w:i/>
                <w:sz w:val="30"/>
                <w:szCs w:val="30"/>
                <w:u w:val="single"/>
              </w:rPr>
              <w:t>62,87</w:t>
            </w:r>
            <w:r>
              <w:rPr>
                <w:rFonts w:ascii="Times New Roman" w:hAnsi="Times New Roman" w:cs="Times New Roman"/>
                <w:b/>
                <w:i/>
                <w:sz w:val="30"/>
                <w:szCs w:val="30"/>
                <w:u w:val="single"/>
              </w:rPr>
              <w:t xml:space="preserve"> руб.</w:t>
            </w:r>
          </w:p>
          <w:p w:rsidR="004A21D4" w:rsidRDefault="004A21D4" w:rsidP="00823B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  <w:u w:val="single"/>
              </w:rPr>
            </w:pPr>
          </w:p>
          <w:p w:rsidR="004A21D4" w:rsidRDefault="00CE779B" w:rsidP="00823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  <w:u w:val="single"/>
              </w:rPr>
              <w:t>Критерий нуждаемости</w:t>
            </w:r>
          </w:p>
          <w:p w:rsidR="00CE779B" w:rsidRDefault="00CE779B" w:rsidP="00823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  <w:u w:val="single"/>
              </w:rPr>
              <w:t xml:space="preserve">для ежемесячного социального пособия (многодетные семьи)– </w:t>
            </w:r>
            <w:r w:rsidR="00823BBC">
              <w:rPr>
                <w:rFonts w:ascii="Times New Roman" w:hAnsi="Times New Roman" w:cs="Times New Roman"/>
                <w:b/>
                <w:i/>
                <w:sz w:val="30"/>
                <w:szCs w:val="30"/>
                <w:u w:val="single"/>
              </w:rPr>
              <w:t>302,30</w:t>
            </w:r>
            <w:r>
              <w:rPr>
                <w:rFonts w:ascii="Times New Roman" w:hAnsi="Times New Roman" w:cs="Times New Roman"/>
                <w:b/>
                <w:i/>
                <w:sz w:val="30"/>
                <w:szCs w:val="30"/>
                <w:u w:val="single"/>
              </w:rPr>
              <w:t xml:space="preserve"> руб.</w:t>
            </w:r>
          </w:p>
          <w:p w:rsidR="004A21D4" w:rsidRDefault="004A21D4" w:rsidP="004A21D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  <w:u w:val="single"/>
              </w:rPr>
            </w:pPr>
          </w:p>
          <w:p w:rsidR="00CE779B" w:rsidRDefault="00CE779B" w:rsidP="00CE779B">
            <w:pPr>
              <w:pStyle w:val="newncpi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Многодетным семьям с 1 сентября 2020 г. п</w:t>
            </w:r>
            <w:r w:rsidRPr="00FC35B6">
              <w:rPr>
                <w:b/>
                <w:sz w:val="28"/>
                <w:szCs w:val="28"/>
              </w:rPr>
              <w:t>о решению комиссии ежемесячное социальное пособие может быть предоставлено на период более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C35B6">
              <w:rPr>
                <w:b/>
                <w:sz w:val="28"/>
                <w:szCs w:val="28"/>
              </w:rPr>
              <w:t>6 м</w:t>
            </w:r>
            <w:r>
              <w:rPr>
                <w:b/>
                <w:sz w:val="28"/>
                <w:szCs w:val="28"/>
              </w:rPr>
              <w:t>есяцев (но не более 12 месяцев)</w:t>
            </w:r>
          </w:p>
          <w:p w:rsidR="004A21D4" w:rsidRDefault="004A21D4" w:rsidP="00CE779B">
            <w:pPr>
              <w:pStyle w:val="newncpi"/>
              <w:rPr>
                <w:b/>
                <w:sz w:val="28"/>
                <w:szCs w:val="28"/>
              </w:rPr>
            </w:pPr>
          </w:p>
          <w:p w:rsidR="004A21D4" w:rsidRDefault="00CE779B" w:rsidP="00823BBC">
            <w:pPr>
              <w:pStyle w:val="newncpi"/>
              <w:jc w:val="center"/>
              <w:rPr>
                <w:b/>
                <w:i/>
                <w:sz w:val="30"/>
                <w:szCs w:val="30"/>
                <w:u w:val="single"/>
              </w:rPr>
            </w:pPr>
            <w:r>
              <w:rPr>
                <w:b/>
                <w:i/>
                <w:sz w:val="30"/>
                <w:szCs w:val="30"/>
                <w:u w:val="single"/>
              </w:rPr>
              <w:t xml:space="preserve">Критерий нуждаемости </w:t>
            </w:r>
          </w:p>
          <w:p w:rsidR="00CE779B" w:rsidRDefault="00CE779B" w:rsidP="00823BBC">
            <w:pPr>
              <w:pStyle w:val="newncpi"/>
              <w:jc w:val="center"/>
              <w:rPr>
                <w:b/>
                <w:sz w:val="30"/>
                <w:szCs w:val="30"/>
                <w:u w:val="single"/>
              </w:rPr>
            </w:pPr>
            <w:r>
              <w:rPr>
                <w:b/>
                <w:i/>
                <w:sz w:val="30"/>
                <w:szCs w:val="30"/>
                <w:u w:val="single"/>
              </w:rPr>
              <w:t>для единовременного социального пособия –3</w:t>
            </w:r>
            <w:r w:rsidR="00823BBC">
              <w:rPr>
                <w:b/>
                <w:i/>
                <w:sz w:val="30"/>
                <w:szCs w:val="30"/>
                <w:u w:val="single"/>
              </w:rPr>
              <w:t>94,31</w:t>
            </w:r>
            <w:r>
              <w:rPr>
                <w:b/>
                <w:i/>
                <w:sz w:val="30"/>
                <w:szCs w:val="30"/>
                <w:u w:val="single"/>
              </w:rPr>
              <w:t xml:space="preserve"> руб.</w:t>
            </w:r>
          </w:p>
          <w:p w:rsidR="00CE779B" w:rsidRPr="00CE779B" w:rsidRDefault="00CE779B" w:rsidP="00CE779B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</w:p>
        </w:tc>
      </w:tr>
      <w:tr w:rsidR="00615CC3" w:rsidRPr="00615CC3" w:rsidTr="00F929BE">
        <w:trPr>
          <w:trHeight w:val="1084"/>
        </w:trPr>
        <w:tc>
          <w:tcPr>
            <w:tcW w:w="9464" w:type="dxa"/>
            <w:gridSpan w:val="3"/>
            <w:shd w:val="clear" w:color="auto" w:fill="auto"/>
            <w:hideMark/>
          </w:tcPr>
          <w:p w:rsidR="00615CC3" w:rsidRPr="00D720F6" w:rsidRDefault="00615CC3" w:rsidP="00F929BE">
            <w:pPr>
              <w:keepNext/>
              <w:spacing w:after="0" w:line="240" w:lineRule="auto"/>
              <w:ind w:left="-57" w:right="-250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  <w:r w:rsidRPr="00D720F6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lastRenderedPageBreak/>
              <w:t>Иные документы, необходимые для осуществления административной процедуры</w:t>
            </w:r>
            <w:r w:rsidR="001D718C" w:rsidRPr="00D720F6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,</w:t>
            </w:r>
            <w:r w:rsidRPr="00D720F6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 xml:space="preserve"> запрашиваемые управлением по труду, занятости</w:t>
            </w:r>
            <w:r w:rsidR="00D720F6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 xml:space="preserve">                                  </w:t>
            </w:r>
            <w:r w:rsidRPr="00D720F6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 xml:space="preserve"> и социальной защите</w:t>
            </w:r>
          </w:p>
        </w:tc>
      </w:tr>
      <w:tr w:rsidR="001D718C" w:rsidRPr="00615CC3" w:rsidTr="00F929BE">
        <w:tc>
          <w:tcPr>
            <w:tcW w:w="674" w:type="dxa"/>
            <w:shd w:val="clear" w:color="auto" w:fill="auto"/>
            <w:hideMark/>
          </w:tcPr>
          <w:p w:rsidR="001D718C" w:rsidRPr="00A97F23" w:rsidRDefault="001D718C" w:rsidP="00A97F23">
            <w:pPr>
              <w:pStyle w:val="a5"/>
              <w:keepNext/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A97F23">
              <w:rPr>
                <w:sz w:val="26"/>
                <w:szCs w:val="26"/>
              </w:rPr>
              <w:t>1.</w:t>
            </w:r>
          </w:p>
        </w:tc>
        <w:tc>
          <w:tcPr>
            <w:tcW w:w="8790" w:type="dxa"/>
            <w:gridSpan w:val="2"/>
            <w:shd w:val="clear" w:color="auto" w:fill="auto"/>
          </w:tcPr>
          <w:p w:rsidR="001D718C" w:rsidRPr="00A97F23" w:rsidRDefault="001D718C" w:rsidP="00A97F23">
            <w:pPr>
              <w:pStyle w:val="6"/>
              <w:spacing w:line="240" w:lineRule="exact"/>
              <w:jc w:val="both"/>
              <w:rPr>
                <w:spacing w:val="-2"/>
                <w:sz w:val="26"/>
                <w:szCs w:val="26"/>
              </w:rPr>
            </w:pPr>
            <w:r w:rsidRPr="00A97F23">
              <w:rPr>
                <w:sz w:val="26"/>
                <w:szCs w:val="26"/>
              </w:rPr>
              <w:t>Справка, содержащая сведения из записи акта о рождении, в случае, если запись о родителях ребенка произведена в соответствии со статьей 55 Кодекса Республики Беларусь о браке и семье</w:t>
            </w:r>
          </w:p>
        </w:tc>
      </w:tr>
      <w:tr w:rsidR="001D718C" w:rsidRPr="00615CC3" w:rsidTr="00F929BE">
        <w:trPr>
          <w:trHeight w:val="1011"/>
        </w:trPr>
        <w:tc>
          <w:tcPr>
            <w:tcW w:w="674" w:type="dxa"/>
            <w:shd w:val="clear" w:color="auto" w:fill="auto"/>
            <w:hideMark/>
          </w:tcPr>
          <w:p w:rsidR="001D718C" w:rsidRPr="00A97F23" w:rsidRDefault="001D718C" w:rsidP="00A97F23">
            <w:pPr>
              <w:pStyle w:val="a5"/>
              <w:keepNext/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A97F23">
              <w:rPr>
                <w:sz w:val="26"/>
                <w:szCs w:val="26"/>
              </w:rPr>
              <w:t>2.</w:t>
            </w:r>
          </w:p>
        </w:tc>
        <w:tc>
          <w:tcPr>
            <w:tcW w:w="8790" w:type="dxa"/>
            <w:gridSpan w:val="2"/>
            <w:shd w:val="clear" w:color="auto" w:fill="auto"/>
            <w:hideMark/>
          </w:tcPr>
          <w:p w:rsidR="001D718C" w:rsidRPr="00A97F23" w:rsidRDefault="001D718C" w:rsidP="00A97F23">
            <w:pPr>
              <w:keepNext/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A97F23">
              <w:rPr>
                <w:rFonts w:ascii="Times New Roman" w:hAnsi="Times New Roman" w:cs="Times New Roman"/>
                <w:color w:val="000000"/>
                <w:spacing w:val="4"/>
                <w:sz w:val="26"/>
                <w:szCs w:val="26"/>
              </w:rPr>
              <w:t xml:space="preserve">Справка с места жительства и о составе </w:t>
            </w:r>
            <w:r w:rsidRPr="00A97F23">
              <w:rPr>
                <w:rFonts w:ascii="Times New Roman" w:hAnsi="Times New Roman" w:cs="Times New Roman"/>
                <w:color w:val="000000"/>
                <w:spacing w:val="-7"/>
                <w:sz w:val="26"/>
                <w:szCs w:val="26"/>
              </w:rPr>
              <w:t>семьи, а в случае, если члены семьи не зарегистрированы по адресу заявителя, - справки о месте их жительства</w:t>
            </w:r>
          </w:p>
        </w:tc>
      </w:tr>
      <w:tr w:rsidR="001D718C" w:rsidRPr="00615CC3" w:rsidTr="00F929BE">
        <w:tc>
          <w:tcPr>
            <w:tcW w:w="674" w:type="dxa"/>
            <w:shd w:val="clear" w:color="auto" w:fill="auto"/>
            <w:hideMark/>
          </w:tcPr>
          <w:p w:rsidR="001D718C" w:rsidRPr="00A97F23" w:rsidRDefault="001D718C" w:rsidP="00A97F23">
            <w:pPr>
              <w:pStyle w:val="a5"/>
              <w:keepNext/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A97F23">
              <w:rPr>
                <w:sz w:val="26"/>
                <w:szCs w:val="26"/>
              </w:rPr>
              <w:t>3.</w:t>
            </w:r>
          </w:p>
        </w:tc>
        <w:tc>
          <w:tcPr>
            <w:tcW w:w="8790" w:type="dxa"/>
            <w:gridSpan w:val="2"/>
            <w:shd w:val="clear" w:color="auto" w:fill="auto"/>
            <w:hideMark/>
          </w:tcPr>
          <w:p w:rsidR="001D718C" w:rsidRPr="00A97F23" w:rsidRDefault="001D718C" w:rsidP="00A97F23">
            <w:pPr>
              <w:pStyle w:val="a5"/>
              <w:keepNext/>
              <w:spacing w:line="240" w:lineRule="exact"/>
              <w:ind w:firstLine="0"/>
              <w:rPr>
                <w:sz w:val="26"/>
                <w:szCs w:val="26"/>
                <w:u w:val="single"/>
              </w:rPr>
            </w:pPr>
            <w:r w:rsidRPr="00A97F23">
              <w:rPr>
                <w:color w:val="000000"/>
                <w:spacing w:val="6"/>
                <w:sz w:val="26"/>
                <w:szCs w:val="26"/>
              </w:rPr>
              <w:t>Справка о принадлежащих гражданину и членам его семьи правах на объекты недвижимого имущества либо об отсутствии таких прав;</w:t>
            </w:r>
          </w:p>
        </w:tc>
      </w:tr>
      <w:tr w:rsidR="00D720F6" w:rsidRPr="00615CC3" w:rsidTr="00F929BE">
        <w:tc>
          <w:tcPr>
            <w:tcW w:w="674" w:type="dxa"/>
            <w:shd w:val="clear" w:color="auto" w:fill="auto"/>
            <w:hideMark/>
          </w:tcPr>
          <w:p w:rsidR="00D720F6" w:rsidRPr="00A97F23" w:rsidRDefault="00D720F6" w:rsidP="00A97F23">
            <w:pPr>
              <w:pStyle w:val="a5"/>
              <w:keepNext/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A97F23">
              <w:rPr>
                <w:sz w:val="26"/>
                <w:szCs w:val="26"/>
              </w:rPr>
              <w:t>4.</w:t>
            </w:r>
          </w:p>
        </w:tc>
        <w:tc>
          <w:tcPr>
            <w:tcW w:w="8790" w:type="dxa"/>
            <w:gridSpan w:val="2"/>
            <w:shd w:val="clear" w:color="auto" w:fill="auto"/>
            <w:hideMark/>
          </w:tcPr>
          <w:p w:rsidR="00D720F6" w:rsidRPr="00A97F23" w:rsidRDefault="00D720F6" w:rsidP="00A97F23">
            <w:pPr>
              <w:shd w:val="clear" w:color="auto" w:fill="FFFFFF"/>
              <w:spacing w:after="0" w:line="240" w:lineRule="exact"/>
              <w:ind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7F23">
              <w:rPr>
                <w:rFonts w:ascii="Times New Roman" w:hAnsi="Times New Roman" w:cs="Times New Roman"/>
                <w:sz w:val="26"/>
                <w:szCs w:val="26"/>
              </w:rPr>
              <w:t>Документов, подтверждающих наличие льгот по оплате питания детей в учреждениях дошкольного образования в размере их денежного эквивалента</w:t>
            </w:r>
          </w:p>
        </w:tc>
      </w:tr>
      <w:tr w:rsidR="00D720F6" w:rsidRPr="00615CC3" w:rsidTr="00F929BE">
        <w:tc>
          <w:tcPr>
            <w:tcW w:w="674" w:type="dxa"/>
            <w:shd w:val="clear" w:color="auto" w:fill="auto"/>
            <w:hideMark/>
          </w:tcPr>
          <w:p w:rsidR="00D720F6" w:rsidRPr="00A97F23" w:rsidRDefault="00D720F6" w:rsidP="00A97F23">
            <w:pPr>
              <w:pStyle w:val="a5"/>
              <w:keepNext/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A97F23">
              <w:rPr>
                <w:sz w:val="26"/>
                <w:szCs w:val="26"/>
              </w:rPr>
              <w:t>5.</w:t>
            </w:r>
          </w:p>
        </w:tc>
        <w:tc>
          <w:tcPr>
            <w:tcW w:w="8790" w:type="dxa"/>
            <w:gridSpan w:val="2"/>
            <w:shd w:val="clear" w:color="auto" w:fill="auto"/>
            <w:hideMark/>
          </w:tcPr>
          <w:p w:rsidR="00D720F6" w:rsidRPr="00A97F23" w:rsidRDefault="00D720F6" w:rsidP="00A97F23">
            <w:pPr>
              <w:shd w:val="clear" w:color="auto" w:fill="FFFFFF"/>
              <w:spacing w:after="0" w:line="240" w:lineRule="exact"/>
              <w:ind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7F23">
              <w:rPr>
                <w:rFonts w:ascii="Times New Roman" w:hAnsi="Times New Roman" w:cs="Times New Roman"/>
                <w:sz w:val="26"/>
                <w:szCs w:val="26"/>
              </w:rPr>
              <w:t>Других документов необходимых для предоставления государственной адресной социальной помощи в виде ежемесячного и (или) единовременного социальных пособий</w:t>
            </w:r>
          </w:p>
        </w:tc>
      </w:tr>
    </w:tbl>
    <w:p w:rsidR="00A97F23" w:rsidRDefault="00A97F23" w:rsidP="00A97F23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  <w:u w:val="single"/>
        </w:rPr>
      </w:pPr>
    </w:p>
    <w:p w:rsidR="00A97F23" w:rsidRDefault="00A97F23" w:rsidP="00A97F23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A97F23" w:rsidRDefault="00A97F23" w:rsidP="00A97F23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97F23">
        <w:rPr>
          <w:rFonts w:ascii="Times New Roman" w:hAnsi="Times New Roman" w:cs="Times New Roman"/>
          <w:b/>
          <w:sz w:val="30"/>
          <w:szCs w:val="30"/>
        </w:rPr>
        <w:t xml:space="preserve">Прием заявлений осуществляют специалисты </w:t>
      </w:r>
    </w:p>
    <w:p w:rsidR="00A97F23" w:rsidRPr="00A97F23" w:rsidRDefault="00A97F23" w:rsidP="00A97F23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97F23">
        <w:rPr>
          <w:rFonts w:ascii="Times New Roman" w:hAnsi="Times New Roman" w:cs="Times New Roman"/>
          <w:b/>
          <w:sz w:val="30"/>
          <w:szCs w:val="30"/>
        </w:rPr>
        <w:t>ГУ «Территориальный центр социального обслуживания населения Полоцкого района»</w:t>
      </w:r>
    </w:p>
    <w:p w:rsidR="00A97F23" w:rsidRPr="00A97F23" w:rsidRDefault="00A97F23" w:rsidP="00A97F23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97F23" w:rsidRPr="00A97F23" w:rsidRDefault="00A97F23" w:rsidP="00A97F23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A97F23">
        <w:rPr>
          <w:rFonts w:ascii="Times New Roman" w:hAnsi="Times New Roman" w:cs="Times New Roman"/>
          <w:b/>
          <w:sz w:val="30"/>
          <w:szCs w:val="30"/>
        </w:rPr>
        <w:t>пр-т</w:t>
      </w:r>
      <w:proofErr w:type="spellEnd"/>
      <w:r w:rsidRPr="00A97F23">
        <w:rPr>
          <w:rFonts w:ascii="Times New Roman" w:hAnsi="Times New Roman" w:cs="Times New Roman"/>
          <w:b/>
          <w:sz w:val="30"/>
          <w:szCs w:val="30"/>
        </w:rPr>
        <w:t xml:space="preserve"> Ф.Скорины, 10, </w:t>
      </w:r>
      <w:proofErr w:type="spellStart"/>
      <w:r w:rsidRPr="00A97F23">
        <w:rPr>
          <w:rFonts w:ascii="Times New Roman" w:hAnsi="Times New Roman" w:cs="Times New Roman"/>
          <w:b/>
          <w:sz w:val="30"/>
          <w:szCs w:val="30"/>
        </w:rPr>
        <w:t>каб</w:t>
      </w:r>
      <w:proofErr w:type="spellEnd"/>
      <w:r w:rsidRPr="00A97F23">
        <w:rPr>
          <w:rFonts w:ascii="Times New Roman" w:hAnsi="Times New Roman" w:cs="Times New Roman"/>
          <w:b/>
          <w:sz w:val="30"/>
          <w:szCs w:val="30"/>
        </w:rPr>
        <w:t>. 111, т. 46 57 72</w:t>
      </w:r>
    </w:p>
    <w:p w:rsidR="00A97F23" w:rsidRDefault="00A97F23" w:rsidP="00A97F23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97F23" w:rsidRPr="00A97F23" w:rsidRDefault="00A97F23" w:rsidP="00A97F23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97F23">
        <w:rPr>
          <w:rFonts w:ascii="Times New Roman" w:hAnsi="Times New Roman" w:cs="Times New Roman"/>
          <w:b/>
          <w:sz w:val="30"/>
          <w:szCs w:val="30"/>
        </w:rPr>
        <w:t>Королева Оксана Николаевна</w:t>
      </w:r>
    </w:p>
    <w:p w:rsidR="00A97F23" w:rsidRDefault="00A97F23" w:rsidP="00A97F23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97F23" w:rsidRPr="00A97F23" w:rsidRDefault="00A97F23" w:rsidP="00A97F23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97F23">
        <w:rPr>
          <w:rFonts w:ascii="Times New Roman" w:hAnsi="Times New Roman" w:cs="Times New Roman"/>
          <w:b/>
          <w:sz w:val="30"/>
          <w:szCs w:val="30"/>
        </w:rPr>
        <w:t>Колесова Диана Геннадьевна</w:t>
      </w:r>
    </w:p>
    <w:p w:rsidR="00A97F23" w:rsidRDefault="00A97F23" w:rsidP="00A97F23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97F23" w:rsidRPr="00A97F23" w:rsidRDefault="00A97F23" w:rsidP="00A97F23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97F23">
        <w:rPr>
          <w:rFonts w:ascii="Times New Roman" w:hAnsi="Times New Roman" w:cs="Times New Roman"/>
          <w:b/>
          <w:sz w:val="30"/>
          <w:szCs w:val="30"/>
        </w:rPr>
        <w:t>Белоус Инна Владимировна</w:t>
      </w:r>
    </w:p>
    <w:p w:rsidR="00953627" w:rsidRDefault="00953627"/>
    <w:sectPr w:rsidR="00953627" w:rsidSect="001D718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DD3" w:rsidRDefault="00FF5DD3" w:rsidP="00615CC3">
      <w:pPr>
        <w:spacing w:after="0" w:line="240" w:lineRule="auto"/>
      </w:pPr>
      <w:r>
        <w:separator/>
      </w:r>
    </w:p>
  </w:endnote>
  <w:endnote w:type="continuationSeparator" w:id="0">
    <w:p w:rsidR="00FF5DD3" w:rsidRDefault="00FF5DD3" w:rsidP="00615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DD3" w:rsidRDefault="00FF5DD3" w:rsidP="00615CC3">
      <w:pPr>
        <w:spacing w:after="0" w:line="240" w:lineRule="auto"/>
      </w:pPr>
      <w:r>
        <w:separator/>
      </w:r>
    </w:p>
  </w:footnote>
  <w:footnote w:type="continuationSeparator" w:id="0">
    <w:p w:rsidR="00FF5DD3" w:rsidRDefault="00FF5DD3" w:rsidP="00615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66A43"/>
    <w:multiLevelType w:val="hybridMultilevel"/>
    <w:tmpl w:val="D1D2E27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54003A3D"/>
    <w:multiLevelType w:val="hybridMultilevel"/>
    <w:tmpl w:val="8006EA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15CC3"/>
    <w:rsid w:val="00012C0E"/>
    <w:rsid w:val="000340BB"/>
    <w:rsid w:val="00055BF6"/>
    <w:rsid w:val="000D2647"/>
    <w:rsid w:val="001251B1"/>
    <w:rsid w:val="0018112D"/>
    <w:rsid w:val="001D718C"/>
    <w:rsid w:val="001E00C9"/>
    <w:rsid w:val="00223FE3"/>
    <w:rsid w:val="00224469"/>
    <w:rsid w:val="002F7343"/>
    <w:rsid w:val="00345387"/>
    <w:rsid w:val="00346A5F"/>
    <w:rsid w:val="00397170"/>
    <w:rsid w:val="003A7813"/>
    <w:rsid w:val="003D6F70"/>
    <w:rsid w:val="004501EB"/>
    <w:rsid w:val="004A21D4"/>
    <w:rsid w:val="0058104E"/>
    <w:rsid w:val="005A14F3"/>
    <w:rsid w:val="00615CC3"/>
    <w:rsid w:val="007335D3"/>
    <w:rsid w:val="007E2D23"/>
    <w:rsid w:val="00823BBC"/>
    <w:rsid w:val="00857AD1"/>
    <w:rsid w:val="008762B6"/>
    <w:rsid w:val="008A235C"/>
    <w:rsid w:val="008B318B"/>
    <w:rsid w:val="008C061D"/>
    <w:rsid w:val="008C72C6"/>
    <w:rsid w:val="00905423"/>
    <w:rsid w:val="00953627"/>
    <w:rsid w:val="00A0720D"/>
    <w:rsid w:val="00A97F23"/>
    <w:rsid w:val="00AB4DD1"/>
    <w:rsid w:val="00AC6403"/>
    <w:rsid w:val="00B66DF0"/>
    <w:rsid w:val="00C0481E"/>
    <w:rsid w:val="00C31A2B"/>
    <w:rsid w:val="00C357AC"/>
    <w:rsid w:val="00CA3BA1"/>
    <w:rsid w:val="00CD7972"/>
    <w:rsid w:val="00CE779B"/>
    <w:rsid w:val="00D029A7"/>
    <w:rsid w:val="00D15B8E"/>
    <w:rsid w:val="00D40727"/>
    <w:rsid w:val="00D43F9B"/>
    <w:rsid w:val="00D720F6"/>
    <w:rsid w:val="00D96376"/>
    <w:rsid w:val="00DF3A4F"/>
    <w:rsid w:val="00E312D3"/>
    <w:rsid w:val="00E770F3"/>
    <w:rsid w:val="00E95A65"/>
    <w:rsid w:val="00E97262"/>
    <w:rsid w:val="00F77DB9"/>
    <w:rsid w:val="00F929BE"/>
    <w:rsid w:val="00FF5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70"/>
  </w:style>
  <w:style w:type="paragraph" w:styleId="6">
    <w:name w:val="heading 6"/>
    <w:basedOn w:val="a"/>
    <w:next w:val="a"/>
    <w:link w:val="60"/>
    <w:unhideWhenUsed/>
    <w:qFormat/>
    <w:rsid w:val="00615CC3"/>
    <w:pPr>
      <w:keepNext/>
      <w:spacing w:after="0" w:line="240" w:lineRule="auto"/>
      <w:ind w:right="72"/>
      <w:jc w:val="center"/>
      <w:outlineLvl w:val="5"/>
    </w:pPr>
    <w:rPr>
      <w:rFonts w:ascii="Times New Roman" w:eastAsia="Times New Roman" w:hAnsi="Times New Roman" w:cs="Times New Roman"/>
      <w:color w:val="000000"/>
      <w:spacing w:val="-3"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15CC3"/>
    <w:rPr>
      <w:rFonts w:ascii="Times New Roman" w:eastAsia="Times New Roman" w:hAnsi="Times New Roman" w:cs="Times New Roman"/>
      <w:color w:val="000000"/>
      <w:spacing w:val="-3"/>
      <w:sz w:val="30"/>
      <w:szCs w:val="32"/>
    </w:rPr>
  </w:style>
  <w:style w:type="paragraph" w:styleId="a3">
    <w:name w:val="footnote text"/>
    <w:basedOn w:val="a"/>
    <w:link w:val="a4"/>
    <w:semiHidden/>
    <w:unhideWhenUsed/>
    <w:rsid w:val="00615C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615CC3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nhideWhenUsed/>
    <w:rsid w:val="00615CC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6">
    <w:name w:val="Основной текст с отступом Знак"/>
    <w:basedOn w:val="a0"/>
    <w:link w:val="a5"/>
    <w:rsid w:val="00615CC3"/>
    <w:rPr>
      <w:rFonts w:ascii="Times New Roman" w:eastAsia="Times New Roman" w:hAnsi="Times New Roman" w:cs="Times New Roman"/>
      <w:sz w:val="30"/>
      <w:szCs w:val="20"/>
    </w:rPr>
  </w:style>
  <w:style w:type="character" w:styleId="a7">
    <w:name w:val="footnote reference"/>
    <w:semiHidden/>
    <w:unhideWhenUsed/>
    <w:rsid w:val="00615CC3"/>
    <w:rPr>
      <w:vertAlign w:val="superscript"/>
    </w:rPr>
  </w:style>
  <w:style w:type="paragraph" w:customStyle="1" w:styleId="newncpi">
    <w:name w:val="newncpi"/>
    <w:basedOn w:val="a"/>
    <w:rsid w:val="00857AD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8A235C"/>
    <w:pPr>
      <w:ind w:left="720"/>
      <w:contextualSpacing/>
    </w:pPr>
  </w:style>
  <w:style w:type="paragraph" w:customStyle="1" w:styleId="ConsPlusTitle">
    <w:name w:val="ConsPlusTitle"/>
    <w:rsid w:val="00581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8E479-BA89-4078-9537-476421EF1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UTZSZPOLOCK</Company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USER-07</cp:lastModifiedBy>
  <cp:revision>7</cp:revision>
  <cp:lastPrinted>2021-01-18T09:54:00Z</cp:lastPrinted>
  <dcterms:created xsi:type="dcterms:W3CDTF">2021-01-15T06:11:00Z</dcterms:created>
  <dcterms:modified xsi:type="dcterms:W3CDTF">2021-02-01T13:10:00Z</dcterms:modified>
</cp:coreProperties>
</file>