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85" w:rsidRDefault="00FC0E85" w:rsidP="0012745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45B" w:rsidRPr="0012745B" w:rsidRDefault="00653B1F" w:rsidP="001274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745B">
        <w:rPr>
          <w:rFonts w:ascii="Segoe Script" w:hAnsi="Segoe Script" w:cs="Times New Roman"/>
          <w:color w:val="000000"/>
          <w:sz w:val="26"/>
          <w:szCs w:val="26"/>
        </w:rPr>
        <w:t xml:space="preserve">    </w:t>
      </w:r>
      <w:r w:rsidR="0012745B" w:rsidRPr="0012745B">
        <w:rPr>
          <w:rFonts w:ascii="Times New Roman" w:hAnsi="Times New Roman" w:cs="Times New Roman"/>
          <w:sz w:val="26"/>
          <w:szCs w:val="26"/>
        </w:rPr>
        <w:t xml:space="preserve">Дети и взрослые всегда выделяют тех, кто чем-то не похож на большинство – ростом, весом, цветом волос, манерами разговаривать или одеваться. В коллективе случаются такие ситуации, когда группа ребят выделяет одного человека для того, чтобы посмеяться над ним и, возможно, повысить свой статус в коллективе за счет него. </w:t>
      </w:r>
    </w:p>
    <w:p w:rsidR="0012745B" w:rsidRPr="0012745B" w:rsidRDefault="0012745B" w:rsidP="00127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45B">
        <w:rPr>
          <w:rFonts w:ascii="Times New Roman" w:hAnsi="Times New Roman" w:cs="Times New Roman"/>
          <w:b/>
          <w:sz w:val="24"/>
          <w:szCs w:val="24"/>
        </w:rPr>
        <w:t xml:space="preserve">ЧТО ЖЕ ТАКОЕ БУЛЛИНГ? И КТО ЕГО </w:t>
      </w:r>
      <w:r w:rsidR="003D0AB2">
        <w:rPr>
          <w:rFonts w:ascii="Times New Roman" w:hAnsi="Times New Roman" w:cs="Times New Roman"/>
          <w:b/>
          <w:sz w:val="24"/>
          <w:szCs w:val="24"/>
        </w:rPr>
        <w:t>У</w:t>
      </w:r>
      <w:r w:rsidRPr="0012745B">
        <w:rPr>
          <w:rFonts w:ascii="Times New Roman" w:hAnsi="Times New Roman" w:cs="Times New Roman"/>
          <w:b/>
          <w:sz w:val="24"/>
          <w:szCs w:val="24"/>
        </w:rPr>
        <w:t>ЧАСТНИКИ?</w:t>
      </w:r>
    </w:p>
    <w:p w:rsidR="0012745B" w:rsidRPr="0012745B" w:rsidRDefault="0012745B" w:rsidP="001274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6984">
        <w:rPr>
          <w:rFonts w:ascii="Times New Roman" w:hAnsi="Times New Roman" w:cs="Times New Roman"/>
          <w:b/>
          <w:i/>
          <w:sz w:val="26"/>
          <w:szCs w:val="26"/>
        </w:rPr>
        <w:t>Буллинг</w:t>
      </w:r>
      <w:proofErr w:type="spellEnd"/>
      <w:r w:rsidRPr="0012745B">
        <w:rPr>
          <w:rFonts w:ascii="Times New Roman" w:hAnsi="Times New Roman" w:cs="Times New Roman"/>
          <w:sz w:val="26"/>
          <w:szCs w:val="26"/>
        </w:rPr>
        <w:t xml:space="preserve"> – </w:t>
      </w:r>
      <w:r w:rsidR="00012974">
        <w:rPr>
          <w:rFonts w:ascii="Times New Roman" w:hAnsi="Times New Roman" w:cs="Times New Roman"/>
          <w:sz w:val="26"/>
          <w:szCs w:val="26"/>
        </w:rPr>
        <w:t xml:space="preserve">это </w:t>
      </w:r>
      <w:r w:rsidRPr="0012745B">
        <w:rPr>
          <w:rFonts w:ascii="Times New Roman" w:hAnsi="Times New Roman" w:cs="Times New Roman"/>
          <w:sz w:val="26"/>
          <w:szCs w:val="26"/>
        </w:rPr>
        <w:t xml:space="preserve">насмешки, оскорбления, избиение, травля, повторяющаяся агрессия по отношению к определенному человеку, включающая в себя принуждение и злоупотребление. </w:t>
      </w:r>
    </w:p>
    <w:p w:rsidR="0012745B" w:rsidRPr="0012745B" w:rsidRDefault="0012745B" w:rsidP="001274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745B">
        <w:rPr>
          <w:rFonts w:ascii="Times New Roman" w:hAnsi="Times New Roman" w:cs="Times New Roman"/>
          <w:sz w:val="26"/>
          <w:szCs w:val="26"/>
        </w:rPr>
        <w:t xml:space="preserve">Участники </w:t>
      </w:r>
      <w:proofErr w:type="spellStart"/>
      <w:r w:rsidRPr="0012745B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12745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2745B" w:rsidRPr="0012745B" w:rsidRDefault="0012745B" w:rsidP="001274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6984">
        <w:rPr>
          <w:rFonts w:ascii="Times New Roman" w:hAnsi="Times New Roman" w:cs="Times New Roman"/>
          <w:b/>
          <w:i/>
          <w:sz w:val="26"/>
          <w:szCs w:val="26"/>
        </w:rPr>
        <w:t>Агрессор</w:t>
      </w:r>
      <w:r w:rsidRPr="0012745B">
        <w:rPr>
          <w:rFonts w:ascii="Times New Roman" w:hAnsi="Times New Roman" w:cs="Times New Roman"/>
          <w:sz w:val="26"/>
          <w:szCs w:val="26"/>
        </w:rPr>
        <w:t xml:space="preserve"> - тот, кто притесняет (или обидчик); </w:t>
      </w:r>
    </w:p>
    <w:p w:rsidR="0012745B" w:rsidRPr="0012745B" w:rsidRDefault="0012745B" w:rsidP="001274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6984">
        <w:rPr>
          <w:rFonts w:ascii="Times New Roman" w:hAnsi="Times New Roman" w:cs="Times New Roman"/>
          <w:b/>
          <w:i/>
          <w:sz w:val="26"/>
          <w:szCs w:val="26"/>
        </w:rPr>
        <w:t>«</w:t>
      </w:r>
      <w:proofErr w:type="spellStart"/>
      <w:r w:rsidRPr="00316984">
        <w:rPr>
          <w:rFonts w:ascii="Times New Roman" w:hAnsi="Times New Roman" w:cs="Times New Roman"/>
          <w:b/>
          <w:i/>
          <w:sz w:val="26"/>
          <w:szCs w:val="26"/>
        </w:rPr>
        <w:t>Агрессята</w:t>
      </w:r>
      <w:proofErr w:type="spellEnd"/>
      <w:r w:rsidRPr="00316984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12745B">
        <w:rPr>
          <w:rFonts w:ascii="Times New Roman" w:hAnsi="Times New Roman" w:cs="Times New Roman"/>
          <w:sz w:val="26"/>
          <w:szCs w:val="26"/>
        </w:rPr>
        <w:t xml:space="preserve"> - те, кто поддерживают агрессора; </w:t>
      </w:r>
    </w:p>
    <w:p w:rsidR="0012745B" w:rsidRPr="0012745B" w:rsidRDefault="0012745B" w:rsidP="001274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6984">
        <w:rPr>
          <w:rFonts w:ascii="Times New Roman" w:hAnsi="Times New Roman" w:cs="Times New Roman"/>
          <w:b/>
          <w:i/>
          <w:sz w:val="26"/>
          <w:szCs w:val="26"/>
        </w:rPr>
        <w:t>Наблюдатели</w:t>
      </w:r>
      <w:r w:rsidRPr="0012745B">
        <w:rPr>
          <w:rFonts w:ascii="Times New Roman" w:hAnsi="Times New Roman" w:cs="Times New Roman"/>
          <w:sz w:val="26"/>
          <w:szCs w:val="26"/>
        </w:rPr>
        <w:t xml:space="preserve"> - временные участники </w:t>
      </w:r>
      <w:proofErr w:type="spellStart"/>
      <w:r w:rsidRPr="0012745B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12745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E5BEA" w:rsidRPr="0012745B" w:rsidRDefault="0012745B" w:rsidP="0012745B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6984">
        <w:rPr>
          <w:rFonts w:ascii="Times New Roman" w:hAnsi="Times New Roman" w:cs="Times New Roman"/>
          <w:b/>
          <w:i/>
          <w:sz w:val="26"/>
          <w:szCs w:val="26"/>
        </w:rPr>
        <w:t>Жертва</w:t>
      </w:r>
      <w:r w:rsidRPr="0012745B">
        <w:rPr>
          <w:rFonts w:ascii="Times New Roman" w:hAnsi="Times New Roman" w:cs="Times New Roman"/>
          <w:sz w:val="26"/>
          <w:szCs w:val="26"/>
        </w:rPr>
        <w:t xml:space="preserve"> - тот, кого притесняют.</w:t>
      </w:r>
    </w:p>
    <w:p w:rsidR="006732B4" w:rsidRDefault="0012745B" w:rsidP="0012745B">
      <w:pPr>
        <w:spacing w:after="0"/>
        <w:rPr>
          <w:rFonts w:ascii="Segoe Script" w:hAnsi="Segoe Script" w:cs="Times New Roman"/>
          <w:b/>
          <w:color w:val="000000"/>
          <w:sz w:val="28"/>
          <w:szCs w:val="28"/>
        </w:rPr>
      </w:pPr>
      <w:r>
        <w:rPr>
          <w:rFonts w:ascii="Segoe Script" w:hAnsi="Segoe Script" w:cs="Times New Roman"/>
          <w:b/>
          <w:noProof/>
          <w:color w:val="000000"/>
          <w:sz w:val="28"/>
          <w:szCs w:val="28"/>
        </w:rPr>
        <w:drawing>
          <wp:inline distT="0" distB="0" distL="0" distR="0" wp14:anchorId="009ACDFB" wp14:editId="4DDCCF34">
            <wp:extent cx="2905125" cy="1533525"/>
            <wp:effectExtent l="0" t="0" r="9525" b="9525"/>
            <wp:docPr id="3" name="Рисунок 3" descr="D:\буклеты\БУКЛЕТЫ буллинг\hello_html_m13ee7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уклеты\БУКЛЕТЫ буллинг\hello_html_m13ee7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98" cy="155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2B4" w:rsidRDefault="00776E7F" w:rsidP="00776E7F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0044764" wp14:editId="6F33C85A">
            <wp:extent cx="2531689" cy="1971675"/>
            <wp:effectExtent l="0" t="0" r="0" b="0"/>
            <wp:docPr id="2" name="Рисунок 2" descr="https://avatars.mds.yandex.net/get-zen_doc/96780/pub_5a7b44a44bf1610b5eb27955_5a7bf3d277d0e68ce18da885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96780/pub_5a7b44a44bf1610b5eb27955_5a7bf3d277d0e68ce18da885/scale_2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34" cy="198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84" w:rsidRDefault="00316984" w:rsidP="00EA1C86">
      <w:pPr>
        <w:pStyle w:val="1"/>
        <w:shd w:val="clear" w:color="auto" w:fill="FCFCFC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1C86" w:rsidRDefault="00EA1C86" w:rsidP="00EA1C86">
      <w:pPr>
        <w:pStyle w:val="1"/>
        <w:shd w:val="clear" w:color="auto" w:fill="FCFCFC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C86">
        <w:rPr>
          <w:rFonts w:ascii="Times New Roman" w:hAnsi="Times New Roman" w:cs="Times New Roman"/>
          <w:b/>
          <w:color w:val="000000"/>
          <w:sz w:val="24"/>
          <w:szCs w:val="24"/>
        </w:rPr>
        <w:t>ШКОЛЬНЫЙ БУЛЛИНГ. ЧТО ДЕЛАТЬ, ЕСЛИ ВАС ВЫБРАЛИ ЖЕРТВОЙ</w:t>
      </w:r>
    </w:p>
    <w:p w:rsidR="000D6EBE" w:rsidRPr="000D6EBE" w:rsidRDefault="000D6EBE" w:rsidP="000D6EBE">
      <w:pPr>
        <w:spacing w:after="0" w:line="240" w:lineRule="auto"/>
      </w:pPr>
    </w:p>
    <w:p w:rsidR="00316984" w:rsidRDefault="00EA1C86" w:rsidP="00EA1C86">
      <w:pPr>
        <w:pStyle w:val="article-block"/>
        <w:shd w:val="clear" w:color="auto" w:fill="FCFCFC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1C86">
        <w:rPr>
          <w:color w:val="000000"/>
          <w:sz w:val="26"/>
          <w:szCs w:val="26"/>
        </w:rPr>
        <w:t>Особенно трудно приходится детям, они попадают в активную социальную среду - школу, где очень часто сталкиваются с такими явлениями как "</w:t>
      </w:r>
      <w:proofErr w:type="spellStart"/>
      <w:r w:rsidRPr="00EA1C86">
        <w:rPr>
          <w:color w:val="000000"/>
          <w:sz w:val="26"/>
          <w:szCs w:val="26"/>
        </w:rPr>
        <w:t>буллинг</w:t>
      </w:r>
      <w:proofErr w:type="spellEnd"/>
      <w:r w:rsidRPr="00EA1C86">
        <w:rPr>
          <w:color w:val="000000"/>
          <w:sz w:val="26"/>
          <w:szCs w:val="26"/>
        </w:rPr>
        <w:t>", "</w:t>
      </w:r>
      <w:proofErr w:type="spellStart"/>
      <w:r w:rsidRPr="00EA1C86">
        <w:rPr>
          <w:color w:val="000000"/>
          <w:sz w:val="26"/>
          <w:szCs w:val="26"/>
        </w:rPr>
        <w:t>кибербуллинг</w:t>
      </w:r>
      <w:proofErr w:type="spellEnd"/>
      <w:r w:rsidRPr="00EA1C86">
        <w:rPr>
          <w:color w:val="000000"/>
          <w:sz w:val="26"/>
          <w:szCs w:val="26"/>
        </w:rPr>
        <w:t>" и "</w:t>
      </w:r>
      <w:proofErr w:type="spellStart"/>
      <w:r w:rsidRPr="00EA1C86">
        <w:rPr>
          <w:color w:val="000000"/>
          <w:sz w:val="26"/>
          <w:szCs w:val="26"/>
        </w:rPr>
        <w:t>моббинг</w:t>
      </w:r>
      <w:proofErr w:type="spellEnd"/>
      <w:r w:rsidRPr="00EA1C86">
        <w:rPr>
          <w:color w:val="000000"/>
          <w:sz w:val="26"/>
          <w:szCs w:val="26"/>
        </w:rPr>
        <w:t xml:space="preserve">". </w:t>
      </w:r>
    </w:p>
    <w:p w:rsidR="00316984" w:rsidRDefault="00EA1C86" w:rsidP="00EA1C86">
      <w:pPr>
        <w:pStyle w:val="article-block"/>
        <w:shd w:val="clear" w:color="auto" w:fill="FCFCFC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1C86">
        <w:rPr>
          <w:color w:val="000000"/>
          <w:sz w:val="26"/>
          <w:szCs w:val="26"/>
        </w:rPr>
        <w:t xml:space="preserve">Слова тяжелые, жесткие, пугающие. Значение их - подавление, преследование, запугивание, психологический и физический террор. </w:t>
      </w:r>
    </w:p>
    <w:p w:rsidR="00316984" w:rsidRDefault="00EA1C86" w:rsidP="00EA1C86">
      <w:pPr>
        <w:pStyle w:val="article-block"/>
        <w:shd w:val="clear" w:color="auto" w:fill="FCFCFC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spellStart"/>
      <w:r w:rsidRPr="009869E3">
        <w:rPr>
          <w:b/>
          <w:color w:val="000000"/>
          <w:sz w:val="26"/>
          <w:szCs w:val="26"/>
        </w:rPr>
        <w:t>Буллинг</w:t>
      </w:r>
      <w:proofErr w:type="spellEnd"/>
      <w:r w:rsidRPr="00EA1C86">
        <w:rPr>
          <w:color w:val="000000"/>
          <w:sz w:val="26"/>
          <w:szCs w:val="26"/>
        </w:rPr>
        <w:t xml:space="preserve">, как правило, это агрессивный прессинг одного члена коллектива (класса, если речь идет о школе) одноклассниками, всеми или некоторыми. </w:t>
      </w:r>
    </w:p>
    <w:p w:rsidR="00316984" w:rsidRDefault="00EA1C86" w:rsidP="00EA1C86">
      <w:pPr>
        <w:pStyle w:val="article-block"/>
        <w:shd w:val="clear" w:color="auto" w:fill="FCFCFC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spellStart"/>
      <w:r w:rsidRPr="009869E3">
        <w:rPr>
          <w:b/>
          <w:color w:val="000000"/>
          <w:sz w:val="26"/>
          <w:szCs w:val="26"/>
        </w:rPr>
        <w:t>Кибербуллинг</w:t>
      </w:r>
      <w:proofErr w:type="spellEnd"/>
      <w:r w:rsidRPr="00EA1C86">
        <w:rPr>
          <w:color w:val="000000"/>
          <w:sz w:val="26"/>
          <w:szCs w:val="26"/>
        </w:rPr>
        <w:t xml:space="preserve"> явление новое, напрямую вытекающее из бесконечного потока интернета, травля жертвы в сети. </w:t>
      </w:r>
    </w:p>
    <w:p w:rsidR="00EA1C86" w:rsidRPr="00EA1C86" w:rsidRDefault="00EA1C86" w:rsidP="00EA1C86">
      <w:pPr>
        <w:pStyle w:val="article-block"/>
        <w:shd w:val="clear" w:color="auto" w:fill="FCFCFC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spellStart"/>
      <w:r w:rsidRPr="009869E3">
        <w:rPr>
          <w:b/>
          <w:color w:val="000000"/>
          <w:sz w:val="26"/>
          <w:szCs w:val="26"/>
        </w:rPr>
        <w:t>Моббинг</w:t>
      </w:r>
      <w:proofErr w:type="spellEnd"/>
      <w:r w:rsidRPr="00EA1C86">
        <w:rPr>
          <w:color w:val="000000"/>
          <w:sz w:val="26"/>
          <w:szCs w:val="26"/>
        </w:rPr>
        <w:t xml:space="preserve"> явление не менее неприятное - злые шутки, язвительные оскорбления, дразнилки, сплетни, распространение грязных слухов о жертве.</w:t>
      </w:r>
    </w:p>
    <w:p w:rsidR="00316984" w:rsidRDefault="00316984" w:rsidP="00776E7F">
      <w:pPr>
        <w:pStyle w:val="article-block"/>
        <w:shd w:val="clear" w:color="auto" w:fill="FCFCFC"/>
        <w:spacing w:before="0" w:beforeAutospacing="0" w:after="0" w:afterAutospacing="0"/>
        <w:jc w:val="center"/>
        <w:rPr>
          <w:b/>
        </w:rPr>
      </w:pPr>
    </w:p>
    <w:p w:rsidR="00776E7F" w:rsidRDefault="00776E7F" w:rsidP="00776E7F">
      <w:pPr>
        <w:pStyle w:val="article-block"/>
        <w:shd w:val="clear" w:color="auto" w:fill="FCFCFC"/>
        <w:spacing w:before="0" w:beforeAutospacing="0" w:after="0" w:afterAutospacing="0"/>
        <w:jc w:val="center"/>
        <w:rPr>
          <w:b/>
        </w:rPr>
      </w:pPr>
      <w:r w:rsidRPr="00776E7F">
        <w:rPr>
          <w:b/>
        </w:rPr>
        <w:lastRenderedPageBreak/>
        <w:t>ЧТО ДЕЛАТЬ ЕСЛИ ТЫ СТАЛ ЖЕРТВОЙ БУЛЛИНГА?</w:t>
      </w:r>
    </w:p>
    <w:p w:rsidR="00776E7F" w:rsidRPr="00776E7F" w:rsidRDefault="00776E7F" w:rsidP="00776E7F">
      <w:pPr>
        <w:pStyle w:val="article-block"/>
        <w:shd w:val="clear" w:color="auto" w:fill="FCFCFC"/>
        <w:spacing w:before="0" w:beforeAutospacing="0" w:after="0" w:afterAutospacing="0"/>
        <w:jc w:val="center"/>
        <w:rPr>
          <w:b/>
        </w:rPr>
      </w:pPr>
    </w:p>
    <w:p w:rsidR="00EA1C86" w:rsidRDefault="00EA1C86" w:rsidP="00EA1C86">
      <w:pPr>
        <w:pStyle w:val="article-block"/>
        <w:shd w:val="clear" w:color="auto" w:fill="FCFCFC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1C86">
        <w:rPr>
          <w:color w:val="000000"/>
          <w:sz w:val="26"/>
          <w:szCs w:val="26"/>
        </w:rPr>
        <w:t xml:space="preserve">• </w:t>
      </w:r>
      <w:r w:rsidRPr="00653B1F">
        <w:rPr>
          <w:b/>
          <w:i/>
          <w:color w:val="000000"/>
          <w:sz w:val="26"/>
          <w:szCs w:val="26"/>
        </w:rPr>
        <w:t>обязательно подели</w:t>
      </w:r>
      <w:r w:rsidR="003D5885">
        <w:rPr>
          <w:b/>
          <w:i/>
          <w:color w:val="000000"/>
          <w:sz w:val="26"/>
          <w:szCs w:val="26"/>
        </w:rPr>
        <w:t>ться со сложившейся ситуацией с</w:t>
      </w:r>
      <w:r w:rsidRPr="00653B1F">
        <w:rPr>
          <w:b/>
          <w:i/>
          <w:color w:val="000000"/>
          <w:sz w:val="26"/>
          <w:szCs w:val="26"/>
        </w:rPr>
        <w:t xml:space="preserve"> взрослыми, находящимися рядом - родители, учителя, близкие.</w:t>
      </w:r>
      <w:r w:rsidRPr="00EA1C86">
        <w:rPr>
          <w:color w:val="000000"/>
          <w:sz w:val="26"/>
          <w:szCs w:val="26"/>
        </w:rPr>
        <w:t xml:space="preserve"> Зачастую подросткам кажется, что такое поведение будет расценено как слабость и жалобы умалчиваются, но ситуация может приобрести совсем не безобидный оборот, поэтому о случаях террора со стороны кого бы то ни было следует сообщать немедленно; </w:t>
      </w:r>
    </w:p>
    <w:p w:rsidR="00776E7F" w:rsidRPr="00EA1C86" w:rsidRDefault="00776E7F" w:rsidP="00EA1C86">
      <w:pPr>
        <w:pStyle w:val="article-block"/>
        <w:shd w:val="clear" w:color="auto" w:fill="FCFCFC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6E7F"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 xml:space="preserve">  н</w:t>
      </w:r>
      <w:r w:rsidRPr="00776E7F">
        <w:rPr>
          <w:color w:val="000000"/>
          <w:sz w:val="26"/>
          <w:szCs w:val="26"/>
        </w:rPr>
        <w:t>е стесняйся просить о помощи;</w:t>
      </w:r>
    </w:p>
    <w:p w:rsidR="00EA1C86" w:rsidRPr="00EA1C86" w:rsidRDefault="00EA1C86" w:rsidP="00EA1C86">
      <w:pPr>
        <w:pStyle w:val="article-block"/>
        <w:shd w:val="clear" w:color="auto" w:fill="FCFCFC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1C86">
        <w:rPr>
          <w:color w:val="000000"/>
          <w:sz w:val="26"/>
          <w:szCs w:val="26"/>
        </w:rPr>
        <w:t>• нельзя паниковать, нужно постараться собраться и успокоиться, не поддаваться назначенной роли жертвы;</w:t>
      </w:r>
    </w:p>
    <w:p w:rsidR="00EA1C86" w:rsidRDefault="00EA1C86" w:rsidP="00EA1C86">
      <w:pPr>
        <w:pStyle w:val="article-block"/>
        <w:shd w:val="clear" w:color="auto" w:fill="FCFCFC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1C86">
        <w:rPr>
          <w:color w:val="000000"/>
          <w:sz w:val="26"/>
          <w:szCs w:val="26"/>
        </w:rPr>
        <w:t>• не допускать срывов, крика, скандала в ответ, открытых разборок, что только раззадоривает обидчиков и показывает слабость и беззащитность жертвы;</w:t>
      </w:r>
    </w:p>
    <w:p w:rsidR="00776E7F" w:rsidRPr="00EA1C86" w:rsidRDefault="00776E7F" w:rsidP="00EA1C86">
      <w:pPr>
        <w:pStyle w:val="article-block"/>
        <w:shd w:val="clear" w:color="auto" w:fill="FCFCFC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6E7F"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 xml:space="preserve"> н</w:t>
      </w:r>
      <w:r w:rsidRPr="00776E7F">
        <w:rPr>
          <w:color w:val="000000"/>
          <w:sz w:val="26"/>
          <w:szCs w:val="26"/>
        </w:rPr>
        <w:t>е соглашайся разобраться с обидчиком один на один, после уроков;</w:t>
      </w:r>
    </w:p>
    <w:p w:rsidR="00EA1C86" w:rsidRDefault="00EA1C86" w:rsidP="00EA1C86">
      <w:pPr>
        <w:pStyle w:val="article-block"/>
        <w:shd w:val="clear" w:color="auto" w:fill="FCFCFC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1C86">
        <w:rPr>
          <w:color w:val="000000"/>
          <w:sz w:val="26"/>
          <w:szCs w:val="26"/>
        </w:rPr>
        <w:t>• най</w:t>
      </w:r>
      <w:r w:rsidR="00776E7F">
        <w:rPr>
          <w:color w:val="000000"/>
          <w:sz w:val="26"/>
          <w:szCs w:val="26"/>
        </w:rPr>
        <w:t>д</w:t>
      </w:r>
      <w:r w:rsidRPr="00EA1C86">
        <w:rPr>
          <w:color w:val="000000"/>
          <w:sz w:val="26"/>
          <w:szCs w:val="26"/>
        </w:rPr>
        <w:t xml:space="preserve">и единомышленников, возможно испытывающих антипатию к источнику террора, попробовать найти с ними контакт, общий язык. </w:t>
      </w:r>
    </w:p>
    <w:p w:rsidR="004F44F5" w:rsidRPr="00EA1C86" w:rsidRDefault="004F44F5" w:rsidP="00EA1C86">
      <w:pPr>
        <w:pStyle w:val="article-block"/>
        <w:shd w:val="clear" w:color="auto" w:fill="FCFCF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76E7F" w:rsidRPr="00776E7F" w:rsidRDefault="00776E7F" w:rsidP="00776E7F">
      <w:pPr>
        <w:pStyle w:val="a5"/>
        <w:jc w:val="center"/>
        <w:rPr>
          <w:rStyle w:val="a9"/>
          <w:rFonts w:ascii="Arial Black" w:hAnsi="Arial Black"/>
          <w:b/>
          <w:sz w:val="32"/>
          <w:szCs w:val="32"/>
        </w:rPr>
      </w:pPr>
      <w:r w:rsidRPr="00776E7F">
        <w:rPr>
          <w:rStyle w:val="a9"/>
          <w:rFonts w:ascii="Arial Black" w:hAnsi="Arial Black"/>
          <w:b/>
          <w:sz w:val="32"/>
          <w:szCs w:val="32"/>
        </w:rPr>
        <w:t>Помни о том, что никто не имеет права</w:t>
      </w:r>
    </w:p>
    <w:p w:rsidR="00776E7F" w:rsidRPr="00776E7F" w:rsidRDefault="00776E7F" w:rsidP="00776E7F">
      <w:pPr>
        <w:pStyle w:val="a5"/>
        <w:jc w:val="center"/>
        <w:rPr>
          <w:rStyle w:val="a9"/>
          <w:rFonts w:ascii="Arial Black" w:hAnsi="Arial Black"/>
          <w:b/>
          <w:sz w:val="32"/>
          <w:szCs w:val="32"/>
        </w:rPr>
      </w:pPr>
      <w:r w:rsidRPr="00776E7F">
        <w:rPr>
          <w:rStyle w:val="a9"/>
          <w:rFonts w:ascii="Arial Black" w:hAnsi="Arial Black"/>
          <w:b/>
          <w:sz w:val="32"/>
          <w:szCs w:val="32"/>
        </w:rPr>
        <w:t>тебя унижать и обижать!</w:t>
      </w:r>
    </w:p>
    <w:p w:rsidR="00EA1C86" w:rsidRPr="00776E7F" w:rsidRDefault="00776E7F" w:rsidP="00776E7F">
      <w:pPr>
        <w:pStyle w:val="a5"/>
        <w:jc w:val="center"/>
        <w:rPr>
          <w:rStyle w:val="a9"/>
          <w:rFonts w:ascii="Arial Black" w:hAnsi="Arial Black"/>
          <w:b/>
          <w:sz w:val="32"/>
          <w:szCs w:val="32"/>
        </w:rPr>
      </w:pPr>
      <w:r w:rsidRPr="00776E7F">
        <w:rPr>
          <w:rStyle w:val="a9"/>
          <w:rFonts w:ascii="Arial Black" w:hAnsi="Arial Black"/>
          <w:b/>
          <w:sz w:val="32"/>
          <w:szCs w:val="32"/>
        </w:rPr>
        <w:t>Ты вправе иметь собственное мнение!</w:t>
      </w:r>
    </w:p>
    <w:p w:rsidR="00776E7F" w:rsidRPr="00776E7F" w:rsidRDefault="00776E7F" w:rsidP="003D588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E7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ЧТО ДЕЛАТЬ ЕСЛИ ТЫ СТАЛ СВИДЕТЕЛЕМ БУЛЛИНГА?</w:t>
      </w:r>
    </w:p>
    <w:p w:rsidR="00776E7F" w:rsidRPr="003D5885" w:rsidRDefault="00776E7F" w:rsidP="003D5885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885">
        <w:rPr>
          <w:rFonts w:ascii="Times New Roman" w:hAnsi="Times New Roman" w:cs="Times New Roman"/>
          <w:color w:val="000000"/>
          <w:sz w:val="26"/>
          <w:szCs w:val="26"/>
        </w:rPr>
        <w:t>Если в твоем классе кого-то постоянно обижают, то ты можешь объединиться с друзьями и заступиться за него вместе со всеми!</w:t>
      </w:r>
    </w:p>
    <w:p w:rsidR="00776E7F" w:rsidRPr="003D5885" w:rsidRDefault="00776E7F" w:rsidP="003D5885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885">
        <w:rPr>
          <w:rFonts w:ascii="Times New Roman" w:hAnsi="Times New Roman" w:cs="Times New Roman"/>
          <w:color w:val="000000"/>
          <w:sz w:val="26"/>
          <w:szCs w:val="26"/>
        </w:rPr>
        <w:t>Не бойся заступиться за одноклассника, если считаешь, что его унижают</w:t>
      </w:r>
      <w:proofErr w:type="gramStart"/>
      <w:r w:rsidRPr="003D5885">
        <w:rPr>
          <w:rFonts w:ascii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3D5885">
        <w:rPr>
          <w:rFonts w:ascii="Times New Roman" w:hAnsi="Times New Roman" w:cs="Times New Roman"/>
          <w:color w:val="000000"/>
          <w:sz w:val="26"/>
          <w:szCs w:val="26"/>
        </w:rPr>
        <w:t xml:space="preserve"> Помни, все могут быть в</w:t>
      </w:r>
      <w:r w:rsidR="003D5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t>трудной ситуации, и стоит поддержать друг друга.</w:t>
      </w:r>
    </w:p>
    <w:p w:rsidR="00776E7F" w:rsidRPr="003D5885" w:rsidRDefault="00776E7F" w:rsidP="003D5885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885">
        <w:rPr>
          <w:rFonts w:ascii="Times New Roman" w:hAnsi="Times New Roman" w:cs="Times New Roman"/>
          <w:color w:val="000000"/>
          <w:sz w:val="26"/>
          <w:szCs w:val="26"/>
        </w:rPr>
        <w:t>Если ты хочешь помочь, то решай</w:t>
      </w:r>
      <w:r w:rsidR="003D5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t>конфликт словами, не пытайся решить конфликт дракой.</w:t>
      </w:r>
    </w:p>
    <w:p w:rsidR="00776E7F" w:rsidRPr="003D5885" w:rsidRDefault="00776E7F" w:rsidP="003D5885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885">
        <w:rPr>
          <w:rFonts w:ascii="Times New Roman" w:hAnsi="Times New Roman" w:cs="Times New Roman"/>
          <w:color w:val="000000"/>
          <w:sz w:val="26"/>
          <w:szCs w:val="26"/>
        </w:rPr>
        <w:t>Ситуация притеснения (</w:t>
      </w:r>
      <w:proofErr w:type="spellStart"/>
      <w:r w:rsidRPr="003D5885">
        <w:rPr>
          <w:rFonts w:ascii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3D5885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EA1C86" w:rsidRPr="003D5885" w:rsidRDefault="00776E7F" w:rsidP="003D5885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885">
        <w:rPr>
          <w:rFonts w:ascii="Times New Roman" w:hAnsi="Times New Roman" w:cs="Times New Roman"/>
          <w:color w:val="000000"/>
          <w:sz w:val="26"/>
          <w:szCs w:val="26"/>
        </w:rPr>
        <w:t>может иметь очень тяжелые последствия для жертвы, но не</w:t>
      </w:r>
      <w:r w:rsidR="003D5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t>обойдет стороной и всех его</w:t>
      </w:r>
      <w:r w:rsidR="003D5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t xml:space="preserve">участников. Поэтому крайне важно поставить в известность о происходящем взрослых </w:t>
      </w:r>
      <w:r w:rsidR="003D5885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t xml:space="preserve"> классного</w:t>
      </w:r>
      <w:r w:rsidR="003D5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t>руководителя, родителей.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cr/>
      </w:r>
    </w:p>
    <w:p w:rsidR="003D0AB2" w:rsidRPr="003D0AB2" w:rsidRDefault="00012974" w:rsidP="003D5885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D0AB2">
        <w:rPr>
          <w:rFonts w:ascii="Times New Roman" w:hAnsi="Times New Roman" w:cs="Times New Roman"/>
          <w:b/>
          <w:color w:val="000000"/>
          <w:sz w:val="26"/>
          <w:szCs w:val="26"/>
        </w:rPr>
        <w:t>ЧТОБЫ ЗАНЯТЬ СВОЕ МЕСТО В КОЛЛЕКТИВЕ И НАЛАДИТЬ ОТНОШЕНИЯ С ОДНОКЛАССНИКАМИ:</w:t>
      </w:r>
    </w:p>
    <w:p w:rsidR="003D0AB2" w:rsidRPr="003D5885" w:rsidRDefault="003D0AB2" w:rsidP="003D5885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885">
        <w:rPr>
          <w:rFonts w:ascii="Times New Roman" w:hAnsi="Times New Roman" w:cs="Times New Roman"/>
          <w:color w:val="000000"/>
          <w:sz w:val="26"/>
          <w:szCs w:val="26"/>
        </w:rPr>
        <w:t>Старайся не избегать общения.</w:t>
      </w:r>
      <w:r w:rsidR="003D5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t>Больше времени общайся со своими</w:t>
      </w:r>
      <w:r w:rsidR="003D5885" w:rsidRPr="003D5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t>одноклассниками. Участвуй в дискуссиях и разговорах.</w:t>
      </w:r>
    </w:p>
    <w:p w:rsidR="003D0AB2" w:rsidRPr="003D5885" w:rsidRDefault="003D0AB2" w:rsidP="003D5885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885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Находи больше общих тем для разговоров. Интересуйся тем, что им</w:t>
      </w:r>
      <w:r w:rsidR="003D5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t>нравится. Предлагай свои темы для</w:t>
      </w:r>
      <w:r w:rsidR="003D5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t>беседы.</w:t>
      </w:r>
    </w:p>
    <w:p w:rsidR="003D0AB2" w:rsidRPr="003D5885" w:rsidRDefault="003D0AB2" w:rsidP="003D5885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885">
        <w:rPr>
          <w:rFonts w:ascii="Times New Roman" w:hAnsi="Times New Roman" w:cs="Times New Roman"/>
          <w:color w:val="000000"/>
          <w:sz w:val="26"/>
          <w:szCs w:val="26"/>
        </w:rPr>
        <w:t>Предложи совместное мероприятие всем классом – например, поход</w:t>
      </w:r>
      <w:r w:rsidR="003D5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t>в кино.</w:t>
      </w:r>
    </w:p>
    <w:p w:rsidR="003D0AB2" w:rsidRPr="003D5885" w:rsidRDefault="003D0AB2" w:rsidP="003D5885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885">
        <w:rPr>
          <w:rFonts w:ascii="Times New Roman" w:hAnsi="Times New Roman" w:cs="Times New Roman"/>
          <w:color w:val="000000"/>
          <w:sz w:val="26"/>
          <w:szCs w:val="26"/>
        </w:rPr>
        <w:t xml:space="preserve"> Если какие-то их привычки или</w:t>
      </w:r>
      <w:r w:rsidR="003D5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t xml:space="preserve">внешний вид кажутся тебе </w:t>
      </w:r>
      <w:proofErr w:type="gramStart"/>
      <w:r w:rsidRPr="003D5885">
        <w:rPr>
          <w:rFonts w:ascii="Times New Roman" w:hAnsi="Times New Roman" w:cs="Times New Roman"/>
          <w:color w:val="000000"/>
          <w:sz w:val="26"/>
          <w:szCs w:val="26"/>
        </w:rPr>
        <w:t>странными</w:t>
      </w:r>
      <w:proofErr w:type="gramEnd"/>
      <w:r w:rsidRPr="003D5885">
        <w:rPr>
          <w:rFonts w:ascii="Times New Roman" w:hAnsi="Times New Roman" w:cs="Times New Roman"/>
          <w:color w:val="000000"/>
          <w:sz w:val="26"/>
          <w:szCs w:val="26"/>
        </w:rPr>
        <w:t xml:space="preserve"> и отличаются от твоих, постарайся не осуждать их. Для них могут быть непонятными твои привычки.</w:t>
      </w:r>
    </w:p>
    <w:p w:rsidR="003D0AB2" w:rsidRPr="003D5885" w:rsidRDefault="003D0AB2" w:rsidP="003D5885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885">
        <w:rPr>
          <w:rFonts w:ascii="Times New Roman" w:hAnsi="Times New Roman" w:cs="Times New Roman"/>
          <w:color w:val="000000"/>
          <w:sz w:val="26"/>
          <w:szCs w:val="26"/>
        </w:rPr>
        <w:t xml:space="preserve"> Общайся не только с людьми своего пола.</w:t>
      </w:r>
    </w:p>
    <w:p w:rsidR="003D0AB2" w:rsidRPr="003D5885" w:rsidRDefault="003D0AB2" w:rsidP="003D5885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885">
        <w:rPr>
          <w:rFonts w:ascii="Times New Roman" w:hAnsi="Times New Roman" w:cs="Times New Roman"/>
          <w:color w:val="000000"/>
          <w:sz w:val="26"/>
          <w:szCs w:val="26"/>
        </w:rPr>
        <w:t xml:space="preserve"> Имей свое мнение, но при этом не</w:t>
      </w:r>
      <w:r w:rsidR="003D5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885">
        <w:rPr>
          <w:rFonts w:ascii="Times New Roman" w:hAnsi="Times New Roman" w:cs="Times New Roman"/>
          <w:color w:val="000000"/>
          <w:sz w:val="26"/>
          <w:szCs w:val="26"/>
        </w:rPr>
        <w:t>доказывай, что мнение других неправильное.</w:t>
      </w:r>
    </w:p>
    <w:p w:rsidR="004F44F5" w:rsidRPr="00012974" w:rsidRDefault="004F44F5" w:rsidP="003D0AB2">
      <w:pPr>
        <w:spacing w:after="0"/>
        <w:rPr>
          <w:rFonts w:ascii="Segoe Script" w:hAnsi="Segoe Script" w:cs="Times New Roman"/>
          <w:b/>
          <w:color w:val="000000"/>
          <w:sz w:val="20"/>
          <w:szCs w:val="20"/>
        </w:rPr>
      </w:pPr>
    </w:p>
    <w:p w:rsidR="001D2008" w:rsidRPr="003D5885" w:rsidRDefault="001D2008" w:rsidP="001D200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D5885">
        <w:rPr>
          <w:rFonts w:ascii="Times New Roman" w:hAnsi="Times New Roman" w:cs="Times New Roman"/>
          <w:b/>
          <w:color w:val="000000"/>
        </w:rPr>
        <w:t>Республиканский телефон доверия</w:t>
      </w:r>
    </w:p>
    <w:p w:rsidR="001D2008" w:rsidRPr="003D5885" w:rsidRDefault="001D2008" w:rsidP="001D2008">
      <w:pPr>
        <w:jc w:val="center"/>
        <w:rPr>
          <w:rFonts w:ascii="Times New Roman" w:hAnsi="Times New Roman" w:cs="Times New Roman"/>
          <w:color w:val="000000"/>
          <w:u w:val="single"/>
        </w:rPr>
      </w:pPr>
      <w:r w:rsidRPr="003D5885">
        <w:rPr>
          <w:rFonts w:ascii="Times New Roman" w:hAnsi="Times New Roman" w:cs="Times New Roman"/>
          <w:color w:val="000000"/>
          <w:u w:val="single"/>
        </w:rPr>
        <w:t>8 (801) 100-16-11 (круглосуточно, бесплатно)</w:t>
      </w:r>
    </w:p>
    <w:p w:rsidR="001D2008" w:rsidRPr="003D5885" w:rsidRDefault="001D2008" w:rsidP="001D200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D5885">
        <w:rPr>
          <w:rFonts w:ascii="Times New Roman" w:hAnsi="Times New Roman" w:cs="Times New Roman"/>
          <w:b/>
          <w:color w:val="000000"/>
        </w:rPr>
        <w:t xml:space="preserve">Телефон доверия "Для детей и подростков" </w:t>
      </w:r>
    </w:p>
    <w:p w:rsidR="001D2008" w:rsidRPr="003D5885" w:rsidRDefault="001D2008" w:rsidP="001D2008">
      <w:pPr>
        <w:jc w:val="center"/>
        <w:rPr>
          <w:rFonts w:ascii="Times New Roman" w:hAnsi="Times New Roman" w:cs="Times New Roman"/>
          <w:color w:val="000000"/>
          <w:u w:val="single"/>
        </w:rPr>
      </w:pPr>
      <w:r w:rsidRPr="003D5885">
        <w:rPr>
          <w:rFonts w:ascii="Times New Roman" w:hAnsi="Times New Roman" w:cs="Times New Roman"/>
          <w:color w:val="000000"/>
          <w:u w:val="single"/>
        </w:rPr>
        <w:t>8 (017) 246-03-03 (круглосуточно, бесплатно)</w:t>
      </w:r>
    </w:p>
    <w:p w:rsidR="001D2008" w:rsidRPr="003D5885" w:rsidRDefault="001D2008" w:rsidP="001D200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D5885">
        <w:rPr>
          <w:rFonts w:ascii="Times New Roman" w:hAnsi="Times New Roman" w:cs="Times New Roman"/>
          <w:b/>
          <w:color w:val="000000"/>
        </w:rPr>
        <w:t>Телефон доверия Центр Дружественный Подросткам «Откровение»</w:t>
      </w:r>
    </w:p>
    <w:p w:rsidR="001D2008" w:rsidRPr="003D5885" w:rsidRDefault="001D2008" w:rsidP="001D2008">
      <w:pPr>
        <w:jc w:val="center"/>
        <w:rPr>
          <w:rFonts w:ascii="Times New Roman" w:hAnsi="Times New Roman" w:cs="Times New Roman"/>
          <w:color w:val="000000"/>
          <w:u w:val="single"/>
        </w:rPr>
      </w:pPr>
      <w:r w:rsidRPr="003D5885">
        <w:rPr>
          <w:rFonts w:ascii="Times New Roman" w:hAnsi="Times New Roman" w:cs="Times New Roman"/>
          <w:color w:val="000000"/>
          <w:u w:val="single"/>
        </w:rPr>
        <w:t>42-76-55 (8.00-17.00, ПН-ПТ)</w:t>
      </w:r>
    </w:p>
    <w:p w:rsidR="001D2008" w:rsidRPr="003D5885" w:rsidRDefault="001D2008" w:rsidP="001D20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5885">
        <w:rPr>
          <w:rFonts w:ascii="Times New Roman" w:hAnsi="Times New Roman" w:cs="Times New Roman"/>
          <w:b/>
          <w:color w:val="000000"/>
        </w:rPr>
        <w:t>Телефон доверия</w:t>
      </w:r>
      <w:r w:rsidRPr="003D5885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3D5885">
        <w:rPr>
          <w:rFonts w:ascii="Times New Roman" w:hAnsi="Times New Roman" w:cs="Times New Roman"/>
          <w:b/>
          <w:color w:val="000000" w:themeColor="text1"/>
        </w:rPr>
        <w:t>ГУО «Социально-педагогический центр полоцкого района»</w:t>
      </w:r>
    </w:p>
    <w:p w:rsidR="001D2008" w:rsidRPr="003D5885" w:rsidRDefault="001D2008" w:rsidP="001D20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3D5885">
        <w:rPr>
          <w:rFonts w:ascii="Times New Roman" w:hAnsi="Times New Roman" w:cs="Times New Roman"/>
          <w:color w:val="000000" w:themeColor="text1"/>
          <w:u w:val="single"/>
        </w:rPr>
        <w:t>49-35-49 (8.00-16.30; ВТ</w:t>
      </w:r>
      <w:proofErr w:type="gramStart"/>
      <w:r w:rsidRPr="003D5885">
        <w:rPr>
          <w:rFonts w:ascii="Times New Roman" w:hAnsi="Times New Roman" w:cs="Times New Roman"/>
          <w:color w:val="000000" w:themeColor="text1"/>
          <w:u w:val="single"/>
        </w:rPr>
        <w:t>,П</w:t>
      </w:r>
      <w:proofErr w:type="gramEnd"/>
      <w:r w:rsidRPr="003D5885">
        <w:rPr>
          <w:rFonts w:ascii="Times New Roman" w:hAnsi="Times New Roman" w:cs="Times New Roman"/>
          <w:color w:val="000000" w:themeColor="text1"/>
          <w:u w:val="single"/>
        </w:rPr>
        <w:t>Т 8.00-18.30)</w:t>
      </w:r>
    </w:p>
    <w:p w:rsidR="004F44F5" w:rsidRDefault="004F44F5" w:rsidP="003D5885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8B50A7" w:rsidRPr="008B50A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B50A7">
        <w:rPr>
          <w:rFonts w:ascii="Times New Roman" w:hAnsi="Times New Roman" w:cs="Times New Roman"/>
          <w:bCs/>
          <w:sz w:val="28"/>
          <w:szCs w:val="28"/>
        </w:rPr>
        <w:lastRenderedPageBreak/>
        <w:t>ГУО «Социально-педагогический центр Полоцкого района»</w:t>
      </w: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15" w:rsidRP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A7" w:rsidRPr="00AB45AB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B45AB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="00AB45AB" w:rsidRPr="00AB45AB">
        <w:rPr>
          <w:rFonts w:ascii="Times New Roman" w:hAnsi="Times New Roman" w:cs="Times New Roman"/>
          <w:b/>
          <w:bCs/>
          <w:sz w:val="56"/>
          <w:szCs w:val="56"/>
        </w:rPr>
        <w:t>Травля. Вместе мы положим этому конец</w:t>
      </w:r>
      <w:r w:rsidRPr="00AB45AB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8B50A7" w:rsidRDefault="006732B4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6732B4">
        <w:rPr>
          <w:rFonts w:ascii="Times New Roman" w:hAnsi="Times New Roman" w:cs="Times New Roman"/>
          <w:b/>
          <w:bCs/>
          <w:noProof/>
          <w:sz w:val="66"/>
          <w:szCs w:val="66"/>
        </w:rPr>
        <w:drawing>
          <wp:inline distT="0" distB="0" distL="0" distR="0">
            <wp:extent cx="3018155" cy="2371408"/>
            <wp:effectExtent l="0" t="0" r="0" b="0"/>
            <wp:docPr id="1" name="Рисунок 1" descr="F:\БУКЛЕТЫ\SLLZmo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SLLZmoy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37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A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FC0E85" w:rsidRPr="00B66498" w:rsidRDefault="00AB45AB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Буклет</w:t>
      </w:r>
      <w:r w:rsidR="00FC0E85" w:rsidRPr="00B66498">
        <w:rPr>
          <w:rFonts w:ascii="Times New Roman" w:hAnsi="Times New Roman" w:cs="Times New Roman"/>
          <w:i/>
          <w:iCs/>
          <w:sz w:val="32"/>
          <w:szCs w:val="32"/>
        </w:rPr>
        <w:t xml:space="preserve"> для </w:t>
      </w:r>
      <w:r>
        <w:rPr>
          <w:rFonts w:ascii="Times New Roman" w:hAnsi="Times New Roman" w:cs="Times New Roman"/>
          <w:i/>
          <w:iCs/>
          <w:sz w:val="32"/>
          <w:szCs w:val="32"/>
        </w:rPr>
        <w:t>несовершеннолетних</w:t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AB45AB" w:rsidRDefault="00AB45AB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AB45AB" w:rsidRDefault="00AB45AB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Pr="00EA4210" w:rsidRDefault="001D2008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Полоцк, </w:t>
      </w:r>
      <w:r w:rsidR="008B50A7" w:rsidRPr="008B50A7">
        <w:rPr>
          <w:rFonts w:ascii="Times New Roman" w:hAnsi="Times New Roman" w:cs="Times New Roman"/>
          <w:iCs/>
        </w:rPr>
        <w:t>2019г.</w:t>
      </w:r>
    </w:p>
    <w:sectPr w:rsidR="008B50A7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E61"/>
    <w:multiLevelType w:val="hybridMultilevel"/>
    <w:tmpl w:val="BE7E57B8"/>
    <w:lvl w:ilvl="0" w:tplc="92E60F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EF0155"/>
    <w:multiLevelType w:val="hybridMultilevel"/>
    <w:tmpl w:val="AAFCF7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6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63E64C2"/>
    <w:multiLevelType w:val="hybridMultilevel"/>
    <w:tmpl w:val="8506A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BE1534"/>
    <w:multiLevelType w:val="hybridMultilevel"/>
    <w:tmpl w:val="53EC01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5">
    <w:nsid w:val="37823A1D"/>
    <w:multiLevelType w:val="hybridMultilevel"/>
    <w:tmpl w:val="4EBACE7C"/>
    <w:lvl w:ilvl="0" w:tplc="0419000D">
      <w:start w:val="1"/>
      <w:numFmt w:val="bullet"/>
      <w:lvlText w:val=""/>
      <w:lvlJc w:val="left"/>
      <w:pPr>
        <w:tabs>
          <w:tab w:val="num" w:pos="170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8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7F37B7D"/>
    <w:multiLevelType w:val="hybridMultilevel"/>
    <w:tmpl w:val="9BD6E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D1ABC"/>
    <w:multiLevelType w:val="hybridMultilevel"/>
    <w:tmpl w:val="8B4E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22">
    <w:nsid w:val="525C4B79"/>
    <w:multiLevelType w:val="hybridMultilevel"/>
    <w:tmpl w:val="4C142C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0"/>
  </w:num>
  <w:num w:numId="5">
    <w:abstractNumId w:val="21"/>
  </w:num>
  <w:num w:numId="6">
    <w:abstractNumId w:val="5"/>
  </w:num>
  <w:num w:numId="7">
    <w:abstractNumId w:val="17"/>
  </w:num>
  <w:num w:numId="8">
    <w:abstractNumId w:val="8"/>
  </w:num>
  <w:num w:numId="9">
    <w:abstractNumId w:val="26"/>
  </w:num>
  <w:num w:numId="10">
    <w:abstractNumId w:val="27"/>
  </w:num>
  <w:num w:numId="11">
    <w:abstractNumId w:val="2"/>
  </w:num>
  <w:num w:numId="12">
    <w:abstractNumId w:val="6"/>
  </w:num>
  <w:num w:numId="13">
    <w:abstractNumId w:val="18"/>
  </w:num>
  <w:num w:numId="14">
    <w:abstractNumId w:val="23"/>
  </w:num>
  <w:num w:numId="15">
    <w:abstractNumId w:val="16"/>
  </w:num>
  <w:num w:numId="16">
    <w:abstractNumId w:val="7"/>
  </w:num>
  <w:num w:numId="17">
    <w:abstractNumId w:val="12"/>
  </w:num>
  <w:num w:numId="18">
    <w:abstractNumId w:val="24"/>
  </w:num>
  <w:num w:numId="19">
    <w:abstractNumId w:val="3"/>
  </w:num>
  <w:num w:numId="20">
    <w:abstractNumId w:val="25"/>
  </w:num>
  <w:num w:numId="21">
    <w:abstractNumId w:val="15"/>
  </w:num>
  <w:num w:numId="22">
    <w:abstractNumId w:val="20"/>
  </w:num>
  <w:num w:numId="23">
    <w:abstractNumId w:val="4"/>
  </w:num>
  <w:num w:numId="24">
    <w:abstractNumId w:val="11"/>
  </w:num>
  <w:num w:numId="25">
    <w:abstractNumId w:val="19"/>
  </w:num>
  <w:num w:numId="26">
    <w:abstractNumId w:val="1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12974"/>
    <w:rsid w:val="00022C8B"/>
    <w:rsid w:val="000445B6"/>
    <w:rsid w:val="000A33CD"/>
    <w:rsid w:val="000B3C1B"/>
    <w:rsid w:val="000C5E15"/>
    <w:rsid w:val="000D6EBE"/>
    <w:rsid w:val="000E08E0"/>
    <w:rsid w:val="000E14EC"/>
    <w:rsid w:val="000E2804"/>
    <w:rsid w:val="0010099B"/>
    <w:rsid w:val="00114E90"/>
    <w:rsid w:val="00122E9E"/>
    <w:rsid w:val="0012745B"/>
    <w:rsid w:val="00136182"/>
    <w:rsid w:val="00144DF0"/>
    <w:rsid w:val="0015358A"/>
    <w:rsid w:val="00174C34"/>
    <w:rsid w:val="0018253A"/>
    <w:rsid w:val="001B160E"/>
    <w:rsid w:val="001D2008"/>
    <w:rsid w:val="001F6118"/>
    <w:rsid w:val="002305C5"/>
    <w:rsid w:val="00287FA6"/>
    <w:rsid w:val="002E018C"/>
    <w:rsid w:val="00316984"/>
    <w:rsid w:val="00317FB1"/>
    <w:rsid w:val="00322F1A"/>
    <w:rsid w:val="00335BE2"/>
    <w:rsid w:val="00350279"/>
    <w:rsid w:val="00373111"/>
    <w:rsid w:val="003B3EAF"/>
    <w:rsid w:val="003D0AB2"/>
    <w:rsid w:val="003D1A69"/>
    <w:rsid w:val="003D5885"/>
    <w:rsid w:val="004142F6"/>
    <w:rsid w:val="0047666E"/>
    <w:rsid w:val="00483D19"/>
    <w:rsid w:val="00485B25"/>
    <w:rsid w:val="00486579"/>
    <w:rsid w:val="004B615A"/>
    <w:rsid w:val="004D7727"/>
    <w:rsid w:val="004E0556"/>
    <w:rsid w:val="004F44F5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53B1F"/>
    <w:rsid w:val="00663E59"/>
    <w:rsid w:val="006732B4"/>
    <w:rsid w:val="0069066D"/>
    <w:rsid w:val="00696CD1"/>
    <w:rsid w:val="006A47E5"/>
    <w:rsid w:val="006C2526"/>
    <w:rsid w:val="00706B9C"/>
    <w:rsid w:val="00776E7F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B50A7"/>
    <w:rsid w:val="008C508A"/>
    <w:rsid w:val="008E5BEA"/>
    <w:rsid w:val="00910562"/>
    <w:rsid w:val="009313E0"/>
    <w:rsid w:val="00941FDE"/>
    <w:rsid w:val="009869E3"/>
    <w:rsid w:val="00A278E0"/>
    <w:rsid w:val="00A55BA9"/>
    <w:rsid w:val="00A91F25"/>
    <w:rsid w:val="00AA5867"/>
    <w:rsid w:val="00AB45AB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79F1"/>
    <w:rsid w:val="00C12949"/>
    <w:rsid w:val="00C36C99"/>
    <w:rsid w:val="00C8345C"/>
    <w:rsid w:val="00CA6912"/>
    <w:rsid w:val="00CF6029"/>
    <w:rsid w:val="00D015AF"/>
    <w:rsid w:val="00D16F88"/>
    <w:rsid w:val="00D41240"/>
    <w:rsid w:val="00D415BE"/>
    <w:rsid w:val="00DB137F"/>
    <w:rsid w:val="00DE4CF4"/>
    <w:rsid w:val="00DF477C"/>
    <w:rsid w:val="00E0080A"/>
    <w:rsid w:val="00E03E06"/>
    <w:rsid w:val="00E13472"/>
    <w:rsid w:val="00E30EAE"/>
    <w:rsid w:val="00E66A77"/>
    <w:rsid w:val="00E752EF"/>
    <w:rsid w:val="00E91F1E"/>
    <w:rsid w:val="00EA1C86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EA1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customStyle="1" w:styleId="10">
    <w:name w:val="Заголовок 1 Знак"/>
    <w:basedOn w:val="a0"/>
    <w:link w:val="1"/>
    <w:rsid w:val="00EA1C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icle-block">
    <w:name w:val="article-block"/>
    <w:basedOn w:val="a"/>
    <w:rsid w:val="00EA1C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qFormat/>
    <w:locked/>
    <w:rsid w:val="00776E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EA1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customStyle="1" w:styleId="10">
    <w:name w:val="Заголовок 1 Знак"/>
    <w:basedOn w:val="a0"/>
    <w:link w:val="1"/>
    <w:rsid w:val="00EA1C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icle-block">
    <w:name w:val="article-block"/>
    <w:basedOn w:val="a"/>
    <w:rsid w:val="00EA1C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qFormat/>
    <w:locked/>
    <w:rsid w:val="0077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Comp2</cp:lastModifiedBy>
  <cp:revision>6</cp:revision>
  <cp:lastPrinted>2014-09-09T05:52:00Z</cp:lastPrinted>
  <dcterms:created xsi:type="dcterms:W3CDTF">2019-01-23T13:05:00Z</dcterms:created>
  <dcterms:modified xsi:type="dcterms:W3CDTF">2019-01-24T06:57:00Z</dcterms:modified>
</cp:coreProperties>
</file>