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BE" w:rsidRPr="007928BE" w:rsidRDefault="007928BE" w:rsidP="007928BE">
      <w:pPr>
        <w:shd w:val="clear" w:color="auto" w:fill="FFFFFF"/>
        <w:spacing w:before="324" w:after="243" w:line="288" w:lineRule="atLeast"/>
        <w:outlineLvl w:val="1"/>
        <w:rPr>
          <w:rFonts w:ascii="Arial" w:eastAsia="Times New Roman" w:hAnsi="Arial" w:cs="Arial"/>
          <w:color w:val="333333"/>
          <w:sz w:val="49"/>
          <w:szCs w:val="4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49"/>
          <w:szCs w:val="49"/>
          <w:lang w:eastAsia="ru-RU"/>
        </w:rPr>
        <w:t>Участие педагога-психолога в проведении социального расследования</w:t>
      </w:r>
    </w:p>
    <w:p w:rsidR="007928BE" w:rsidRPr="007928BE" w:rsidRDefault="007928BE" w:rsidP="007928BE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Работа педагога-психолога с семьей начинается на этапе социального расследования, при получении учреждением образования информации о неблагоприятной для детей обстановке в семье. Важно, именно на данном этапе, провести психологическую диагностику и определить детско-родительские взаимоотношения между членами семьи.</w:t>
      </w:r>
    </w:p>
    <w:p w:rsidR="007928BE" w:rsidRPr="007928BE" w:rsidRDefault="007928BE" w:rsidP="007928BE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Нарушенные отношения между родителями и ребенком и угнетенное эмоциональное состояние несовершеннолетнего или его родителей являются одним из сигналов о том, что в семье что-то складывается не так. Часто выясняется, что в семье происходят конфликты, которые разгораются в присутствии ребенка, либо несовершеннолетний становится их непосредственным участников, по отношению к членам семьи применяется психологическое и/или физическое насилие. </w:t>
      </w:r>
    </w:p>
    <w:p w:rsidR="007928BE" w:rsidRPr="007928BE" w:rsidRDefault="007928BE" w:rsidP="007928BE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7928BE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При проведении социального расследования могут использоваться следующие формы и методы сбора информации о детях и их родителях </w:t>
      </w: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(Методические рекомендации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 от 01.10.2019 Министерство образования Республики Беларусь)</w:t>
      </w:r>
      <w:r w:rsidRPr="007928BE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:</w:t>
      </w:r>
      <w:proofErr w:type="gramEnd"/>
    </w:p>
    <w:p w:rsidR="007928BE" w:rsidRPr="007928BE" w:rsidRDefault="007928BE" w:rsidP="00792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Беседы (с родителями, иными лицами, проживающими совместно с детьми, с братьями и сестрами детей, родственниками, друзьями и соседями семьи и т.д.);</w:t>
      </w:r>
    </w:p>
    <w:p w:rsidR="007928BE" w:rsidRPr="007928BE" w:rsidRDefault="007928BE" w:rsidP="00792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Психологическая диагностика несовершеннолетних и их родителей, направленная на выявление детско-родительских отношений и стилей семейного воспитания;</w:t>
      </w:r>
    </w:p>
    <w:p w:rsidR="007928BE" w:rsidRPr="007928BE" w:rsidRDefault="007928BE" w:rsidP="00792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Изучение особенностей поведения несовершеннолетнего в учреждении образования;</w:t>
      </w:r>
    </w:p>
    <w:p w:rsidR="007928BE" w:rsidRPr="007928BE" w:rsidRDefault="007928BE" w:rsidP="007928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Анализ информации о взаимодействии воспитателя (классного руководителя), иных педагогических работников с родителями по вопросам воспитания и обучения ребенка.</w:t>
      </w:r>
    </w:p>
    <w:p w:rsidR="007928BE" w:rsidRPr="007928BE" w:rsidRDefault="007928BE" w:rsidP="007928BE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lastRenderedPageBreak/>
        <w:t>Диагностические методики для работы с родителями:</w:t>
      </w:r>
    </w:p>
    <w:p w:rsidR="007928BE" w:rsidRPr="007928BE" w:rsidRDefault="007928BE" w:rsidP="007928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«Анализ семейных взаимоотношений» (АСВ) Э.Г. 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Эйдемиллер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В.В. 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Юстицкис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7928BE" w:rsidRPr="007928BE" w:rsidRDefault="007928BE" w:rsidP="007928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Методика «PARI» Е.С. 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Шефер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Р.К. Белл;</w:t>
      </w:r>
    </w:p>
    <w:p w:rsidR="007928BE" w:rsidRPr="007928BE" w:rsidRDefault="007928BE" w:rsidP="007928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«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Опросник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родительского отношения» (ОРО) А.Я. Варга, В.В. 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Столин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7928BE" w:rsidRPr="007928BE" w:rsidRDefault="007928BE" w:rsidP="007928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«Стратегии семейного воспитания» Н.М. 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Рухленко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7928BE" w:rsidRPr="007928BE" w:rsidRDefault="007928BE" w:rsidP="007928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«Шкала общения родителя с ребенком» А.И. Баркан;</w:t>
      </w:r>
    </w:p>
    <w:p w:rsidR="007928BE" w:rsidRPr="007928BE" w:rsidRDefault="007928BE" w:rsidP="007928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«Шкала степени отверженности ребенка в семье» А.И. Баркан;</w:t>
      </w:r>
    </w:p>
    <w:p w:rsidR="007928BE" w:rsidRPr="007928BE" w:rsidRDefault="007928BE" w:rsidP="007928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«Лики родительской любви» С.С. Степанов;</w:t>
      </w:r>
    </w:p>
    <w:p w:rsidR="007928BE" w:rsidRPr="007928BE" w:rsidRDefault="007928BE" w:rsidP="007928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«Анализ семейной тревоги» (АСТ) Э.Г. 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Эйдемиллер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В.В. 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Юстицкис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7928BE" w:rsidRPr="007928BE" w:rsidRDefault="007928BE" w:rsidP="007928BE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Диагностические методики для работы с детьми (начиная с 3 лет):</w:t>
      </w:r>
    </w:p>
    <w:p w:rsidR="007928BE" w:rsidRPr="007928BE" w:rsidRDefault="007928BE" w:rsidP="007928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Методика идентификации детей с родителями (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опросник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А.И. 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Зарова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) («Интервью с ребенком» А.И. Захаров) (с 3 лет, разговаривающий ребенок);</w:t>
      </w:r>
    </w:p>
    <w:p w:rsidR="007928BE" w:rsidRPr="007928BE" w:rsidRDefault="007928BE" w:rsidP="007928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«Рисунок семьи», «Кинетический рисунок семьи» (с 4 лет);</w:t>
      </w:r>
    </w:p>
    <w:p w:rsidR="007928BE" w:rsidRPr="007928BE" w:rsidRDefault="007928BE" w:rsidP="007928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Проективная методика Р. Жиля (с 4 лет);</w:t>
      </w:r>
    </w:p>
    <w:p w:rsidR="007928BE" w:rsidRPr="007928BE" w:rsidRDefault="007928BE" w:rsidP="007928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«Диагностика эмоциональных отношений в семье» Е. 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Бине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Д. 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Антони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(по ред. А. Г. 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Лидерса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 И.В. Анисимовой) (с 7 лет), «Почта» (с 4 лет, форма для детей);</w:t>
      </w:r>
    </w:p>
    <w:p w:rsidR="007928BE" w:rsidRPr="007928BE" w:rsidRDefault="007928BE" w:rsidP="007928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«Цветовой тест отношений» А. Эткинда (краткий вариант) (с 3 лет);</w:t>
      </w:r>
    </w:p>
    <w:p w:rsidR="007928BE" w:rsidRPr="007928BE" w:rsidRDefault="007928BE" w:rsidP="007928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«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Цветик-восьмицветик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» А.О. Прохоров, С.В. 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Велиева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(с 2,5 лет);</w:t>
      </w:r>
    </w:p>
    <w:p w:rsidR="007928BE" w:rsidRPr="007928BE" w:rsidRDefault="007928BE" w:rsidP="007928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«День рождения» М. Панфилова (старший дошкольный возраст);</w:t>
      </w:r>
    </w:p>
    <w:p w:rsidR="007928BE" w:rsidRPr="007928BE" w:rsidRDefault="007928BE" w:rsidP="007928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«Шкала привязанности ребенка к членам своей семьи» А.И. Баркан (с 3 лет);</w:t>
      </w:r>
    </w:p>
    <w:p w:rsidR="007928BE" w:rsidRPr="007928BE" w:rsidRDefault="007928BE" w:rsidP="007928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«Незаконченные предложения» (Л. Сакс, В. Леви) (приблизительно с 6 лет);</w:t>
      </w:r>
    </w:p>
    <w:p w:rsidR="007928BE" w:rsidRPr="007928BE" w:rsidRDefault="007928BE" w:rsidP="007928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Методика первичной диагностики и выявления детей «группы риска» (М. И. Рожков, М.А. Ковальчук);</w:t>
      </w:r>
    </w:p>
    <w:p w:rsidR="007928BE" w:rsidRPr="007928BE" w:rsidRDefault="007928BE" w:rsidP="007928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Метод «Незаконченные предложения» (Л. Сакс, В. Леви) (школьники);</w:t>
      </w:r>
    </w:p>
    <w:p w:rsidR="007928BE" w:rsidRPr="007928BE" w:rsidRDefault="007928BE" w:rsidP="007928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Методика «Подростки о родителях»  (Л.И. 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Вассерман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И.А. 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Горькова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Е.Е. </w:t>
      </w:r>
      <w:proofErr w:type="spell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Ромицына</w:t>
      </w:r>
      <w:proofErr w:type="spell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).</w:t>
      </w:r>
    </w:p>
    <w:p w:rsidR="007928BE" w:rsidRPr="007928BE" w:rsidRDefault="007928BE" w:rsidP="007928BE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По результатам проведенной психологической диагностики педагогом-психологом оформляются следующие документы:</w:t>
      </w:r>
    </w:p>
    <w:p w:rsidR="007928BE" w:rsidRPr="007928BE" w:rsidRDefault="007928BE" w:rsidP="007928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Протокол диагностического обследования;</w:t>
      </w:r>
    </w:p>
    <w:p w:rsidR="007928BE" w:rsidRPr="007928BE" w:rsidRDefault="007928BE" w:rsidP="007928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Психолого-педагогическая характеристика семьи;</w:t>
      </w:r>
    </w:p>
    <w:p w:rsidR="007928BE" w:rsidRPr="007928BE" w:rsidRDefault="007928BE" w:rsidP="007928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Психолого-педагогическая характеристика ребенка;</w:t>
      </w:r>
    </w:p>
    <w:p w:rsidR="007928BE" w:rsidRPr="007928BE" w:rsidRDefault="007928BE" w:rsidP="007928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Рекомендации по работе с несовершеннолетним и его семьей для педагогов (педагога социального, классного руководителя, воспитателя, учителя-предметника), родителя, других специалистов, работающих по реабилитации семьи. </w:t>
      </w:r>
    </w:p>
    <w:p w:rsidR="007928BE" w:rsidRPr="007928BE" w:rsidRDefault="007928BE" w:rsidP="007928BE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Требования к оформлению документов:</w:t>
      </w:r>
    </w:p>
    <w:p w:rsidR="007928BE" w:rsidRPr="007928BE" w:rsidRDefault="007928BE" w:rsidP="007928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Дата;</w:t>
      </w:r>
    </w:p>
    <w:p w:rsidR="007928BE" w:rsidRPr="007928BE" w:rsidRDefault="007928BE" w:rsidP="007928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Подпись исполнителя;</w:t>
      </w:r>
    </w:p>
    <w:p w:rsidR="007928BE" w:rsidRPr="007928BE" w:rsidRDefault="007928BE" w:rsidP="007928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Гриф «Утверждаю» руководителя учреждения/подпись под документом (в случае, если документ покидает учреждение);</w:t>
      </w:r>
    </w:p>
    <w:p w:rsidR="007928BE" w:rsidRPr="007928BE" w:rsidRDefault="007928BE" w:rsidP="007928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Считается корректным указание в характеристике перечня, использованного диагностического инструментария.</w:t>
      </w:r>
    </w:p>
    <w:p w:rsidR="007928BE" w:rsidRPr="007928BE" w:rsidRDefault="007928BE" w:rsidP="007928BE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Информация, собранная педагогом-психологом в результате диагностических мероприятий, должна быть включена в обобщенную информацию по результатам социального расследования.</w:t>
      </w:r>
    </w:p>
    <w:p w:rsidR="007928BE" w:rsidRPr="007928BE" w:rsidRDefault="007928BE" w:rsidP="007928BE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 случае принятия решения о необходимости признания несовершеннолетнег</w:t>
      </w:r>
      <w:proofErr w:type="gram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о(</w:t>
      </w:r>
      <w:proofErr w:type="gram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них) находящимся в СОП, формируются предложения в мероприятия по устранению причин и условий, повлекших создание неблагоприятной для детей обстановки.</w:t>
      </w:r>
    </w:p>
    <w:p w:rsidR="007928BE" w:rsidRPr="007928BE" w:rsidRDefault="007928BE" w:rsidP="007928BE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 предложениях о мероприятиях по устранению причин и условий, повлекших создание неблагоприятной для детей обстановки, обязательным является блок оказания психологической помощи семье.</w:t>
      </w:r>
    </w:p>
    <w:p w:rsidR="007928BE" w:rsidRPr="007928BE" w:rsidRDefault="007928BE" w:rsidP="007928BE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В него входит:</w:t>
      </w:r>
    </w:p>
    <w:p w:rsidR="007928BE" w:rsidRPr="007928BE" w:rsidRDefault="007928BE" w:rsidP="007928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Консультирование родителей (консультации с родителями тематически должны соответствовать причинам, послужившим основанием для признания ребенка находящимся в СОП.</w:t>
      </w:r>
      <w:proofErr w:type="gram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Форму данные консультации могут принимать практически любую: индивидуальное, супружеское и семейное консультирование.</w:t>
      </w:r>
    </w:p>
    <w:p w:rsidR="007928BE" w:rsidRPr="007928BE" w:rsidRDefault="007928BE" w:rsidP="007928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Коррекционные занятия для ребенка и родителей (на основании полученных результатов разрабатывается план коррекционных занятий для работы с несовершеннолетним.</w:t>
      </w:r>
      <w:proofErr w:type="gram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Если психологическая диагностика по каким-либо причинам не проведена на этапе социального расследования, либо </w:t>
      </w: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 xml:space="preserve">проведена не в полном объеме, тематика коррекционных занятий будет оставаться еще неизвестной. В связи с чем, в мероприятия прописывается «Проведение коррекционной работы с несовершеннолетним». </w:t>
      </w:r>
      <w:proofErr w:type="gram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 случае отсутствия у ребенка каких-либо сложностей психологического плана, в результатах указывается, что ребенок не нуждается в коррекционной работе).</w:t>
      </w:r>
      <w:proofErr w:type="gramEnd"/>
    </w:p>
    <w:p w:rsidR="007928BE" w:rsidRPr="007928BE" w:rsidRDefault="007928BE" w:rsidP="007928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Тренинги (групповые занятия) (очень эффективной формой работы с неблагополучными семьями в вопросах, касающихся повышения их педагогической грамотности и родительского потенциала остается тренинг (групповая работа).</w:t>
      </w:r>
      <w:proofErr w:type="gram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Если на базе вашего учреждения имеется возможность организации подобной группы, эффективность работы значительно повышается. В группу не обязательно должны входить родители, чьи дети признаны находящимися в СОП. Вы можете пригласить на занятия опекунов. Часто ими становятся бабушки, которым иногда не вредно напомнить, как воспитывать внуков. Случается, что опеку оформляет родственник, у которого нет своих детей, для него информация, полученная от вас, будет бесценна. </w:t>
      </w:r>
      <w:proofErr w:type="gram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 работе группы могут принять участие молодые родители, у которых это первый ребенок, и кто чувствует в себе неуверенность в вопросах воспитания).</w:t>
      </w:r>
      <w:proofErr w:type="gramEnd"/>
    </w:p>
    <w:p w:rsidR="007928BE" w:rsidRPr="007928BE" w:rsidRDefault="007928BE" w:rsidP="007928BE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 случае отсутствия у несовершеннолетних сложностей психологического плана упор делается на профилактику и развитие, а не на коррекцию.</w:t>
      </w:r>
    </w:p>
    <w:p w:rsidR="007928BE" w:rsidRPr="007928BE" w:rsidRDefault="007928BE" w:rsidP="007928BE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В случае, если в семье наблюдаются серьезные психологические проблемы, например, разлад в супружеских и/или детско-родительских отношениях, и объективно глядя собственными силами семью </w:t>
      </w:r>
      <w:proofErr w:type="gram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спасти</w:t>
      </w:r>
      <w:proofErr w:type="gram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удается, не стесняйтесь обращаться за помощью. Направьте родителей к психотерапевту, супружескому психологу. Пропишите это условие в мероприятия. Дайте им еще одну возможность выхода из кризисной ситуации.</w:t>
      </w:r>
    </w:p>
    <w:p w:rsidR="007928BE" w:rsidRPr="007928BE" w:rsidRDefault="007928BE" w:rsidP="007928BE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Если обобщить все сказанное выше, то вытекает следующий вывод: семья, где ребенок признан находящимся в СОП – это особая семья, с особым к ней отношением. Это семья, которой вы нужны больше всего, и которая самостоятельно со своими проблемами справиться не в состоянии. А тяжелее всех в такой семье приходится ребенку. Как следствие ограничиться мероприятиями, которые и так запланированы и </w:t>
      </w:r>
      <w:proofErr w:type="gramStart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проводятся со всеми детьми в вашем учреждении образования не получится</w:t>
      </w:r>
      <w:proofErr w:type="gramEnd"/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Для реабилитации </w:t>
      </w:r>
      <w:r w:rsidRPr="007928BE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семьи должны быть предложены мероприятия, разработанные индивидуально для этой семьи и под конкретного ребенка. И направлены эти мероприятия на помощь семье в целом и ребенку в частности. Дайте ему максимум того, что вы знаете и умеете, помогите наверстать упущенное, почувствовать то, что он может быть, никогда не испытывал. Даже если вам не удастся помочь родителям, и будет принято решение изъять ребенка из семьи, дайте по максимуму ребенку – это не проходит бесследно.</w:t>
      </w:r>
    </w:p>
    <w:p w:rsidR="007928BE" w:rsidRPr="007928BE" w:rsidRDefault="007928BE" w:rsidP="007928BE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b/>
          <w:bCs/>
          <w:i/>
          <w:iCs/>
          <w:color w:val="333333"/>
          <w:sz w:val="29"/>
          <w:lang w:eastAsia="ru-RU"/>
        </w:rPr>
        <w:t>Примечание:</w:t>
      </w:r>
    </w:p>
    <w:p w:rsidR="007928BE" w:rsidRPr="007928BE" w:rsidRDefault="007928BE" w:rsidP="007928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i/>
          <w:iCs/>
          <w:color w:val="333333"/>
          <w:sz w:val="29"/>
          <w:lang w:eastAsia="ru-RU"/>
        </w:rPr>
        <w:t>Мероприятия формируются государственными органами, государственными иными организациями на основании гл.6 Положения о порядке признания детей находящимися в социально опасном положении (Постановление Совета Министров Республики Беларусь от 15 января 2019 г. №22) и в пределах обозначенных компетенций.</w:t>
      </w:r>
    </w:p>
    <w:p w:rsidR="007928BE" w:rsidRPr="007928BE" w:rsidRDefault="007928BE" w:rsidP="007928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i/>
          <w:iCs/>
          <w:color w:val="333333"/>
          <w:sz w:val="29"/>
          <w:lang w:eastAsia="ru-RU"/>
        </w:rPr>
        <w:t>Рекомендуем составлять перечень мероприятий не менее</w:t>
      </w:r>
      <w:proofErr w:type="gramStart"/>
      <w:r w:rsidRPr="007928BE">
        <w:rPr>
          <w:rFonts w:ascii="Arial" w:eastAsia="Times New Roman" w:hAnsi="Arial" w:cs="Arial"/>
          <w:i/>
          <w:iCs/>
          <w:color w:val="333333"/>
          <w:sz w:val="29"/>
          <w:lang w:eastAsia="ru-RU"/>
        </w:rPr>
        <w:t>,</w:t>
      </w:r>
      <w:proofErr w:type="gramEnd"/>
      <w:r w:rsidRPr="007928BE">
        <w:rPr>
          <w:rFonts w:ascii="Arial" w:eastAsia="Times New Roman" w:hAnsi="Arial" w:cs="Arial"/>
          <w:i/>
          <w:iCs/>
          <w:color w:val="333333"/>
          <w:sz w:val="29"/>
          <w:lang w:eastAsia="ru-RU"/>
        </w:rPr>
        <w:t xml:space="preserve"> чем на три месяца, но не более, чем на полгода.</w:t>
      </w:r>
    </w:p>
    <w:p w:rsidR="007928BE" w:rsidRPr="007928BE" w:rsidRDefault="007928BE" w:rsidP="007928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i/>
          <w:iCs/>
          <w:color w:val="333333"/>
          <w:sz w:val="29"/>
          <w:lang w:eastAsia="ru-RU"/>
        </w:rPr>
        <w:t>Анализ и контроль реализации мероприятий проводить не реже одного раза в квартал (через три месяца с момента постановки ребенка в СОП).</w:t>
      </w:r>
    </w:p>
    <w:p w:rsidR="007928BE" w:rsidRPr="007928BE" w:rsidRDefault="007928BE" w:rsidP="007928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928BE">
        <w:rPr>
          <w:rFonts w:ascii="Arial" w:eastAsia="Times New Roman" w:hAnsi="Arial" w:cs="Arial"/>
          <w:i/>
          <w:iCs/>
          <w:color w:val="333333"/>
          <w:sz w:val="29"/>
          <w:lang w:eastAsia="ru-RU"/>
        </w:rPr>
        <w:t>Государственным органам, государственным и иным организациям необходимо ежеквартально предоставлять секретарю координационного совета (за подписью руководителя) анализ выполнения мероприятий и предложения по дополнению указанных мероприятий, об изменении сроков их исполнения и ответственных исполнителей.</w:t>
      </w:r>
    </w:p>
    <w:p w:rsidR="00105EDE" w:rsidRDefault="00105EDE" w:rsidP="007928BE">
      <w:pPr>
        <w:jc w:val="both"/>
      </w:pPr>
    </w:p>
    <w:sectPr w:rsidR="00105EDE" w:rsidSect="0010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0FD"/>
    <w:multiLevelType w:val="multilevel"/>
    <w:tmpl w:val="1606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25D50"/>
    <w:multiLevelType w:val="multilevel"/>
    <w:tmpl w:val="2CAE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1445C"/>
    <w:multiLevelType w:val="multilevel"/>
    <w:tmpl w:val="6F5A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D44F3"/>
    <w:multiLevelType w:val="multilevel"/>
    <w:tmpl w:val="B550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12750"/>
    <w:multiLevelType w:val="multilevel"/>
    <w:tmpl w:val="CF76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A5C12"/>
    <w:multiLevelType w:val="multilevel"/>
    <w:tmpl w:val="BA76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1B4C4E"/>
    <w:multiLevelType w:val="multilevel"/>
    <w:tmpl w:val="070E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928BE"/>
    <w:rsid w:val="00090BF1"/>
    <w:rsid w:val="00105EDE"/>
    <w:rsid w:val="00121E37"/>
    <w:rsid w:val="002140E7"/>
    <w:rsid w:val="003F765B"/>
    <w:rsid w:val="007928BE"/>
    <w:rsid w:val="00813A62"/>
    <w:rsid w:val="008B2764"/>
    <w:rsid w:val="00987D90"/>
    <w:rsid w:val="00EA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DE"/>
  </w:style>
  <w:style w:type="paragraph" w:styleId="2">
    <w:name w:val="heading 2"/>
    <w:basedOn w:val="a"/>
    <w:link w:val="20"/>
    <w:uiPriority w:val="9"/>
    <w:qFormat/>
    <w:rsid w:val="00792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28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8BE"/>
    <w:rPr>
      <w:b/>
      <w:bCs/>
    </w:rPr>
  </w:style>
  <w:style w:type="character" w:styleId="a5">
    <w:name w:val="Emphasis"/>
    <w:basedOn w:val="a0"/>
    <w:uiPriority w:val="20"/>
    <w:qFormat/>
    <w:rsid w:val="007928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2021-03-20T11:54:00Z</dcterms:created>
  <dcterms:modified xsi:type="dcterms:W3CDTF">2021-03-20T11:57:00Z</dcterms:modified>
</cp:coreProperties>
</file>