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7A" w:rsidRPr="004936F0" w:rsidRDefault="00A3757A" w:rsidP="00AA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936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Чего делать не следует:</w:t>
      </w:r>
    </w:p>
    <w:p w:rsidR="00A3757A" w:rsidRPr="004936F0" w:rsidRDefault="00A3757A" w:rsidP="00A3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="00BF0794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Игнорировать ситуацию;</w:t>
      </w:r>
    </w:p>
    <w:p w:rsidR="00B470AA" w:rsidRDefault="00A3757A" w:rsidP="00A3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A3757A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</w:t>
      </w:r>
      <w:r w:rsidR="00AA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ситуация вас </w:t>
      </w:r>
      <w:r w:rsidR="00B4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470AA" w:rsidRDefault="00B470AA" w:rsidP="00A3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5444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шокирует,</w:t>
      </w:r>
      <w:r w:rsidR="00A3757A"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57A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смущение,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3757A" w:rsidRPr="004936F0" w:rsidRDefault="00B470AA" w:rsidP="00A3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757A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паниковать;</w:t>
      </w:r>
    </w:p>
    <w:p w:rsidR="00A3757A" w:rsidRPr="004936F0" w:rsidRDefault="00A3757A" w:rsidP="00A3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A3757A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Обещать, что все будет хорошо;</w:t>
      </w:r>
    </w:p>
    <w:p w:rsidR="00B470AA" w:rsidRDefault="00A3757A" w:rsidP="00A3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Бросать человеку вызов, говоря, </w:t>
      </w:r>
    </w:p>
    <w:p w:rsidR="00A3757A" w:rsidRPr="004936F0" w:rsidRDefault="00B470AA" w:rsidP="00A3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757A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он </w:t>
      </w:r>
      <w:r w:rsidR="00A3757A"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57A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то, что собирается;</w:t>
      </w:r>
    </w:p>
    <w:p w:rsidR="00B470AA" w:rsidRDefault="00A3757A" w:rsidP="00A3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A3757A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Стараться превратить все в </w:t>
      </w:r>
    </w:p>
    <w:p w:rsidR="00A3757A" w:rsidRPr="004936F0" w:rsidRDefault="00B470AA" w:rsidP="00A3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757A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тривиальную </w:t>
      </w:r>
      <w:r w:rsidR="00AA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757A"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57A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ситуацию;</w:t>
      </w:r>
    </w:p>
    <w:p w:rsidR="00A3757A" w:rsidRPr="004936F0" w:rsidRDefault="00A3757A" w:rsidP="00A3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лживые обещания;</w:t>
      </w:r>
    </w:p>
    <w:p w:rsidR="00A3757A" w:rsidRPr="004936F0" w:rsidRDefault="00A3757A" w:rsidP="00A3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Обещать хранить все в секрете;</w:t>
      </w:r>
    </w:p>
    <w:p w:rsidR="00A3757A" w:rsidRPr="004936F0" w:rsidRDefault="00A3757A" w:rsidP="00A3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человека одного.</w:t>
      </w:r>
    </w:p>
    <w:p w:rsidR="00A3757A" w:rsidRPr="00A3757A" w:rsidRDefault="00A3757A" w:rsidP="00A375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A3757A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оказать помощь суицидальному</w:t>
      </w:r>
    </w:p>
    <w:p w:rsidR="0031266F" w:rsidRPr="0031266F" w:rsidRDefault="00A3757A" w:rsidP="00B470A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 </w:t>
      </w:r>
    </w:p>
    <w:p w:rsidR="00AA5444" w:rsidRPr="00AA5444" w:rsidRDefault="00A3757A" w:rsidP="00AA54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5444">
        <w:rPr>
          <w:rFonts w:ascii="Times New Roman" w:hAnsi="Times New Roman" w:cs="Times New Roman"/>
          <w:b/>
          <w:i/>
          <w:sz w:val="28"/>
          <w:szCs w:val="28"/>
        </w:rPr>
        <w:t>Необходимые действия:</w:t>
      </w:r>
    </w:p>
    <w:p w:rsidR="00A3757A" w:rsidRPr="00E53C4E" w:rsidRDefault="00A3757A" w:rsidP="00B470AA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3C4E">
        <w:rPr>
          <w:rFonts w:ascii="Times New Roman" w:hAnsi="Times New Roman" w:cs="Times New Roman"/>
          <w:sz w:val="28"/>
          <w:szCs w:val="28"/>
        </w:rPr>
        <w:t>Постоянно оставаться с человеком. Не оставлять его одного ни на минуту.</w:t>
      </w:r>
    </w:p>
    <w:p w:rsidR="00A3757A" w:rsidRPr="00E53C4E" w:rsidRDefault="00A3757A" w:rsidP="00B470AA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3C4E">
        <w:rPr>
          <w:rFonts w:ascii="Times New Roman" w:hAnsi="Times New Roman" w:cs="Times New Roman"/>
          <w:sz w:val="28"/>
          <w:szCs w:val="28"/>
        </w:rPr>
        <w:t>Осторожно, мягко поговорить с человеком и постараться забрать у него таблетки, нож, пистолет, яд и т. п</w:t>
      </w:r>
      <w:r w:rsidR="00AA5444" w:rsidRPr="00E53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57A" w:rsidRPr="00E53C4E" w:rsidRDefault="00A3757A" w:rsidP="00B470AA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3C4E">
        <w:rPr>
          <w:rFonts w:ascii="Times New Roman" w:hAnsi="Times New Roman" w:cs="Times New Roman"/>
          <w:sz w:val="28"/>
          <w:szCs w:val="28"/>
        </w:rPr>
        <w:t xml:space="preserve"> Заключить контракт. (Получите от человека обещание, что он (она) не станет совершать самоубийства без предварительного конт</w:t>
      </w:r>
      <w:r w:rsidR="00AA5444" w:rsidRPr="00E53C4E">
        <w:rPr>
          <w:rFonts w:ascii="Times New Roman" w:hAnsi="Times New Roman" w:cs="Times New Roman"/>
          <w:sz w:val="28"/>
          <w:szCs w:val="28"/>
        </w:rPr>
        <w:t>акта</w:t>
      </w:r>
      <w:r w:rsidRPr="00E53C4E">
        <w:rPr>
          <w:rFonts w:ascii="Times New Roman" w:hAnsi="Times New Roman" w:cs="Times New Roman"/>
          <w:sz w:val="28"/>
          <w:szCs w:val="28"/>
        </w:rPr>
        <w:t>)</w:t>
      </w:r>
    </w:p>
    <w:p w:rsidR="00A3757A" w:rsidRPr="00E53C4E" w:rsidRDefault="00A3757A" w:rsidP="00B470AA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3C4E">
        <w:rPr>
          <w:rFonts w:ascii="Times New Roman" w:hAnsi="Times New Roman" w:cs="Times New Roman"/>
          <w:sz w:val="28"/>
          <w:szCs w:val="28"/>
        </w:rPr>
        <w:t xml:space="preserve">Немедленно связаться с психиатром или опытным врачом иного профиля, </w:t>
      </w:r>
      <w:proofErr w:type="gramStart"/>
      <w:r w:rsidRPr="00E53C4E">
        <w:rPr>
          <w:rFonts w:ascii="Times New Roman" w:hAnsi="Times New Roman" w:cs="Times New Roman"/>
          <w:sz w:val="28"/>
          <w:szCs w:val="28"/>
        </w:rPr>
        <w:t>в</w:t>
      </w:r>
      <w:r w:rsidR="00AA5444" w:rsidRPr="00E53C4E">
        <w:rPr>
          <w:rFonts w:ascii="Times New Roman" w:hAnsi="Times New Roman" w:cs="Times New Roman"/>
          <w:sz w:val="28"/>
          <w:szCs w:val="28"/>
        </w:rPr>
        <w:t xml:space="preserve"> </w:t>
      </w:r>
      <w:r w:rsidRPr="00E53C4E"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 w:rsidRPr="00E53C4E">
        <w:rPr>
          <w:rFonts w:ascii="Times New Roman" w:hAnsi="Times New Roman" w:cs="Times New Roman"/>
          <w:sz w:val="28"/>
          <w:szCs w:val="28"/>
        </w:rPr>
        <w:t xml:space="preserve"> госпитализацию.</w:t>
      </w:r>
    </w:p>
    <w:p w:rsidR="00AA5444" w:rsidRPr="00E53C4E" w:rsidRDefault="00A3757A" w:rsidP="00B470AA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3C4E">
        <w:rPr>
          <w:rFonts w:ascii="Times New Roman" w:hAnsi="Times New Roman" w:cs="Times New Roman"/>
          <w:sz w:val="28"/>
          <w:szCs w:val="28"/>
        </w:rPr>
        <w:t xml:space="preserve"> Информировать семью и привлечь ее членов к оказанию поддержки.</w:t>
      </w:r>
    </w:p>
    <w:p w:rsidR="00AA5444" w:rsidRPr="00AA5444" w:rsidRDefault="00AA5444" w:rsidP="00AA5444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A5444" w:rsidRDefault="00AA5444" w:rsidP="00A3757A">
      <w:pPr>
        <w:rPr>
          <w:sz w:val="28"/>
          <w:szCs w:val="28"/>
        </w:rPr>
      </w:pPr>
    </w:p>
    <w:p w:rsidR="00A3757A" w:rsidRPr="00A3757A" w:rsidRDefault="00AA5444" w:rsidP="00A3757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F17AAB" wp14:editId="3E4FE907">
            <wp:extent cx="2843684" cy="1828185"/>
            <wp:effectExtent l="19050" t="0" r="13970" b="591185"/>
            <wp:docPr id="3" name="Рисунок 3" descr="https://stop-ugroza.ru/wp-content/uploads/2017/10/kak-uberech-ot-suits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p-ugroza.ru/wp-content/uploads/2017/10/kak-uberech-ot-suitsi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17" cy="18338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A5444" w:rsidRDefault="00AA5444" w:rsidP="00A3757A">
      <w:pPr>
        <w:jc w:val="center"/>
        <w:rPr>
          <w:rFonts w:ascii="Times New Roman" w:hAnsi="Times New Roman" w:cs="Times New Roman"/>
          <w:b/>
        </w:rPr>
      </w:pPr>
    </w:p>
    <w:p w:rsidR="00AA5444" w:rsidRDefault="00AA5444" w:rsidP="00A3757A">
      <w:pPr>
        <w:jc w:val="center"/>
        <w:rPr>
          <w:rFonts w:ascii="Times New Roman" w:hAnsi="Times New Roman" w:cs="Times New Roman"/>
          <w:b/>
        </w:rPr>
      </w:pPr>
    </w:p>
    <w:p w:rsidR="00AA5444" w:rsidRDefault="00AA5444" w:rsidP="00A3757A">
      <w:pPr>
        <w:jc w:val="center"/>
        <w:rPr>
          <w:rFonts w:ascii="Times New Roman" w:hAnsi="Times New Roman" w:cs="Times New Roman"/>
          <w:b/>
        </w:rPr>
      </w:pPr>
    </w:p>
    <w:p w:rsidR="00AA5444" w:rsidRDefault="00AA5444" w:rsidP="00A3757A">
      <w:pPr>
        <w:jc w:val="center"/>
        <w:rPr>
          <w:rFonts w:ascii="Times New Roman" w:hAnsi="Times New Roman" w:cs="Times New Roman"/>
          <w:b/>
        </w:rPr>
      </w:pPr>
    </w:p>
    <w:p w:rsidR="001B6601" w:rsidRPr="00AA5444" w:rsidRDefault="004725B8" w:rsidP="00A3757A">
      <w:pPr>
        <w:jc w:val="center"/>
        <w:rPr>
          <w:rFonts w:cs="Times New Roman"/>
          <w:b/>
        </w:rPr>
      </w:pPr>
      <w:r w:rsidRPr="00AA5444">
        <w:rPr>
          <w:rFonts w:ascii="Times New Roman" w:hAnsi="Times New Roman" w:cs="Times New Roman"/>
          <w:b/>
        </w:rPr>
        <w:t>Государственное</w:t>
      </w:r>
      <w:r w:rsidRPr="00AA5444">
        <w:rPr>
          <w:rFonts w:ascii="Algerian" w:hAnsi="Algerian" w:cs="Times New Roman"/>
          <w:b/>
        </w:rPr>
        <w:t xml:space="preserve"> </w:t>
      </w:r>
      <w:r w:rsidRPr="00AA5444">
        <w:rPr>
          <w:rFonts w:ascii="Times New Roman" w:hAnsi="Times New Roman" w:cs="Times New Roman"/>
          <w:b/>
        </w:rPr>
        <w:t>учреждение</w:t>
      </w:r>
      <w:r w:rsidRPr="00AA5444">
        <w:rPr>
          <w:rFonts w:ascii="Algerian" w:hAnsi="Algerian" w:cs="Times New Roman"/>
          <w:b/>
        </w:rPr>
        <w:t xml:space="preserve"> </w:t>
      </w:r>
      <w:r w:rsidRPr="00AA5444">
        <w:rPr>
          <w:rFonts w:ascii="Times New Roman" w:hAnsi="Times New Roman" w:cs="Times New Roman"/>
          <w:b/>
        </w:rPr>
        <w:t>образования</w:t>
      </w:r>
      <w:r w:rsidRPr="00AA5444">
        <w:rPr>
          <w:rFonts w:ascii="Algerian" w:hAnsi="Algerian" w:cs="Times New Roman"/>
          <w:b/>
        </w:rPr>
        <w:t xml:space="preserve"> «</w:t>
      </w:r>
      <w:r w:rsidRPr="00AA5444">
        <w:rPr>
          <w:rFonts w:ascii="Times New Roman" w:hAnsi="Times New Roman" w:cs="Times New Roman"/>
          <w:b/>
        </w:rPr>
        <w:t>Социально</w:t>
      </w:r>
      <w:r w:rsidRPr="00AA5444">
        <w:rPr>
          <w:rFonts w:ascii="Algerian" w:hAnsi="Algerian" w:cs="Times New Roman"/>
          <w:b/>
        </w:rPr>
        <w:t>-</w:t>
      </w:r>
      <w:r w:rsidRPr="00AA5444">
        <w:rPr>
          <w:rFonts w:ascii="Times New Roman" w:hAnsi="Times New Roman" w:cs="Times New Roman"/>
          <w:b/>
        </w:rPr>
        <w:t>педагогический</w:t>
      </w:r>
      <w:r w:rsidRPr="00AA5444">
        <w:rPr>
          <w:rFonts w:ascii="Algerian" w:hAnsi="Algerian" w:cs="Times New Roman"/>
          <w:b/>
        </w:rPr>
        <w:t xml:space="preserve"> </w:t>
      </w:r>
      <w:r w:rsidRPr="00AA5444">
        <w:rPr>
          <w:rFonts w:ascii="Times New Roman" w:hAnsi="Times New Roman" w:cs="Times New Roman"/>
          <w:b/>
        </w:rPr>
        <w:t>центр</w:t>
      </w:r>
      <w:r w:rsidRPr="00AA5444">
        <w:rPr>
          <w:rFonts w:ascii="Algerian" w:hAnsi="Algerian" w:cs="Times New Roman"/>
          <w:b/>
        </w:rPr>
        <w:t xml:space="preserve"> </w:t>
      </w:r>
      <w:r w:rsidRPr="00AA5444">
        <w:rPr>
          <w:rFonts w:ascii="Times New Roman" w:hAnsi="Times New Roman" w:cs="Times New Roman"/>
          <w:b/>
        </w:rPr>
        <w:t>Молодечненского</w:t>
      </w:r>
      <w:r w:rsidRPr="00AA5444">
        <w:rPr>
          <w:rFonts w:ascii="Algerian" w:hAnsi="Algerian" w:cs="Times New Roman"/>
          <w:b/>
        </w:rPr>
        <w:t xml:space="preserve"> </w:t>
      </w:r>
      <w:r w:rsidRPr="00AA5444">
        <w:rPr>
          <w:rFonts w:ascii="Times New Roman" w:hAnsi="Times New Roman" w:cs="Times New Roman"/>
          <w:b/>
        </w:rPr>
        <w:t>района</w:t>
      </w:r>
      <w:r w:rsidRPr="00AA5444">
        <w:rPr>
          <w:rFonts w:ascii="Algerian" w:hAnsi="Algerian" w:cs="Times New Roman"/>
          <w:b/>
        </w:rPr>
        <w:t>»</w:t>
      </w:r>
    </w:p>
    <w:p w:rsidR="004725B8" w:rsidRPr="00AA5444" w:rsidRDefault="004725B8" w:rsidP="00AA5444">
      <w:pPr>
        <w:jc w:val="center"/>
        <w:rPr>
          <w:rFonts w:cs="Times New Roman"/>
          <w:b/>
          <w:color w:val="7030A0"/>
          <w:u w:val="single"/>
        </w:rPr>
      </w:pPr>
      <w:r w:rsidRPr="00AA5444">
        <w:rPr>
          <w:rFonts w:cs="Times New Roman"/>
          <w:b/>
          <w:color w:val="7030A0"/>
          <w:u w:val="single"/>
        </w:rPr>
        <w:t>Тел.80176 74-61-51</w:t>
      </w:r>
    </w:p>
    <w:p w:rsidR="00AA5444" w:rsidRPr="00AA5444" w:rsidRDefault="004725B8" w:rsidP="00AA5444">
      <w:pPr>
        <w:spacing w:after="0"/>
        <w:jc w:val="center"/>
        <w:rPr>
          <w:b/>
          <w:sz w:val="20"/>
          <w:szCs w:val="20"/>
        </w:rPr>
      </w:pPr>
      <w:r w:rsidRPr="00AA5444">
        <w:rPr>
          <w:b/>
          <w:sz w:val="20"/>
          <w:szCs w:val="20"/>
        </w:rPr>
        <w:t xml:space="preserve">Адрес: Минская область, </w:t>
      </w:r>
      <w:proofErr w:type="spellStart"/>
      <w:r w:rsidRPr="00AA5444">
        <w:rPr>
          <w:b/>
          <w:sz w:val="20"/>
          <w:szCs w:val="20"/>
        </w:rPr>
        <w:t>г.Молодечно</w:t>
      </w:r>
      <w:proofErr w:type="spellEnd"/>
      <w:r w:rsidR="00AA5444" w:rsidRPr="00AA5444">
        <w:rPr>
          <w:b/>
          <w:sz w:val="20"/>
          <w:szCs w:val="20"/>
        </w:rPr>
        <w:t xml:space="preserve">, </w:t>
      </w:r>
    </w:p>
    <w:p w:rsidR="004725B8" w:rsidRPr="00AA5444" w:rsidRDefault="004725B8" w:rsidP="00AA5444">
      <w:pPr>
        <w:spacing w:after="0"/>
        <w:jc w:val="center"/>
        <w:rPr>
          <w:b/>
          <w:sz w:val="20"/>
          <w:szCs w:val="20"/>
        </w:rPr>
      </w:pPr>
      <w:r w:rsidRPr="00AA5444">
        <w:rPr>
          <w:b/>
          <w:sz w:val="20"/>
          <w:szCs w:val="20"/>
        </w:rPr>
        <w:t>ул. Маркова, д.14а</w:t>
      </w:r>
    </w:p>
    <w:p w:rsidR="00AA5444" w:rsidRDefault="00AA5444" w:rsidP="004725B8">
      <w:pPr>
        <w:jc w:val="center"/>
        <w:rPr>
          <w:rFonts w:ascii="Times New Roman" w:hAnsi="Times New Roman" w:cs="Times New Roman"/>
        </w:rPr>
      </w:pPr>
    </w:p>
    <w:p w:rsidR="00AA5444" w:rsidRDefault="00AA5444" w:rsidP="004725B8">
      <w:pPr>
        <w:jc w:val="center"/>
        <w:rPr>
          <w:rFonts w:ascii="Times New Roman" w:hAnsi="Times New Roman" w:cs="Times New Roman"/>
        </w:rPr>
      </w:pPr>
    </w:p>
    <w:p w:rsidR="001B6601" w:rsidRPr="004725B8" w:rsidRDefault="001B6601" w:rsidP="004725B8">
      <w:pPr>
        <w:jc w:val="center"/>
        <w:rPr>
          <w:sz w:val="20"/>
          <w:szCs w:val="20"/>
        </w:rPr>
      </w:pPr>
      <w:r w:rsidRPr="004725B8">
        <w:rPr>
          <w:rFonts w:ascii="Times New Roman" w:hAnsi="Times New Roman" w:cs="Times New Roman"/>
        </w:rPr>
        <w:lastRenderedPageBreak/>
        <w:t>Государственное учреждение образования «Социально-педагогический центр Молодечненского района»</w:t>
      </w:r>
    </w:p>
    <w:p w:rsidR="001B6601" w:rsidRPr="001B6601" w:rsidRDefault="00A3757A" w:rsidP="001B6601">
      <w:pPr>
        <w:jc w:val="center"/>
        <w:rPr>
          <w:rFonts w:ascii="Franklin Gothic Heavy" w:hAnsi="Franklin Gothic Heavy"/>
          <w:sz w:val="56"/>
          <w:szCs w:val="56"/>
        </w:rPr>
      </w:pPr>
      <w:r>
        <w:rPr>
          <w:rFonts w:ascii="Franklin Gothic Heavy" w:hAnsi="Franklin Gothic Heavy"/>
          <w:sz w:val="56"/>
          <w:szCs w:val="56"/>
        </w:rPr>
        <w:t>Признаки суици</w:t>
      </w:r>
      <w:r w:rsidR="00AA5444">
        <w:rPr>
          <w:rFonts w:ascii="Franklin Gothic Heavy" w:hAnsi="Franklin Gothic Heavy"/>
          <w:sz w:val="56"/>
          <w:szCs w:val="56"/>
        </w:rPr>
        <w:t>дального поведения и что делать</w:t>
      </w:r>
    </w:p>
    <w:p w:rsidR="004C24A6" w:rsidRPr="004C24A6" w:rsidRDefault="004725B8" w:rsidP="00AA54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для педагогов и родителей</w:t>
      </w:r>
    </w:p>
    <w:p w:rsidR="004725B8" w:rsidRDefault="00AA5444">
      <w:r>
        <w:rPr>
          <w:noProof/>
          <w:lang w:eastAsia="ru-RU"/>
        </w:rPr>
        <w:drawing>
          <wp:inline distT="0" distB="0" distL="0" distR="0" wp14:anchorId="4537761D" wp14:editId="4E72E016">
            <wp:extent cx="2871491" cy="1614017"/>
            <wp:effectExtent l="19050" t="0" r="24130" b="539115"/>
            <wp:docPr id="2" name="Рисунок 2" descr="https://philippinenews.com/wp-content/uploads/2018/06/5ab529a5ebdeee2caf2312423d91adb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ilippinenews.com/wp-content/uploads/2018/06/5ab529a5ebdeee2caf2312423d91adb3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12" cy="16190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725B8" w:rsidRDefault="004725B8"/>
    <w:p w:rsidR="00A3757A" w:rsidRDefault="00A3757A" w:rsidP="004C24A6">
      <w:pPr>
        <w:rPr>
          <w:rFonts w:ascii="Times New Roman" w:hAnsi="Times New Roman" w:cs="Times New Roman"/>
        </w:rPr>
      </w:pPr>
    </w:p>
    <w:p w:rsidR="00A3757A" w:rsidRDefault="00A3757A" w:rsidP="004725B8">
      <w:pPr>
        <w:jc w:val="center"/>
        <w:rPr>
          <w:rFonts w:ascii="Times New Roman" w:hAnsi="Times New Roman" w:cs="Times New Roman"/>
        </w:rPr>
      </w:pPr>
    </w:p>
    <w:p w:rsidR="001B6601" w:rsidRPr="00A3757A" w:rsidRDefault="004725B8" w:rsidP="00A3757A">
      <w:pPr>
        <w:jc w:val="center"/>
        <w:rPr>
          <w:rFonts w:ascii="Times New Roman" w:hAnsi="Times New Roman" w:cs="Times New Roman"/>
        </w:rPr>
      </w:pPr>
      <w:r w:rsidRPr="004725B8">
        <w:rPr>
          <w:rFonts w:ascii="Times New Roman" w:hAnsi="Times New Roman" w:cs="Times New Roman"/>
        </w:rPr>
        <w:t>Молодечно, 2019</w:t>
      </w:r>
    </w:p>
    <w:p w:rsidR="00D3647E" w:rsidRPr="00A3757A" w:rsidRDefault="004936F0" w:rsidP="00D3647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36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Любые изменения в поведении, словесные и эмоциональные приз</w:t>
      </w:r>
      <w:r w:rsidR="00A3757A" w:rsidRPr="00A37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наки следует принимать всерьёз.</w:t>
      </w:r>
    </w:p>
    <w:p w:rsidR="004936F0" w:rsidRPr="00A3757A" w:rsidRDefault="004936F0" w:rsidP="00D3647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4936F0" w:rsidRPr="004936F0" w:rsidRDefault="004936F0" w:rsidP="00D364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Поведенческие признаки:</w:t>
      </w:r>
    </w:p>
    <w:p w:rsidR="00326348" w:rsidRDefault="004936F0" w:rsidP="00A71F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</w:t>
      </w:r>
      <w:proofErr w:type="gramEnd"/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внезапные изменения в </w:t>
      </w:r>
    </w:p>
    <w:p w:rsidR="00326348" w:rsidRDefault="00326348" w:rsidP="00A71F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36F0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поведении и настроении,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936F0" w:rsidRPr="004936F0" w:rsidRDefault="00326348" w:rsidP="00A71F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36F0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особенно, отдаляющие от близких людей</w:t>
      </w:r>
    </w:p>
    <w:p w:rsidR="004936F0" w:rsidRPr="004936F0" w:rsidRDefault="004936F0" w:rsidP="00A71F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интереса к обычным видам деятельности</w:t>
      </w:r>
    </w:p>
    <w:p w:rsidR="004936F0" w:rsidRPr="004936F0" w:rsidRDefault="004936F0" w:rsidP="00A71F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Внезапное снижение успеваемости</w:t>
      </w:r>
    </w:p>
    <w:p w:rsidR="004936F0" w:rsidRPr="004936F0" w:rsidRDefault="004936F0" w:rsidP="00A71F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Необычное снижение активности, неспособность к волевым усилиям</w:t>
      </w:r>
    </w:p>
    <w:p w:rsidR="004936F0" w:rsidRPr="004936F0" w:rsidRDefault="004936F0" w:rsidP="00A71F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поведение в школе</w:t>
      </w:r>
    </w:p>
    <w:p w:rsidR="004936F0" w:rsidRPr="004936F0" w:rsidRDefault="004936F0" w:rsidP="00A71F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Необъяснимые или часто повторяющиеся исчезновения из дома и прогулы в школе</w:t>
      </w:r>
    </w:p>
    <w:p w:rsidR="004936F0" w:rsidRPr="004936F0" w:rsidRDefault="004936F0" w:rsidP="00A71F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потребления табака, алкоголя или наркотиков</w:t>
      </w:r>
    </w:p>
    <w:p w:rsidR="004936F0" w:rsidRPr="004936F0" w:rsidRDefault="004936F0" w:rsidP="00A71F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Инциденты с вовлечением правоохранительных органов, участие в беспорядках</w:t>
      </w:r>
    </w:p>
    <w:p w:rsidR="00A71F2A" w:rsidRDefault="004936F0" w:rsidP="00A71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</w:t>
      </w:r>
      <w:proofErr w:type="gramEnd"/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 без очевидной </w:t>
      </w:r>
    </w:p>
    <w:p w:rsidR="004936F0" w:rsidRPr="004936F0" w:rsidRDefault="00A71F2A" w:rsidP="00A71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36F0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</w:p>
    <w:p w:rsidR="00A71F2A" w:rsidRDefault="004936F0" w:rsidP="00A71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Расставание с дорогими вещами или </w:t>
      </w:r>
      <w:r w:rsidR="00A7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936F0" w:rsidRPr="004936F0" w:rsidRDefault="00A71F2A" w:rsidP="00A71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36F0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деньгами</w:t>
      </w:r>
    </w:p>
    <w:p w:rsidR="00A71F2A" w:rsidRDefault="004936F0" w:rsidP="00A71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</w:t>
      </w:r>
      <w:proofErr w:type="gramEnd"/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опрометчивым и </w:t>
      </w:r>
      <w:r w:rsidR="00A7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936F0" w:rsidRPr="004936F0" w:rsidRDefault="00A71F2A" w:rsidP="00A71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36F0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безрассудным поступкам</w:t>
      </w:r>
    </w:p>
    <w:p w:rsidR="004936F0" w:rsidRPr="004936F0" w:rsidRDefault="004936F0" w:rsidP="00A71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внешним видом</w:t>
      </w:r>
    </w:p>
    <w:p w:rsidR="00326348" w:rsidRDefault="004936F0" w:rsidP="00A71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итогов, приведение </w:t>
      </w:r>
      <w:r w:rsidR="0032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26348" w:rsidRDefault="004936F0" w:rsidP="00A71F2A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 в порядок, приготовления к </w:t>
      </w:r>
      <w:r w:rsidR="0032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6F0" w:rsidRPr="004936F0" w:rsidRDefault="004936F0" w:rsidP="00A71F2A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уходу</w:t>
      </w:r>
    </w:p>
    <w:p w:rsidR="00D3647E" w:rsidRPr="00A3757A" w:rsidRDefault="004936F0" w:rsidP="00A71F2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средств совершения </w:t>
      </w:r>
      <w:r w:rsidR="00D3647E"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A3757A" w:rsidRPr="00A3757A" w:rsidRDefault="00D3647E" w:rsidP="00A71F2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757A"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36F0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уицида</w:t>
      </w:r>
    </w:p>
    <w:p w:rsidR="004936F0" w:rsidRPr="004936F0" w:rsidRDefault="004936F0" w:rsidP="00D364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Эмоциональные признаки:</w:t>
      </w:r>
    </w:p>
    <w:p w:rsidR="004936F0" w:rsidRPr="004936F0" w:rsidRDefault="004936F0" w:rsidP="00326348">
      <w:pPr>
        <w:spacing w:after="0" w:line="240" w:lineRule="auto"/>
        <w:ind w:left="1146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="00326348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Амбивалентность</w:t>
      </w:r>
    </w:p>
    <w:p w:rsidR="004936F0" w:rsidRPr="004936F0" w:rsidRDefault="004936F0" w:rsidP="00326348">
      <w:pPr>
        <w:spacing w:after="0" w:line="240" w:lineRule="auto"/>
        <w:ind w:left="1146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="00326348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Беспомощность, безнадежность</w:t>
      </w:r>
    </w:p>
    <w:p w:rsidR="004936F0" w:rsidRPr="004936F0" w:rsidRDefault="004936F0" w:rsidP="00326348">
      <w:pPr>
        <w:spacing w:after="0" w:line="240" w:lineRule="auto"/>
        <w:ind w:left="1146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="00326348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Переживание горя</w:t>
      </w:r>
    </w:p>
    <w:p w:rsidR="004936F0" w:rsidRPr="004936F0" w:rsidRDefault="004936F0" w:rsidP="00326348">
      <w:pPr>
        <w:spacing w:after="0" w:line="240" w:lineRule="auto"/>
        <w:ind w:left="1146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4936F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депрессии</w:t>
      </w:r>
    </w:p>
    <w:p w:rsidR="004936F0" w:rsidRPr="004936F0" w:rsidRDefault="004936F0" w:rsidP="00326348">
      <w:pPr>
        <w:spacing w:after="0" w:line="240" w:lineRule="auto"/>
        <w:ind w:left="1146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="00326348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Рассеянность или растерянность</w:t>
      </w:r>
    </w:p>
    <w:p w:rsidR="004936F0" w:rsidRPr="004936F0" w:rsidRDefault="004936F0" w:rsidP="00326348">
      <w:pPr>
        <w:spacing w:after="0" w:line="240" w:lineRule="auto"/>
        <w:ind w:left="1146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="00326348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Чрезмерные опасения или страхи</w:t>
      </w:r>
    </w:p>
    <w:p w:rsidR="00326348" w:rsidRDefault="004936F0" w:rsidP="00326348">
      <w:pPr>
        <w:spacing w:after="0" w:line="240" w:lineRule="auto"/>
        <w:ind w:left="1146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3757A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="0032634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собственной</w:t>
      </w:r>
    </w:p>
    <w:p w:rsidR="004936F0" w:rsidRPr="004936F0" w:rsidRDefault="00326348" w:rsidP="00326348">
      <w:pPr>
        <w:spacing w:after="0" w:line="240" w:lineRule="auto"/>
        <w:ind w:left="1146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4936F0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малозначимости</w:t>
      </w:r>
      <w:proofErr w:type="spellEnd"/>
    </w:p>
    <w:p w:rsidR="00326348" w:rsidRDefault="004936F0" w:rsidP="00326348">
      <w:pPr>
        <w:spacing w:after="0" w:line="240" w:lineRule="auto"/>
        <w:ind w:left="1146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="00326348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="00326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Вина, стыд, или ощущение</w:t>
      </w:r>
    </w:p>
    <w:p w:rsidR="004936F0" w:rsidRPr="00A3757A" w:rsidRDefault="00326348" w:rsidP="00326348">
      <w:pPr>
        <w:spacing w:after="0" w:line="240" w:lineRule="auto"/>
        <w:ind w:left="1146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36F0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57A"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36F0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оражения</w:t>
      </w:r>
    </w:p>
    <w:p w:rsidR="00A3757A" w:rsidRPr="004936F0" w:rsidRDefault="00A3757A" w:rsidP="00D3647E">
      <w:pPr>
        <w:spacing w:after="0" w:line="240" w:lineRule="auto"/>
        <w:ind w:left="1146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6F0" w:rsidRPr="004936F0" w:rsidRDefault="004936F0" w:rsidP="00D36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Словесные признаки:</w:t>
      </w:r>
    </w:p>
    <w:p w:rsidR="00326348" w:rsidRDefault="004936F0" w:rsidP="0032634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="00D3647E" w:rsidRPr="00A3757A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="00326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Уверения в беспомощности и</w:t>
      </w:r>
    </w:p>
    <w:p w:rsidR="004936F0" w:rsidRPr="004936F0" w:rsidRDefault="00326348" w:rsidP="0032634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36F0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других</w:t>
      </w:r>
    </w:p>
    <w:p w:rsidR="00326348" w:rsidRDefault="004936F0" w:rsidP="0032634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="00D3647E" w:rsidRPr="00A3757A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="00326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 или шутки о желании</w:t>
      </w:r>
    </w:p>
    <w:p w:rsidR="004936F0" w:rsidRPr="004936F0" w:rsidRDefault="00326348" w:rsidP="0032634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36F0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умереть</w:t>
      </w:r>
    </w:p>
    <w:p w:rsidR="004936F0" w:rsidRPr="004936F0" w:rsidRDefault="004936F0" w:rsidP="0032634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="00D3647E" w:rsidRPr="00A3757A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Двойственная оценка значимых событий</w:t>
      </w:r>
    </w:p>
    <w:p w:rsidR="00326348" w:rsidRDefault="004936F0" w:rsidP="0032634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="00326348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="0032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Медленная маловыразительная</w:t>
      </w:r>
    </w:p>
    <w:p w:rsidR="004936F0" w:rsidRPr="004936F0" w:rsidRDefault="00326348" w:rsidP="0032634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36F0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</w:p>
    <w:p w:rsidR="00326348" w:rsidRDefault="004936F0" w:rsidP="0032634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="00D3647E" w:rsidRPr="00A3757A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ко</w:t>
      </w:r>
      <w:r w:rsidR="0032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нкретном плане</w:t>
      </w:r>
    </w:p>
    <w:p w:rsidR="004936F0" w:rsidRPr="004936F0" w:rsidRDefault="00326348" w:rsidP="0032634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36F0"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</w:t>
      </w:r>
    </w:p>
    <w:p w:rsidR="004936F0" w:rsidRPr="004936F0" w:rsidRDefault="004936F0" w:rsidP="0032634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="00326348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самообвинения</w:t>
      </w:r>
    </w:p>
    <w:p w:rsidR="00A3757A" w:rsidRPr="00A3757A" w:rsidRDefault="004936F0" w:rsidP="0032634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="00326348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Прощание</w:t>
      </w:r>
    </w:p>
    <w:p w:rsidR="00A3757A" w:rsidRDefault="00A3757A" w:rsidP="00A375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F2A" w:rsidRDefault="00A71F2A" w:rsidP="00A375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48" w:rsidRPr="00A3757A" w:rsidRDefault="00326348" w:rsidP="00A375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7A" w:rsidRPr="00326348" w:rsidRDefault="00A3757A" w:rsidP="00A3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3757A">
        <w:rPr>
          <w:sz w:val="28"/>
          <w:szCs w:val="28"/>
        </w:rPr>
        <w:lastRenderedPageBreak/>
        <w:t xml:space="preserve">       </w:t>
      </w:r>
      <w:r w:rsidRPr="004936F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Что делать</w:t>
      </w:r>
    </w:p>
    <w:p w:rsidR="00A3757A" w:rsidRPr="00A3757A" w:rsidRDefault="00A3757A" w:rsidP="00A375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7A" w:rsidRPr="004936F0" w:rsidRDefault="00A3757A" w:rsidP="00A3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6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Что следует делать: </w:t>
      </w:r>
    </w:p>
    <w:p w:rsidR="00A3757A" w:rsidRPr="00A3757A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="00D700EE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Слушать, проявлять </w:t>
      </w:r>
      <w:proofErr w:type="spellStart"/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сохранять </w:t>
      </w:r>
    </w:p>
    <w:p w:rsidR="00A3757A" w:rsidRPr="004936F0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спокойствие;</w:t>
      </w:r>
    </w:p>
    <w:p w:rsidR="00A3757A" w:rsidRPr="004936F0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="00D700EE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поддержку и проявлять заботу;</w:t>
      </w:r>
    </w:p>
    <w:p w:rsidR="00A3757A" w:rsidRPr="00A3757A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="00D700EE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</w:t>
      </w:r>
      <w:r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ситуации серьезно и оценить</w:t>
      </w:r>
    </w:p>
    <w:p w:rsidR="00A3757A" w:rsidRPr="004936F0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риска;</w:t>
      </w:r>
    </w:p>
    <w:p w:rsidR="00A3757A" w:rsidRPr="004936F0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="00D700EE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 о предыдущих попытках;</w:t>
      </w:r>
    </w:p>
    <w:p w:rsidR="00A3757A" w:rsidRPr="00A3757A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="00D700EE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</w:t>
      </w:r>
      <w:r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возможные варианты решения,</w:t>
      </w:r>
    </w:p>
    <w:p w:rsidR="00A3757A" w:rsidRPr="004936F0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самоубийства;</w:t>
      </w:r>
    </w:p>
    <w:p w:rsidR="00A3757A" w:rsidRPr="004936F0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A3757A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Задать вопрос о наличии плана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самоубийства;</w:t>
      </w:r>
    </w:p>
    <w:p w:rsidR="00A3757A" w:rsidRPr="004936F0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="00D700EE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Выиграть время — заключить контракт;</w:t>
      </w:r>
    </w:p>
    <w:p w:rsidR="00A3757A" w:rsidRPr="004936F0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="00D700EE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источники поддержки;</w:t>
      </w:r>
    </w:p>
    <w:p w:rsidR="00A3757A" w:rsidRPr="004936F0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="00D700EE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возможно, изъять орудия;</w:t>
      </w:r>
    </w:p>
    <w:p w:rsidR="00A3757A" w:rsidRPr="00A3757A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A3757A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Предпринять необходимые</w:t>
      </w:r>
    </w:p>
    <w:p w:rsidR="00A3757A" w:rsidRPr="00A3757A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действия, сообщить о ситуации </w:t>
      </w:r>
    </w:p>
    <w:p w:rsidR="00A3757A" w:rsidRPr="004936F0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другим, организовать помощь;</w:t>
      </w:r>
    </w:p>
    <w:p w:rsidR="00A3757A" w:rsidRPr="00A3757A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F0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A3757A">
        <w:rPr>
          <w:rFonts w:ascii="Times New Roman" w:eastAsia="Wingdings" w:hAnsi="Times New Roman" w:cs="Times New Roman"/>
          <w:sz w:val="28"/>
          <w:szCs w:val="28"/>
          <w:lang w:eastAsia="ru-RU"/>
        </w:rPr>
        <w:t> </w:t>
      </w:r>
      <w:r w:rsidRPr="004936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риск высок, оставаться с человеком.</w:t>
      </w:r>
    </w:p>
    <w:p w:rsidR="00A3757A" w:rsidRPr="00A3757A" w:rsidRDefault="00A3757A" w:rsidP="00D70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3757A" w:rsidRPr="00A3757A" w:rsidSect="001B6601">
      <w:pgSz w:w="16838" w:h="11906" w:orient="landscape"/>
      <w:pgMar w:top="567" w:right="567" w:bottom="567" w:left="567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1A9"/>
    <w:multiLevelType w:val="hybridMultilevel"/>
    <w:tmpl w:val="41BC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E79DA"/>
    <w:multiLevelType w:val="hybridMultilevel"/>
    <w:tmpl w:val="C0AAB85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6E393FE0"/>
    <w:multiLevelType w:val="hybridMultilevel"/>
    <w:tmpl w:val="62CC9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86"/>
    <w:rsid w:val="00082824"/>
    <w:rsid w:val="00111B76"/>
    <w:rsid w:val="001203BA"/>
    <w:rsid w:val="00120433"/>
    <w:rsid w:val="00153FA7"/>
    <w:rsid w:val="0016538B"/>
    <w:rsid w:val="001A3BB9"/>
    <w:rsid w:val="001A4A33"/>
    <w:rsid w:val="001B6601"/>
    <w:rsid w:val="001F6A50"/>
    <w:rsid w:val="002463CB"/>
    <w:rsid w:val="002D0539"/>
    <w:rsid w:val="002D05E2"/>
    <w:rsid w:val="002F102C"/>
    <w:rsid w:val="0031266F"/>
    <w:rsid w:val="003214A4"/>
    <w:rsid w:val="00326348"/>
    <w:rsid w:val="00340301"/>
    <w:rsid w:val="003A0F2E"/>
    <w:rsid w:val="003B1B52"/>
    <w:rsid w:val="003B3023"/>
    <w:rsid w:val="00443F15"/>
    <w:rsid w:val="004725B8"/>
    <w:rsid w:val="00490E92"/>
    <w:rsid w:val="004923E5"/>
    <w:rsid w:val="004936F0"/>
    <w:rsid w:val="004A2E9C"/>
    <w:rsid w:val="004C24A6"/>
    <w:rsid w:val="0053055D"/>
    <w:rsid w:val="00557F86"/>
    <w:rsid w:val="00570CE6"/>
    <w:rsid w:val="005D686C"/>
    <w:rsid w:val="00675295"/>
    <w:rsid w:val="006F012A"/>
    <w:rsid w:val="007622C7"/>
    <w:rsid w:val="007633AD"/>
    <w:rsid w:val="00861FD2"/>
    <w:rsid w:val="008E0E15"/>
    <w:rsid w:val="00904A19"/>
    <w:rsid w:val="00910C4E"/>
    <w:rsid w:val="009B5294"/>
    <w:rsid w:val="00A259FE"/>
    <w:rsid w:val="00A3757A"/>
    <w:rsid w:val="00A44AA6"/>
    <w:rsid w:val="00A45EDF"/>
    <w:rsid w:val="00A71F2A"/>
    <w:rsid w:val="00A81948"/>
    <w:rsid w:val="00A97212"/>
    <w:rsid w:val="00AA5444"/>
    <w:rsid w:val="00AD7C26"/>
    <w:rsid w:val="00B470AA"/>
    <w:rsid w:val="00BC577E"/>
    <w:rsid w:val="00BC7BA2"/>
    <w:rsid w:val="00BF0794"/>
    <w:rsid w:val="00C31780"/>
    <w:rsid w:val="00C72C76"/>
    <w:rsid w:val="00CA3FC6"/>
    <w:rsid w:val="00CB4C7F"/>
    <w:rsid w:val="00CC7BA8"/>
    <w:rsid w:val="00CF5ECA"/>
    <w:rsid w:val="00D03798"/>
    <w:rsid w:val="00D24535"/>
    <w:rsid w:val="00D3647E"/>
    <w:rsid w:val="00D700EE"/>
    <w:rsid w:val="00DF5287"/>
    <w:rsid w:val="00E135D8"/>
    <w:rsid w:val="00E53C4E"/>
    <w:rsid w:val="00EB3D6B"/>
    <w:rsid w:val="00EF53DB"/>
    <w:rsid w:val="00F03719"/>
    <w:rsid w:val="00F3199C"/>
    <w:rsid w:val="00F6398B"/>
    <w:rsid w:val="00FD0A72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D95BC-1487-4921-9F25-464B37B3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PC00213</dc:creator>
  <cp:keywords/>
  <dc:description/>
  <cp:lastModifiedBy>Татьяна</cp:lastModifiedBy>
  <cp:revision>2</cp:revision>
  <dcterms:created xsi:type="dcterms:W3CDTF">2019-10-11T13:04:00Z</dcterms:created>
  <dcterms:modified xsi:type="dcterms:W3CDTF">2019-10-11T13:04:00Z</dcterms:modified>
</cp:coreProperties>
</file>