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31" w:rsidRDefault="006B2D31" w:rsidP="006B2D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aramond" w:hAnsi="Garamond" w:cs="Tahoma"/>
          <w:b/>
          <w:bCs/>
          <w:color w:val="BD9D69"/>
          <w:sz w:val="88"/>
          <w:szCs w:val="88"/>
        </w:rPr>
        <w:t>Жилье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Жилищный вопрос - один из главных при выходе в самостоятельную жизнь.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Статьей 12 Закона Республики Беларусь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тебе предоставлены дополнительные социальные гарантии по обеспечению твоих жилищных прав.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Путь решения проблемы обеспечения тебя жильем зависит от того, где и на каких условиях ты проживал до помещения в детский дом, школу-интернат, опекунскую, приемную семью, детский дом семейного типа.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Рассмотрим возможные варианты.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Если до помещения в приемную семью, детский дом семейного типа ты проживал с родителями, и твои родители имели в своей собственности либо в пользовании дом (квартиру), то ты имеешь право пользования этим жилым помещением.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Это право сохраняется за тобой в течение всего времени учебы. После выхода в самостоятельную жизнь ты имеешь право пользоваться этим жильем.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Если тебе лично на праве собственности принадлежит жилое помещение (дом, квартира, часть дома, квартиры), значит, ты получил его по наследству, либо его тебе подарили. Это твоя собственность и ты можешь ею пользоваться и распоряжаться, независимо от того, сколько времени ты будешь учиться. Но ты должен иметь в виду, что плата за коммунальные услуги должна вноситься своевременно.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aramond" w:hAnsi="Garamond" w:cs="Tahoma"/>
          <w:b/>
          <w:bCs/>
          <w:color w:val="BD9D69"/>
          <w:sz w:val="64"/>
          <w:szCs w:val="64"/>
        </w:rPr>
        <w:lastRenderedPageBreak/>
        <w:t>Вариант 1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Если до помещения в приемную семью, детский дом семейного типа ты проживал с родителями, и твои родители имели в своей собственности либо в пользовании дом (квартиру), то ты имеешь право пользования этим жилым помещением.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Это право сохраняется за тобой в течение всего времени учебы. После выхода в самостоятельную жизнь ты имеешь право пользоваться этим жильем.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aramond" w:hAnsi="Garamond" w:cs="Tahoma"/>
          <w:b/>
          <w:bCs/>
          <w:color w:val="BD9D69"/>
          <w:sz w:val="88"/>
          <w:szCs w:val="88"/>
        </w:rPr>
        <w:t>Вариант 2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Если тебе лично на праве собственности принадлежит жилое помещение (дом, квартира, часть дома, квартиры), значит, ты получил его по наследству, либо его тебе подарили. Это твоя собственность и ты можешь ею пользоваться и распоряжаться, независимо от того, сколько времени ты будешь учиться. Но ты должен иметь в виду, что плата за коммунальные услуги должна вноситься своевременно.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aramond" w:hAnsi="Garamond" w:cs="Tahoma"/>
          <w:b/>
          <w:bCs/>
          <w:color w:val="BD9D69"/>
          <w:sz w:val="88"/>
          <w:szCs w:val="88"/>
        </w:rPr>
        <w:t>Вариант 3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Если до помещения тебя в приемную семью, детский дом семейного типа ты проживал с родителями, и твои родители не имели в своей собственности либо в пользовании дома (квартиры), а проживали у своих родителей (родственников), снимали (</w:t>
      </w:r>
      <w:proofErr w:type="gramStart"/>
      <w:r>
        <w:rPr>
          <w:color w:val="000000"/>
          <w:sz w:val="36"/>
          <w:szCs w:val="36"/>
        </w:rPr>
        <w:t xml:space="preserve">арендовали) </w:t>
      </w:r>
      <w:proofErr w:type="gramEnd"/>
      <w:r>
        <w:rPr>
          <w:color w:val="000000"/>
          <w:sz w:val="36"/>
          <w:szCs w:val="36"/>
        </w:rPr>
        <w:t>жилье, проживали в служебной квартире, в общежитии, у тебя нет права пользоваться этим жильем.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  Со дня приобретения статуса детей-сирот и детей, оставшихся без попечения родителей, твой должен поставить тебя на учет нуждающихся в улучшении жилищных условий. 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  В городе либо в районном центре на территории района, где ты приобрел статус детей-сирот и детей, оставшихся без попечения родителей, по ходатайству руководителя учреждения образования, из которого ты будешь выходить в самостоятельную жизнь, тебе должно быть забронировано место в общежитии в год твоего выпуска из учреждения образования. Ходатайство о бронировании общежития и рабочего места для тебя обязательно должно быть направлено в администрацию района (райисполком) в начале последнего курса обучения (не позднее сентября). Обязательно спроси у социального педагога о направлении такого ходатайства.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В твоем личном деле, которое хранится в учреждении образования, которое ты заканчиваешь, имеется решение администрации района, (решение райисполкома) о помещении тебя в приемную семью или детский дом семейного типа, где обязательно указано, закреплена ли за тобой жилая площадь, где ты ранее проживал. Может быть принято отдельное решение о закреплении за тобой жилого помещения, если ты имеешь на него право пользования (владения). 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При выпуске в самостоятельную жизнь тебе должны быть выданы документы, подтверждающие право пользования жилым помещением либо право собственности на него, если твои родители имели жилье. Но если родители не имели в пользовании либо в собственности жилья, то ты также не обеспечен местом для проживания.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Garamond" w:hAnsi="Garamond" w:cs="Tahoma"/>
          <w:b/>
          <w:bCs/>
          <w:color w:val="BD9D69"/>
          <w:sz w:val="56"/>
          <w:szCs w:val="56"/>
        </w:rPr>
        <w:t>Справочно</w:t>
      </w:r>
      <w:proofErr w:type="spellEnd"/>
      <w:r>
        <w:rPr>
          <w:rFonts w:ascii="Garamond" w:hAnsi="Garamond" w:cs="Tahoma"/>
          <w:b/>
          <w:bCs/>
          <w:color w:val="BD9D69"/>
          <w:sz w:val="56"/>
          <w:szCs w:val="56"/>
        </w:rPr>
        <w:t>!</w:t>
      </w:r>
      <w:r>
        <w:rPr>
          <w:rFonts w:ascii="Garamond" w:hAnsi="Garamond" w:cs="Tahoma"/>
          <w:b/>
          <w:bCs/>
          <w:color w:val="BD9D69"/>
          <w:sz w:val="56"/>
          <w:szCs w:val="56"/>
        </w:rPr>
        <w:br/>
        <w:t>- Где жить, если по каким-то причинам вселение в закрепленное жилье невозможно?</w:t>
      </w:r>
    </w:p>
    <w:p w:rsidR="006B2D31" w:rsidRDefault="006B2D31" w:rsidP="006B2D3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До предоставления закрепленного жилого помещения ты будешь обеспечен местом в общежитии или специальным жилым помещением, предназначенным для временного проживания лиц из числа детей-сирот и детей, оставшихся без попечения родителей.</w:t>
      </w:r>
    </w:p>
    <w:p w:rsidR="005707D7" w:rsidRDefault="005707D7">
      <w:bookmarkStart w:id="0" w:name="_GoBack"/>
      <w:bookmarkEnd w:id="0"/>
    </w:p>
    <w:sectPr w:rsidR="0057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31"/>
    <w:rsid w:val="005707D7"/>
    <w:rsid w:val="005E52B3"/>
    <w:rsid w:val="006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2020-11-10T21:11:00Z</dcterms:created>
  <dcterms:modified xsi:type="dcterms:W3CDTF">2020-11-10T21:12:00Z</dcterms:modified>
</cp:coreProperties>
</file>