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12" w:rsidRPr="003B2A12" w:rsidRDefault="003B2A12" w:rsidP="003B2A12">
      <w:pPr>
        <w:pStyle w:val="3"/>
        <w:spacing w:before="0" w:beforeAutospacing="0" w:after="0" w:afterAutospacing="0"/>
        <w:jc w:val="center"/>
        <w:rPr>
          <w:b w:val="0"/>
          <w:bCs w:val="0"/>
          <w:color w:val="333333"/>
          <w:sz w:val="50"/>
          <w:szCs w:val="50"/>
        </w:rPr>
      </w:pPr>
      <w:r w:rsidRPr="003B2A12">
        <w:rPr>
          <w:b w:val="0"/>
          <w:bCs w:val="0"/>
          <w:color w:val="333333"/>
          <w:sz w:val="50"/>
          <w:szCs w:val="50"/>
        </w:rPr>
        <w:t>Детский дом семейного типа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>Детский дом семейного типа – </w:t>
      </w:r>
      <w:r w:rsidRPr="003B2A12">
        <w:rPr>
          <w:rFonts w:ascii="Times New Roman" w:hAnsi="Times New Roman" w:cs="Times New Roman"/>
          <w:color w:val="333333"/>
          <w:sz w:val="30"/>
          <w:szCs w:val="30"/>
        </w:rPr>
        <w:t xml:space="preserve">семья, в которой супруги выполняют обязанности по воспитанию детей-сирот и детей, оставшихся без попечения родителей, общее число которых, включая родных и усыновленных, не превышает 10 человек. Решение и </w:t>
      </w:r>
      <w:proofErr w:type="gramStart"/>
      <w:r w:rsidRPr="003B2A12">
        <w:rPr>
          <w:rFonts w:ascii="Times New Roman" w:hAnsi="Times New Roman" w:cs="Times New Roman"/>
          <w:color w:val="333333"/>
          <w:sz w:val="30"/>
          <w:szCs w:val="30"/>
        </w:rPr>
        <w:t>создании</w:t>
      </w:r>
      <w:proofErr w:type="gramEnd"/>
      <w:r w:rsidRPr="003B2A12">
        <w:rPr>
          <w:rFonts w:ascii="Times New Roman" w:hAnsi="Times New Roman" w:cs="Times New Roman"/>
          <w:color w:val="333333"/>
          <w:sz w:val="30"/>
          <w:szCs w:val="30"/>
        </w:rPr>
        <w:t xml:space="preserve"> детского дома семейного типа принимается местным исполнительным и распорядительным органом. Договор об условиях воспитания и содержания детей в детском доме семейного типа заключается между органом опеки и попечительства и каждым из родителей-воспитателей. Трудовой договор заключается между управлением (отделом) образования по месту жительства и родителями-воспитателями. Родителями-воспитателями могут быть лица обоего пола в возрасте от 25 лет. При формировании детского дома семейного типа местный исполнительный и распорядительный орган обеспечивает его необходимым оборудованием, мебелью, мягким инвентарем. Государство выплачивает ежемесячные денежные средства на содержание приемных детей.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3B2A12">
        <w:rPr>
          <w:rFonts w:ascii="Times New Roman" w:hAnsi="Times New Roman" w:cs="Times New Roman"/>
          <w:color w:val="333333"/>
          <w:sz w:val="30"/>
          <w:szCs w:val="30"/>
        </w:rPr>
        <w:t>Лиц, создавших детский дом семейного типа, называют родителями-воспитателями.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>Родители-воспитатели</w:t>
      </w:r>
      <w:r w:rsidRPr="003B2A12">
        <w:rPr>
          <w:rFonts w:ascii="Times New Roman" w:hAnsi="Times New Roman" w:cs="Times New Roman"/>
          <w:color w:val="333333"/>
          <w:sz w:val="30"/>
          <w:szCs w:val="30"/>
        </w:rPr>
        <w:t> являются специалистами системы образования. Время работы в качестве родителей-воспитателей засчитывается в общий трудовой стаж. Им гарантировано право на государственное социальное страхование и пенсионное обеспечение.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3B2A12">
        <w:rPr>
          <w:rFonts w:ascii="Times New Roman" w:hAnsi="Times New Roman" w:cs="Times New Roman"/>
          <w:color w:val="333333"/>
          <w:sz w:val="30"/>
          <w:szCs w:val="30"/>
        </w:rPr>
        <w:t>Родители-воспитатели получают заработную плату за труд по воспитанию детей, принятых в свои семьи.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3B2A12">
        <w:rPr>
          <w:rFonts w:ascii="Times New Roman" w:hAnsi="Times New Roman" w:cs="Times New Roman"/>
          <w:color w:val="333333"/>
          <w:sz w:val="30"/>
          <w:szCs w:val="30"/>
        </w:rPr>
        <w:t xml:space="preserve">Дети, устроенные в детский дом семейного типа находятся </w:t>
      </w:r>
      <w:proofErr w:type="gramStart"/>
      <w:r w:rsidRPr="003B2A12">
        <w:rPr>
          <w:rFonts w:ascii="Times New Roman" w:hAnsi="Times New Roman" w:cs="Times New Roman"/>
          <w:color w:val="333333"/>
          <w:sz w:val="30"/>
          <w:szCs w:val="30"/>
        </w:rPr>
        <w:t>там</w:t>
      </w:r>
      <w:proofErr w:type="gramEnd"/>
      <w:r w:rsidRPr="003B2A12">
        <w:rPr>
          <w:rFonts w:ascii="Times New Roman" w:hAnsi="Times New Roman" w:cs="Times New Roman"/>
          <w:color w:val="333333"/>
          <w:sz w:val="30"/>
          <w:szCs w:val="30"/>
        </w:rPr>
        <w:t xml:space="preserve"> на правах воспитанников и сохраняют право на причитающуюся им пенсию (по случаю потери кормильца, по инвалидности).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3B2A12">
        <w:rPr>
          <w:rFonts w:ascii="Times New Roman" w:hAnsi="Times New Roman" w:cs="Times New Roman"/>
          <w:color w:val="333333"/>
          <w:sz w:val="30"/>
          <w:szCs w:val="30"/>
        </w:rPr>
        <w:t> 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>Если Вы хотите стать родителем-воспитате</w:t>
      </w:r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>лем Вам необходимо обратиться в у</w:t>
      </w: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правление по образованию </w:t>
      </w:r>
      <w:proofErr w:type="spellStart"/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>Молодечненского</w:t>
      </w:r>
      <w:proofErr w:type="spellEnd"/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района </w:t>
      </w:r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расположенного </w:t>
      </w: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>по адресу:</w:t>
      </w:r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>г</w:t>
      </w:r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>Молодечно</w:t>
      </w:r>
      <w:proofErr w:type="spellEnd"/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, ул. </w:t>
      </w:r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>Ясинского</w:t>
      </w: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, д. </w:t>
      </w:r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>25</w:t>
      </w: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, </w:t>
      </w:r>
      <w:proofErr w:type="spellStart"/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>каб</w:t>
      </w:r>
      <w:proofErr w:type="spellEnd"/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. </w:t>
      </w:r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>8</w:t>
      </w:r>
      <w:r w:rsidRPr="003B2A12">
        <w:rPr>
          <w:rStyle w:val="a4"/>
          <w:rFonts w:ascii="Times New Roman" w:hAnsi="Times New Roman" w:cs="Times New Roman"/>
          <w:color w:val="333333"/>
          <w:sz w:val="30"/>
          <w:szCs w:val="30"/>
        </w:rPr>
        <w:t>, (время приема – среда)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Style w:val="a4"/>
          <w:rFonts w:ascii="Times New Roman" w:hAnsi="Times New Roman" w:cs="Times New Roman"/>
          <w:color w:val="333333"/>
          <w:sz w:val="30"/>
          <w:szCs w:val="30"/>
        </w:rPr>
        <w:t>Телефон:</w:t>
      </w:r>
      <w:r w:rsidR="00780120">
        <w:rPr>
          <w:rStyle w:val="a4"/>
          <w:rFonts w:ascii="Times New Roman" w:hAnsi="Times New Roman" w:cs="Times New Roman"/>
          <w:color w:val="333333"/>
          <w:sz w:val="30"/>
          <w:szCs w:val="30"/>
        </w:rPr>
        <w:t xml:space="preserve"> 544-164</w:t>
      </w:r>
    </w:p>
    <w:p w:rsidR="003B2A12" w:rsidRPr="003B2A12" w:rsidRDefault="003B2A12" w:rsidP="003B2A1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3B2A12">
        <w:rPr>
          <w:rFonts w:ascii="Times New Roman" w:hAnsi="Times New Roman" w:cs="Times New Roman"/>
          <w:color w:val="333333"/>
          <w:sz w:val="30"/>
          <w:szCs w:val="30"/>
        </w:rPr>
        <w:t> </w:t>
      </w:r>
    </w:p>
    <w:sectPr w:rsidR="003B2A12" w:rsidRPr="003B2A12" w:rsidSect="0031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2A12"/>
    <w:rsid w:val="00316012"/>
    <w:rsid w:val="003B2A12"/>
    <w:rsid w:val="0078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12"/>
  </w:style>
  <w:style w:type="paragraph" w:styleId="3">
    <w:name w:val="heading 3"/>
    <w:basedOn w:val="a"/>
    <w:link w:val="30"/>
    <w:uiPriority w:val="9"/>
    <w:qFormat/>
    <w:rsid w:val="003B2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A1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B2A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B2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9225">
          <w:marLeft w:val="0"/>
          <w:marRight w:val="0"/>
          <w:marTop w:val="626"/>
          <w:marBottom w:val="313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768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2020-11-10T10:32:00Z</dcterms:created>
  <dcterms:modified xsi:type="dcterms:W3CDTF">2020-11-10T10:44:00Z</dcterms:modified>
</cp:coreProperties>
</file>