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A5" w:rsidRPr="008C0415" w:rsidRDefault="002A7BA5" w:rsidP="008C0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415">
        <w:rPr>
          <w:rFonts w:ascii="Times New Roman" w:hAnsi="Times New Roman"/>
          <w:b/>
          <w:sz w:val="28"/>
          <w:szCs w:val="28"/>
        </w:rPr>
        <w:t>Знания – путь к спасению!</w:t>
      </w:r>
    </w:p>
    <w:p w:rsidR="002A7BA5" w:rsidRPr="008C0415" w:rsidRDefault="002A7BA5" w:rsidP="00A83A5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C0415">
        <w:rPr>
          <w:rFonts w:ascii="Times New Roman" w:hAnsi="Times New Roman"/>
          <w:i/>
          <w:sz w:val="28"/>
          <w:szCs w:val="28"/>
        </w:rPr>
        <w:t xml:space="preserve">Владение знаниями при возникновении </w:t>
      </w:r>
      <w:r w:rsidR="009D4FD9">
        <w:rPr>
          <w:rFonts w:ascii="Times New Roman" w:hAnsi="Times New Roman"/>
          <w:i/>
          <w:sz w:val="28"/>
          <w:szCs w:val="28"/>
        </w:rPr>
        <w:t>ЧС</w:t>
      </w:r>
      <w:r w:rsidRPr="008C0415">
        <w:rPr>
          <w:rFonts w:ascii="Times New Roman" w:hAnsi="Times New Roman"/>
          <w:i/>
          <w:sz w:val="28"/>
          <w:szCs w:val="28"/>
        </w:rPr>
        <w:t xml:space="preserve"> зачастую становится для человека единственным путем к спасению. Правильные действия в таком случае </w:t>
      </w:r>
      <w:r w:rsidR="009D4FD9">
        <w:rPr>
          <w:rFonts w:ascii="Times New Roman" w:hAnsi="Times New Roman"/>
          <w:i/>
          <w:sz w:val="28"/>
          <w:szCs w:val="28"/>
        </w:rPr>
        <w:t>играют первоочередную роль. Д</w:t>
      </w:r>
      <w:r w:rsidRPr="008C0415">
        <w:rPr>
          <w:rFonts w:ascii="Times New Roman" w:hAnsi="Times New Roman"/>
          <w:i/>
          <w:sz w:val="28"/>
          <w:szCs w:val="28"/>
        </w:rPr>
        <w:t>ля того</w:t>
      </w:r>
      <w:proofErr w:type="gramStart"/>
      <w:r w:rsidRPr="008C0415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8C0415">
        <w:rPr>
          <w:rFonts w:ascii="Times New Roman" w:hAnsi="Times New Roman"/>
          <w:i/>
          <w:sz w:val="28"/>
          <w:szCs w:val="28"/>
        </w:rPr>
        <w:t xml:space="preserve"> чтобы Ваши попытки в борьбе с огнем увенчались успехом, необходимо четко понимать не только, как тушить,  но и чем.</w:t>
      </w:r>
    </w:p>
    <w:p w:rsidR="002A7BA5" w:rsidRPr="008C0415" w:rsidRDefault="002A7BA5" w:rsidP="009D4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15">
        <w:rPr>
          <w:rFonts w:ascii="Times New Roman" w:hAnsi="Times New Roman"/>
          <w:sz w:val="28"/>
          <w:szCs w:val="28"/>
        </w:rPr>
        <w:t xml:space="preserve">Наверняка, первое, что приходит в голову – вода. </w:t>
      </w:r>
      <w:r w:rsidR="009D4FD9">
        <w:rPr>
          <w:rFonts w:ascii="Times New Roman" w:hAnsi="Times New Roman"/>
          <w:sz w:val="28"/>
          <w:szCs w:val="28"/>
        </w:rPr>
        <w:t xml:space="preserve">Это </w:t>
      </w:r>
      <w:r w:rsidRPr="008C0415">
        <w:rPr>
          <w:rFonts w:ascii="Times New Roman" w:hAnsi="Times New Roman"/>
          <w:sz w:val="28"/>
          <w:szCs w:val="28"/>
        </w:rPr>
        <w:t>наиболее распространенное и универсальное средство. Объясняется это тем, что вода, попадая на огонь, испаряется, тем самым, охлаждая горящий предмет. В свою очередь неиспарившаяся часть «изолирует» его от кислорода, поступающего с воздухом, и ограничивает дальнейшее развитие пламени.</w:t>
      </w:r>
    </w:p>
    <w:p w:rsidR="002A7BA5" w:rsidRPr="008C0415" w:rsidRDefault="002A7BA5" w:rsidP="00A8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15">
        <w:rPr>
          <w:rFonts w:ascii="Times New Roman" w:hAnsi="Times New Roman"/>
          <w:sz w:val="28"/>
          <w:szCs w:val="28"/>
        </w:rPr>
        <w:t xml:space="preserve">Однако здесь есть несколько серьезных «НО». Во-первых, воду ни в коем случае нельзя применять для тушения электропроводки или бытовых приборов, находящихся под напряжением. Во-вторых, есть вещества, которые по удельному весу легче воды, в результате чего они просто всплывают на поверхность и продолжают гореть. </w:t>
      </w:r>
      <w:proofErr w:type="gramStart"/>
      <w:r w:rsidRPr="008C0415">
        <w:rPr>
          <w:rFonts w:ascii="Times New Roman" w:hAnsi="Times New Roman"/>
          <w:sz w:val="28"/>
          <w:szCs w:val="28"/>
        </w:rPr>
        <w:t>Относятся к ним: нефть, бензин, керосин, мазут, ацетон, краска, масло и другие легковоспламеняющиеся жидкости (далее - ЛВЖ).</w:t>
      </w:r>
      <w:proofErr w:type="gramEnd"/>
      <w:r w:rsidRPr="008C0415">
        <w:rPr>
          <w:rFonts w:ascii="Times New Roman" w:hAnsi="Times New Roman"/>
          <w:sz w:val="28"/>
          <w:szCs w:val="28"/>
        </w:rPr>
        <w:t xml:space="preserve"> И, в-третьих, с некоторыми веществами вода вступает в химическую реакцию. Например, при взаимодействии с калием, натрием или кальцием мгновенно воспламеняется кислород; с карбидом – выделяется взрывоопасный газ, а с негашеной известью – значительно повышается температура.</w:t>
      </w:r>
    </w:p>
    <w:p w:rsidR="002A7BA5" w:rsidRPr="008C0415" w:rsidRDefault="009D4FD9" w:rsidP="00A8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2A7BA5" w:rsidRPr="008C0415">
        <w:rPr>
          <w:rFonts w:ascii="Times New Roman" w:hAnsi="Times New Roman"/>
          <w:sz w:val="28"/>
          <w:szCs w:val="28"/>
        </w:rPr>
        <w:t>гда вода не помощник, на выручку приходят песок или земля. Тушат ими, как правило, небольшие очаги горения, в том числе электрооборудование и горючие жидкости. Поглощая тепло, эти средства пожаротушения охлаждают и затрудняют доступ воздуха. Следующий доступный вариант – кошма (кусок войлока) или же другие плотные ткани, тяжелые шерстяные одеяла, пальто, смоченные водой. Этот метод достаточно эффективен, потому что перекрывает доступ кислороду и не дает пламени разыграться, но также только на малых территориях. И помните: никакой синтетики! Такие ткани легко плавятся и разлагаются под действием огня. К тому же, они выделяют токсичные газы и способны к внезапной вспышке.</w:t>
      </w:r>
    </w:p>
    <w:p w:rsidR="002A7BA5" w:rsidRPr="008C0415" w:rsidRDefault="002A7BA5" w:rsidP="00A8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15">
        <w:rPr>
          <w:rFonts w:ascii="Times New Roman" w:hAnsi="Times New Roman"/>
          <w:sz w:val="28"/>
          <w:szCs w:val="28"/>
        </w:rPr>
        <w:t xml:space="preserve">И, наконец, самое практичное и надежное средство – огнетушитель. И не забывать, что такой прибор нельзя хранить вблизи отопительных приборов, нагретых поверхностей и агрегатов, а также избегать воздействия на них прямых солнечных лучей. </w:t>
      </w:r>
      <w:r w:rsidR="009D4FD9">
        <w:rPr>
          <w:rFonts w:ascii="Times New Roman" w:hAnsi="Times New Roman"/>
          <w:sz w:val="28"/>
          <w:szCs w:val="28"/>
        </w:rPr>
        <w:t xml:space="preserve"> При его использовании</w:t>
      </w:r>
      <w:r w:rsidRPr="008C0415">
        <w:rPr>
          <w:rFonts w:ascii="Times New Roman" w:hAnsi="Times New Roman"/>
          <w:sz w:val="28"/>
          <w:szCs w:val="28"/>
        </w:rPr>
        <w:t xml:space="preserve"> </w:t>
      </w:r>
      <w:r w:rsidR="009D4FD9">
        <w:rPr>
          <w:rFonts w:ascii="Times New Roman" w:hAnsi="Times New Roman"/>
          <w:sz w:val="28"/>
          <w:szCs w:val="28"/>
        </w:rPr>
        <w:t>н</w:t>
      </w:r>
      <w:r w:rsidRPr="008C0415">
        <w:rPr>
          <w:rFonts w:ascii="Times New Roman" w:hAnsi="Times New Roman"/>
          <w:sz w:val="28"/>
          <w:szCs w:val="28"/>
        </w:rPr>
        <w:t>ужно взять его в руки, сорвать пломбу, выдернуть чеку, нажать на рычаг и направить огнетушащее вещество в сторону возгорания.</w:t>
      </w:r>
    </w:p>
    <w:p w:rsidR="002A7BA5" w:rsidRPr="008C0415" w:rsidRDefault="002A7BA5" w:rsidP="00A83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415">
        <w:rPr>
          <w:rFonts w:ascii="Times New Roman" w:hAnsi="Times New Roman"/>
          <w:sz w:val="28"/>
          <w:szCs w:val="28"/>
        </w:rPr>
        <w:t>Тушение пожара собственными силами – это всегда определенный риск, поэтому в любой ситуац</w:t>
      </w:r>
      <w:bookmarkStart w:id="0" w:name="_GoBack"/>
      <w:bookmarkEnd w:id="0"/>
      <w:r w:rsidRPr="008C0415">
        <w:rPr>
          <w:rFonts w:ascii="Times New Roman" w:hAnsi="Times New Roman"/>
          <w:sz w:val="28"/>
          <w:szCs w:val="28"/>
        </w:rPr>
        <w:t xml:space="preserve">ии помните, что жизнь дороже! </w:t>
      </w:r>
    </w:p>
    <w:sectPr w:rsidR="002A7BA5" w:rsidRPr="008C0415" w:rsidSect="0043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18" w:rsidRDefault="005D6718" w:rsidP="0096556B">
      <w:pPr>
        <w:spacing w:after="0" w:line="240" w:lineRule="auto"/>
      </w:pPr>
      <w:r>
        <w:separator/>
      </w:r>
    </w:p>
  </w:endnote>
  <w:endnote w:type="continuationSeparator" w:id="0">
    <w:p w:rsidR="005D6718" w:rsidRDefault="005D6718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18" w:rsidRDefault="005D6718" w:rsidP="0096556B">
      <w:pPr>
        <w:spacing w:after="0" w:line="240" w:lineRule="auto"/>
      </w:pPr>
      <w:r>
        <w:separator/>
      </w:r>
    </w:p>
  </w:footnote>
  <w:footnote w:type="continuationSeparator" w:id="0">
    <w:p w:rsidR="005D6718" w:rsidRDefault="005D6718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C8"/>
    <w:rsid w:val="000015CB"/>
    <w:rsid w:val="00015265"/>
    <w:rsid w:val="0002268D"/>
    <w:rsid w:val="00027F1B"/>
    <w:rsid w:val="000465DE"/>
    <w:rsid w:val="00076C49"/>
    <w:rsid w:val="00090ED5"/>
    <w:rsid w:val="0009220E"/>
    <w:rsid w:val="000D1227"/>
    <w:rsid w:val="000E78A3"/>
    <w:rsid w:val="00102954"/>
    <w:rsid w:val="00140CEC"/>
    <w:rsid w:val="00141427"/>
    <w:rsid w:val="00156F3C"/>
    <w:rsid w:val="001730BC"/>
    <w:rsid w:val="00197822"/>
    <w:rsid w:val="00197DF0"/>
    <w:rsid w:val="001A4D95"/>
    <w:rsid w:val="001C722F"/>
    <w:rsid w:val="002120E4"/>
    <w:rsid w:val="002133CC"/>
    <w:rsid w:val="002200EA"/>
    <w:rsid w:val="0023242A"/>
    <w:rsid w:val="0025646B"/>
    <w:rsid w:val="00265897"/>
    <w:rsid w:val="00276407"/>
    <w:rsid w:val="00280B55"/>
    <w:rsid w:val="00286C06"/>
    <w:rsid w:val="002879EB"/>
    <w:rsid w:val="002920E6"/>
    <w:rsid w:val="00294A43"/>
    <w:rsid w:val="002A542C"/>
    <w:rsid w:val="002A7BA5"/>
    <w:rsid w:val="002B0379"/>
    <w:rsid w:val="002B7B78"/>
    <w:rsid w:val="002D27C1"/>
    <w:rsid w:val="002E0351"/>
    <w:rsid w:val="002E22C3"/>
    <w:rsid w:val="002E4B69"/>
    <w:rsid w:val="00315EC0"/>
    <w:rsid w:val="0032102C"/>
    <w:rsid w:val="003315EB"/>
    <w:rsid w:val="0035693F"/>
    <w:rsid w:val="00393907"/>
    <w:rsid w:val="003E24EE"/>
    <w:rsid w:val="003E31FF"/>
    <w:rsid w:val="003F6C4E"/>
    <w:rsid w:val="00401525"/>
    <w:rsid w:val="004032E1"/>
    <w:rsid w:val="00425DFA"/>
    <w:rsid w:val="00425FB3"/>
    <w:rsid w:val="004310C7"/>
    <w:rsid w:val="0043274B"/>
    <w:rsid w:val="0043532B"/>
    <w:rsid w:val="004368B9"/>
    <w:rsid w:val="004515C9"/>
    <w:rsid w:val="0049391A"/>
    <w:rsid w:val="004A1492"/>
    <w:rsid w:val="004C06F1"/>
    <w:rsid w:val="004D1AB9"/>
    <w:rsid w:val="00504EB7"/>
    <w:rsid w:val="005140FE"/>
    <w:rsid w:val="00522163"/>
    <w:rsid w:val="0052356A"/>
    <w:rsid w:val="005326E1"/>
    <w:rsid w:val="00533115"/>
    <w:rsid w:val="005471BB"/>
    <w:rsid w:val="00551A8A"/>
    <w:rsid w:val="005565E5"/>
    <w:rsid w:val="00564E0C"/>
    <w:rsid w:val="005724C4"/>
    <w:rsid w:val="00573E9E"/>
    <w:rsid w:val="005A0BD1"/>
    <w:rsid w:val="005C2B70"/>
    <w:rsid w:val="005C6F47"/>
    <w:rsid w:val="005D6718"/>
    <w:rsid w:val="005E5A76"/>
    <w:rsid w:val="005F14F1"/>
    <w:rsid w:val="005F49E8"/>
    <w:rsid w:val="005F5E60"/>
    <w:rsid w:val="00613E3F"/>
    <w:rsid w:val="0061721A"/>
    <w:rsid w:val="00634CD5"/>
    <w:rsid w:val="006420D5"/>
    <w:rsid w:val="0064652A"/>
    <w:rsid w:val="006653F4"/>
    <w:rsid w:val="006A41DA"/>
    <w:rsid w:val="006B1953"/>
    <w:rsid w:val="006D68B5"/>
    <w:rsid w:val="006F407C"/>
    <w:rsid w:val="00703E57"/>
    <w:rsid w:val="007169A7"/>
    <w:rsid w:val="00717202"/>
    <w:rsid w:val="00736AA7"/>
    <w:rsid w:val="007612F4"/>
    <w:rsid w:val="00771590"/>
    <w:rsid w:val="0077640C"/>
    <w:rsid w:val="007856D5"/>
    <w:rsid w:val="007973F8"/>
    <w:rsid w:val="007B075D"/>
    <w:rsid w:val="007B0809"/>
    <w:rsid w:val="007B2F53"/>
    <w:rsid w:val="007B37A2"/>
    <w:rsid w:val="007C12BA"/>
    <w:rsid w:val="007D3639"/>
    <w:rsid w:val="007E2291"/>
    <w:rsid w:val="007E5511"/>
    <w:rsid w:val="007E61F9"/>
    <w:rsid w:val="007E7C91"/>
    <w:rsid w:val="007F1DCC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C0415"/>
    <w:rsid w:val="008D1CE6"/>
    <w:rsid w:val="008E1026"/>
    <w:rsid w:val="008F7932"/>
    <w:rsid w:val="0094729C"/>
    <w:rsid w:val="0095668A"/>
    <w:rsid w:val="0095712D"/>
    <w:rsid w:val="0096556B"/>
    <w:rsid w:val="00970494"/>
    <w:rsid w:val="009804A1"/>
    <w:rsid w:val="009958EF"/>
    <w:rsid w:val="009A02C3"/>
    <w:rsid w:val="009A5AC4"/>
    <w:rsid w:val="009C683F"/>
    <w:rsid w:val="009C7A96"/>
    <w:rsid w:val="009D4FD9"/>
    <w:rsid w:val="009D59A5"/>
    <w:rsid w:val="009F45DA"/>
    <w:rsid w:val="009F67BA"/>
    <w:rsid w:val="00A00FF6"/>
    <w:rsid w:val="00A117C5"/>
    <w:rsid w:val="00A11C12"/>
    <w:rsid w:val="00A25FB7"/>
    <w:rsid w:val="00A26B36"/>
    <w:rsid w:val="00A57AD2"/>
    <w:rsid w:val="00A62F36"/>
    <w:rsid w:val="00A83A5D"/>
    <w:rsid w:val="00AA1B01"/>
    <w:rsid w:val="00AA55C6"/>
    <w:rsid w:val="00AB3001"/>
    <w:rsid w:val="00AC18C2"/>
    <w:rsid w:val="00AC6D56"/>
    <w:rsid w:val="00AD6479"/>
    <w:rsid w:val="00AE1F45"/>
    <w:rsid w:val="00AE2B16"/>
    <w:rsid w:val="00B00C55"/>
    <w:rsid w:val="00B053F1"/>
    <w:rsid w:val="00B054EB"/>
    <w:rsid w:val="00B14B6C"/>
    <w:rsid w:val="00B20B13"/>
    <w:rsid w:val="00B21777"/>
    <w:rsid w:val="00B21D4C"/>
    <w:rsid w:val="00B3044F"/>
    <w:rsid w:val="00B32785"/>
    <w:rsid w:val="00B32C2A"/>
    <w:rsid w:val="00B4586D"/>
    <w:rsid w:val="00B568D7"/>
    <w:rsid w:val="00B63AD7"/>
    <w:rsid w:val="00B87E11"/>
    <w:rsid w:val="00C012A7"/>
    <w:rsid w:val="00C0457E"/>
    <w:rsid w:val="00C16C10"/>
    <w:rsid w:val="00C376C8"/>
    <w:rsid w:val="00C433B7"/>
    <w:rsid w:val="00C52D3B"/>
    <w:rsid w:val="00C56ECC"/>
    <w:rsid w:val="00C655F0"/>
    <w:rsid w:val="00C66BF1"/>
    <w:rsid w:val="00CD4E8B"/>
    <w:rsid w:val="00CE5E3E"/>
    <w:rsid w:val="00CF0C1F"/>
    <w:rsid w:val="00CF4568"/>
    <w:rsid w:val="00CF48F3"/>
    <w:rsid w:val="00D27086"/>
    <w:rsid w:val="00D27421"/>
    <w:rsid w:val="00D3322B"/>
    <w:rsid w:val="00D33DD1"/>
    <w:rsid w:val="00D45A08"/>
    <w:rsid w:val="00D46AF4"/>
    <w:rsid w:val="00D53247"/>
    <w:rsid w:val="00D674AC"/>
    <w:rsid w:val="00D80D85"/>
    <w:rsid w:val="00D91E88"/>
    <w:rsid w:val="00DB6C63"/>
    <w:rsid w:val="00DC59A7"/>
    <w:rsid w:val="00DE74FF"/>
    <w:rsid w:val="00DF6A6C"/>
    <w:rsid w:val="00E04F67"/>
    <w:rsid w:val="00E07BD6"/>
    <w:rsid w:val="00E11EDA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64EA"/>
    <w:rsid w:val="00E87682"/>
    <w:rsid w:val="00E92334"/>
    <w:rsid w:val="00E935B0"/>
    <w:rsid w:val="00E944B4"/>
    <w:rsid w:val="00EA7466"/>
    <w:rsid w:val="00EB5825"/>
    <w:rsid w:val="00EE2553"/>
    <w:rsid w:val="00EE4B70"/>
    <w:rsid w:val="00EF2D25"/>
    <w:rsid w:val="00EF2F71"/>
    <w:rsid w:val="00EF57AC"/>
    <w:rsid w:val="00F22593"/>
    <w:rsid w:val="00F23DC7"/>
    <w:rsid w:val="00F43064"/>
    <w:rsid w:val="00F431CB"/>
    <w:rsid w:val="00F57E61"/>
    <w:rsid w:val="00F656B0"/>
    <w:rsid w:val="00F74983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864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43FE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rsid w:val="00850BB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50BB6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850BB6"/>
    <w:rPr>
      <w:rFonts w:cs="Times New Roman"/>
      <w:i/>
      <w:iCs/>
    </w:rPr>
  </w:style>
  <w:style w:type="paragraph" w:customStyle="1" w:styleId="c9">
    <w:name w:val="c9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F6C4E"/>
    <w:rPr>
      <w:rFonts w:cs="Times New Roman"/>
    </w:rPr>
  </w:style>
  <w:style w:type="paragraph" w:customStyle="1" w:styleId="c8">
    <w:name w:val="c8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F6C4E"/>
    <w:rPr>
      <w:rFonts w:cs="Times New Roman"/>
    </w:rPr>
  </w:style>
  <w:style w:type="table" w:styleId="a7">
    <w:name w:val="Table Grid"/>
    <w:basedOn w:val="a1"/>
    <w:uiPriority w:val="99"/>
    <w:rsid w:val="005221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uiPriority w:val="99"/>
    <w:rsid w:val="00F656B0"/>
    <w:rPr>
      <w:rFonts w:cs="Times New Roman"/>
    </w:rPr>
  </w:style>
  <w:style w:type="character" w:customStyle="1" w:styleId="c11">
    <w:name w:val="c11"/>
    <w:basedOn w:val="a0"/>
    <w:uiPriority w:val="99"/>
    <w:rsid w:val="00B4586D"/>
    <w:rPr>
      <w:rFonts w:cs="Times New Roman"/>
    </w:rPr>
  </w:style>
  <w:style w:type="paragraph" w:styleId="a8">
    <w:name w:val="header"/>
    <w:basedOn w:val="a"/>
    <w:link w:val="a9"/>
    <w:uiPriority w:val="99"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6556B"/>
    <w:rPr>
      <w:rFonts w:cs="Times New Roman"/>
    </w:rPr>
  </w:style>
  <w:style w:type="paragraph" w:styleId="aa">
    <w:name w:val="footer"/>
    <w:basedOn w:val="a"/>
    <w:link w:val="ab"/>
    <w:uiPriority w:val="99"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6556B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9391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rsid w:val="005724C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1721A"/>
    <w:rPr>
      <w:rFonts w:cs="Times New Roman"/>
    </w:rPr>
  </w:style>
  <w:style w:type="paragraph" w:styleId="af1">
    <w:name w:val="List Paragraph"/>
    <w:basedOn w:val="a"/>
    <w:uiPriority w:val="99"/>
    <w:qFormat/>
    <w:rsid w:val="00E15E18"/>
    <w:pPr>
      <w:ind w:left="720"/>
      <w:contextualSpacing/>
    </w:pPr>
    <w:rPr>
      <w:rFonts w:eastAsia="Times New Roman"/>
      <w:lang w:eastAsia="ru-RU"/>
    </w:rPr>
  </w:style>
  <w:style w:type="paragraph" w:customStyle="1" w:styleId="NoSpacing1">
    <w:name w:val="No Spacing1"/>
    <w:uiPriority w:val="99"/>
    <w:rsid w:val="00E15E18"/>
    <w:rPr>
      <w:rFonts w:eastAsia="Times New Roman" w:cs="Calibri"/>
      <w:lang w:eastAsia="en-US"/>
    </w:rPr>
  </w:style>
  <w:style w:type="paragraph" w:styleId="af2">
    <w:name w:val="No Spacing"/>
    <w:uiPriority w:val="99"/>
    <w:qFormat/>
    <w:rsid w:val="007F1DCC"/>
    <w:rPr>
      <w:rFonts w:cs="Calibri"/>
      <w:lang w:eastAsia="en-US"/>
    </w:rPr>
  </w:style>
  <w:style w:type="paragraph" w:customStyle="1" w:styleId="11">
    <w:name w:val="Без интервала1"/>
    <w:uiPriority w:val="99"/>
    <w:rsid w:val="00E864EA"/>
    <w:rPr>
      <w:rFonts w:eastAsia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E864EA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12">
    <w:name w:val="Знак Знак1"/>
    <w:basedOn w:val="a0"/>
    <w:uiPriority w:val="99"/>
    <w:rsid w:val="00E864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underpoint">
    <w:name w:val="underpoint"/>
    <w:basedOn w:val="a"/>
    <w:uiPriority w:val="99"/>
    <w:rsid w:val="00C16C1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2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864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43FE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rsid w:val="00850BB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50BB6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850BB6"/>
    <w:rPr>
      <w:rFonts w:cs="Times New Roman"/>
      <w:i/>
      <w:iCs/>
    </w:rPr>
  </w:style>
  <w:style w:type="paragraph" w:customStyle="1" w:styleId="c9">
    <w:name w:val="c9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F6C4E"/>
    <w:rPr>
      <w:rFonts w:cs="Times New Roman"/>
    </w:rPr>
  </w:style>
  <w:style w:type="paragraph" w:customStyle="1" w:styleId="c8">
    <w:name w:val="c8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F6C4E"/>
    <w:rPr>
      <w:rFonts w:cs="Times New Roman"/>
    </w:rPr>
  </w:style>
  <w:style w:type="table" w:styleId="a7">
    <w:name w:val="Table Grid"/>
    <w:basedOn w:val="a1"/>
    <w:uiPriority w:val="99"/>
    <w:rsid w:val="005221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uiPriority w:val="99"/>
    <w:rsid w:val="00F656B0"/>
    <w:rPr>
      <w:rFonts w:cs="Times New Roman"/>
    </w:rPr>
  </w:style>
  <w:style w:type="character" w:customStyle="1" w:styleId="c11">
    <w:name w:val="c11"/>
    <w:basedOn w:val="a0"/>
    <w:uiPriority w:val="99"/>
    <w:rsid w:val="00B4586D"/>
    <w:rPr>
      <w:rFonts w:cs="Times New Roman"/>
    </w:rPr>
  </w:style>
  <w:style w:type="paragraph" w:styleId="a8">
    <w:name w:val="header"/>
    <w:basedOn w:val="a"/>
    <w:link w:val="a9"/>
    <w:uiPriority w:val="99"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6556B"/>
    <w:rPr>
      <w:rFonts w:cs="Times New Roman"/>
    </w:rPr>
  </w:style>
  <w:style w:type="paragraph" w:styleId="aa">
    <w:name w:val="footer"/>
    <w:basedOn w:val="a"/>
    <w:link w:val="ab"/>
    <w:uiPriority w:val="99"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6556B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9391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rsid w:val="005724C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1721A"/>
    <w:rPr>
      <w:rFonts w:cs="Times New Roman"/>
    </w:rPr>
  </w:style>
  <w:style w:type="paragraph" w:styleId="af1">
    <w:name w:val="List Paragraph"/>
    <w:basedOn w:val="a"/>
    <w:uiPriority w:val="99"/>
    <w:qFormat/>
    <w:rsid w:val="00E15E18"/>
    <w:pPr>
      <w:ind w:left="720"/>
      <w:contextualSpacing/>
    </w:pPr>
    <w:rPr>
      <w:rFonts w:eastAsia="Times New Roman"/>
      <w:lang w:eastAsia="ru-RU"/>
    </w:rPr>
  </w:style>
  <w:style w:type="paragraph" w:customStyle="1" w:styleId="NoSpacing1">
    <w:name w:val="No Spacing1"/>
    <w:uiPriority w:val="99"/>
    <w:rsid w:val="00E15E18"/>
    <w:rPr>
      <w:rFonts w:eastAsia="Times New Roman" w:cs="Calibri"/>
      <w:lang w:eastAsia="en-US"/>
    </w:rPr>
  </w:style>
  <w:style w:type="paragraph" w:styleId="af2">
    <w:name w:val="No Spacing"/>
    <w:uiPriority w:val="99"/>
    <w:qFormat/>
    <w:rsid w:val="007F1DCC"/>
    <w:rPr>
      <w:rFonts w:cs="Calibri"/>
      <w:lang w:eastAsia="en-US"/>
    </w:rPr>
  </w:style>
  <w:style w:type="paragraph" w:customStyle="1" w:styleId="11">
    <w:name w:val="Без интервала1"/>
    <w:uiPriority w:val="99"/>
    <w:rsid w:val="00E864EA"/>
    <w:rPr>
      <w:rFonts w:eastAsia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E864EA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12">
    <w:name w:val="Знак Знак1"/>
    <w:basedOn w:val="a0"/>
    <w:uiPriority w:val="99"/>
    <w:rsid w:val="00E864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underpoint">
    <w:name w:val="underpoint"/>
    <w:basedOn w:val="a"/>
    <w:uiPriority w:val="99"/>
    <w:rsid w:val="00C16C1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2</cp:revision>
  <cp:lastPrinted>2018-04-12T09:39:00Z</cp:lastPrinted>
  <dcterms:created xsi:type="dcterms:W3CDTF">2019-10-22T06:20:00Z</dcterms:created>
  <dcterms:modified xsi:type="dcterms:W3CDTF">2019-10-22T06:20:00Z</dcterms:modified>
</cp:coreProperties>
</file>