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УВД ГОМЕЛЬСКОГО ОБЛИСПОЛКОМА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УПРАВЛЕНИЕ ПО ПРОТИВОДЕЙСТВИЮ КИБЕРПРЕСТУПНОСТИ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КРИМИНАЛЬНОЙ МИЛИЦИИ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ОПОРНЫЙ ПЛАН-КОНСПЕКТ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Тема:</w:t>
      </w:r>
    </w:p>
    <w:p w:rsidR="00000000" w:rsidDel="00000000" w:rsidP="00000000" w:rsidRDefault="00000000" w:rsidRPr="00000000" w14:paraId="00000014">
      <w:pPr>
        <w:jc w:val="center"/>
        <w:rPr>
          <w:i w:val="1"/>
        </w:rPr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rtl w:val="0"/>
        </w:rPr>
        <w:t xml:space="preserve">ВИШИНГ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  <w:t xml:space="preserve">Гомель</w:t>
      </w:r>
    </w:p>
    <w:p w:rsidR="00000000" w:rsidDel="00000000" w:rsidP="00000000" w:rsidRDefault="00000000" w:rsidRPr="00000000" w14:paraId="0000002A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09"/>
        <w:rPr/>
      </w:pPr>
      <w:r w:rsidDel="00000000" w:rsidR="00000000" w:rsidRPr="00000000">
        <w:rPr>
          <w:b w:val="1"/>
          <w:rtl w:val="0"/>
        </w:rPr>
        <w:t xml:space="preserve">«</w:t>
      </w:r>
      <w:r w:rsidDel="00000000" w:rsidR="00000000" w:rsidRPr="00000000">
        <w:rPr>
          <w:b w:val="1"/>
          <w:color w:val="ff0000"/>
          <w:rtl w:val="0"/>
        </w:rPr>
        <w:t xml:space="preserve">ВИШИНГ</w:t>
      </w:r>
      <w:r w:rsidDel="00000000" w:rsidR="00000000" w:rsidRPr="00000000">
        <w:rPr>
          <w:b w:val="1"/>
          <w:rtl w:val="0"/>
        </w:rPr>
        <w:t xml:space="preserve">»</w:t>
      </w:r>
      <w:r w:rsidDel="00000000" w:rsidR="00000000" w:rsidRPr="00000000">
        <w:rPr>
          <w:rtl w:val="0"/>
        </w:rPr>
        <w:t xml:space="preserve"> — это один из методов совершения противоправных деяний с использованием социальной инженерии, который заключается</w:t>
        <w:br w:type="textWrapping"/>
        <w:t xml:space="preserve">в том, что злоумышленник, используя телефонную коммуникацию и играя определенную роль (сотрудника банка, покупателя и т.д.), под разными предлогами выманивает у держателя платежной карты конфиденциальную информацию или стимулируют к совершению определенных действий</w:t>
        <w:br w:type="textWrapping"/>
        <w:t xml:space="preserve">со своим карточным счетом/платежной картой.</w:t>
      </w:r>
    </w:p>
    <w:p w:rsidR="00000000" w:rsidDel="00000000" w:rsidP="00000000" w:rsidRDefault="00000000" w:rsidRPr="00000000" w14:paraId="0000002C">
      <w:pPr>
        <w:ind w:firstLine="709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08"/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ЗВОНОК ПОСТУПАЕТ С АНОНИМНОГО НОМЕРА ИЛИ НОМЕРА СХОЖЕГО С НОМЕРОМ БАНКА.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709"/>
        <w:rPr/>
      </w:pPr>
      <w:r w:rsidDel="00000000" w:rsidR="00000000" w:rsidRPr="00000000">
        <w:rPr/>
        <w:drawing>
          <wp:inline distB="0" distT="0" distL="0" distR="0">
            <wp:extent cx="5715000" cy="4114800"/>
            <wp:effectExtent b="0" l="0" r="0" t="0"/>
            <wp:docPr descr="https://www.mtbank.by/image.php?width=&amp;height=&amp;image=/media/articles/2019/vishing/1.jpg" id="1" name="image1.jpg"/>
            <a:graphic>
              <a:graphicData uri="http://schemas.openxmlformats.org/drawingml/2006/picture">
                <pic:pic>
                  <pic:nvPicPr>
                    <pic:cNvPr descr="https://www.mtbank.by/image.php?width=&amp;height=&amp;image=/media/articles/2019/vishing/1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11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Сотрудники банка не вправе выяснять входе телефонной беседы конфиденциальные сведения о клиенте (полный номер банковской платежной карты, срок ее действия, CVV-код, личный номер паспорта клиента, содержание СМС-сообщений от банка, и т.п.). </w:t>
      </w:r>
    </w:p>
    <w:p w:rsidR="00000000" w:rsidDel="00000000" w:rsidP="00000000" w:rsidRDefault="00000000" w:rsidRPr="00000000" w14:paraId="00000033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СМС ЯКОБЫ ОТ БАНКА ПРИХОДИТ В НОВУЮ ПЕРЕПИСКУ.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/>
        <w:drawing>
          <wp:inline distB="0" distT="0" distL="0" distR="0">
            <wp:extent cx="6191250" cy="4095750"/>
            <wp:effectExtent b="0" l="0" r="0" t="0"/>
            <wp:docPr descr="https://www.mtbank.by/image.php?width=&amp;height=&amp;image=/media/articles/2019/vishing/2.jpg" id="3" name="image9.jpg"/>
            <a:graphic>
              <a:graphicData uri="http://schemas.openxmlformats.org/drawingml/2006/picture">
                <pic:pic>
                  <pic:nvPicPr>
                    <pic:cNvPr descr="https://www.mtbank.by/image.php?width=&amp;height=&amp;image=/media/articles/2019/vishing/2.jpg" id="0" name="image9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9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709"/>
        <w:rPr/>
      </w:pPr>
      <w:r w:rsidDel="00000000" w:rsidR="00000000" w:rsidRPr="00000000">
        <w:rPr>
          <w:rtl w:val="0"/>
        </w:rPr>
        <w:t xml:space="preserve">Слева — мошенник, справа — банк.</w:t>
      </w:r>
    </w:p>
    <w:p w:rsidR="00000000" w:rsidDel="00000000" w:rsidP="00000000" w:rsidRDefault="00000000" w:rsidRPr="00000000" w14:paraId="0000003B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709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Смс из банка тоже приходят с одного, двух номеров, которые вам уже знакомы. В любом случае не спешите переходить по ссылкам в сообщении.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709"/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СОБЕСЕДНИК НЕ МОЖЕТ ОТВЕТИТЬ НА ПРОСТЫЕ ВОПРОСЫ.</w:t>
      </w:r>
    </w:p>
    <w:p w:rsidR="00000000" w:rsidDel="00000000" w:rsidP="00000000" w:rsidRDefault="00000000" w:rsidRPr="00000000" w14:paraId="0000003F">
      <w:pPr>
        <w:ind w:firstLine="709"/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/>
        <w:drawing>
          <wp:inline distB="0" distT="0" distL="0" distR="0">
            <wp:extent cx="6191250" cy="1914525"/>
            <wp:effectExtent b="0" l="0" r="0" t="0"/>
            <wp:docPr descr="https://www.mtbank.by/image.php?width=&amp;height=&amp;image=/media/articles/2019/vishing/3.jpg" id="2" name="image7.jpg"/>
            <a:graphic>
              <a:graphicData uri="http://schemas.openxmlformats.org/drawingml/2006/picture">
                <pic:pic>
                  <pic:nvPicPr>
                    <pic:cNvPr descr="https://www.mtbank.by/image.php?width=&amp;height=&amp;image=/media/articles/2019/vishing/3.jpg" id="0" name="image7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914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709"/>
        <w:rPr/>
      </w:pPr>
      <w:r w:rsidDel="00000000" w:rsidR="00000000" w:rsidRPr="00000000">
        <w:rPr>
          <w:rtl w:val="0"/>
        </w:rPr>
        <w:t xml:space="preserve">Слева — мошенник, справа — банк.</w:t>
      </w:r>
    </w:p>
    <w:p w:rsidR="00000000" w:rsidDel="00000000" w:rsidP="00000000" w:rsidRDefault="00000000" w:rsidRPr="00000000" w14:paraId="00000042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709"/>
        <w:rPr/>
      </w:pPr>
      <w:r w:rsidDel="00000000" w:rsidR="00000000" w:rsidRPr="00000000">
        <w:rPr>
          <w:rtl w:val="0"/>
        </w:rPr>
        <w:t xml:space="preserve">Сотрудник банка видит на экране компьютера всю информацию</w:t>
        <w:br w:type="textWrapping"/>
        <w:t xml:space="preserve">о клиенте, которая есть в базе банка.</w:t>
      </w:r>
    </w:p>
    <w:p w:rsidR="00000000" w:rsidDel="00000000" w:rsidP="00000000" w:rsidRDefault="00000000" w:rsidRPr="00000000" w14:paraId="00000044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709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Если собеседник не готов ответить на простой вопрос, например, назвать остаток по карте или последнюю операцию, то вероятно это мошенник.</w:t>
      </w:r>
    </w:p>
    <w:p w:rsidR="00000000" w:rsidDel="00000000" w:rsidP="00000000" w:rsidRDefault="00000000" w:rsidRPr="00000000" w14:paraId="00000046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firstLine="708"/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СОБЕСЕДНИК СПРАШИВАЕТ ДАННЫЕ КАРТЫ ИЛИ СМС-КОД.</w:t>
      </w:r>
    </w:p>
    <w:p w:rsidR="00000000" w:rsidDel="00000000" w:rsidP="00000000" w:rsidRDefault="00000000" w:rsidRPr="00000000" w14:paraId="00000048">
      <w:pPr>
        <w:ind w:firstLine="708"/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/>
        <w:drawing>
          <wp:inline distB="0" distT="0" distL="0" distR="0">
            <wp:extent cx="6191250" cy="1924050"/>
            <wp:effectExtent b="0" l="0" r="0" t="0"/>
            <wp:docPr descr="https://www.mtbank.by/image.php?width=&amp;height=&amp;image=/media/articles/2019/vishing/4.jpg" id="5" name="image3.jpg"/>
            <a:graphic>
              <a:graphicData uri="http://schemas.openxmlformats.org/drawingml/2006/picture">
                <pic:pic>
                  <pic:nvPicPr>
                    <pic:cNvPr descr="https://www.mtbank.by/image.php?width=&amp;height=&amp;image=/media/articles/2019/vishing/4.jpg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924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709"/>
        <w:rPr/>
      </w:pPr>
      <w:r w:rsidDel="00000000" w:rsidR="00000000" w:rsidRPr="00000000">
        <w:rPr>
          <w:rtl w:val="0"/>
        </w:rPr>
        <w:t xml:space="preserve">Слева — мошенник, справа — банк.</w:t>
      </w:r>
    </w:p>
    <w:p w:rsidR="00000000" w:rsidDel="00000000" w:rsidP="00000000" w:rsidRDefault="00000000" w:rsidRPr="00000000" w14:paraId="0000004B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709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Смс-код — один из главных паролей. Сотрудники банка никогда его не спросят, так же как и CVV на обратной стороне карты.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709"/>
        <w:rPr/>
      </w:pPr>
      <w:r w:rsidDel="00000000" w:rsidR="00000000" w:rsidRPr="00000000">
        <w:rPr>
          <w:rtl w:val="0"/>
        </w:rPr>
        <w:t xml:space="preserve">Если вам позвонили якобы из банка, и вы хотите убедиться в надёжности собеседника, спросите его имя. После этого перезвоните по официальному номеру банка — тому, который указан на карте и на сайте, — и попросите переключить на человека, который вам звонил.</w:t>
      </w:r>
    </w:p>
    <w:p w:rsidR="00000000" w:rsidDel="00000000" w:rsidP="00000000" w:rsidRDefault="00000000" w:rsidRPr="00000000" w14:paraId="0000004F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firstLine="709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firstLine="709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firstLine="709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firstLine="709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firstLine="709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firstLine="709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firstLine="709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firstLine="709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firstLine="709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firstLine="709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СОБЕСЕДНИК ПРОСИТ ВАС СКАЧАТЬ КАКИЕ-ЛИБО ПРИЛОЖЕНИЯ С МАГАЗИНА ПРИЛОЖЕНИЙ “PLAY MARKET” ИЛИ “APP STORE”.</w:t>
      </w:r>
    </w:p>
    <w:p w:rsidR="00000000" w:rsidDel="00000000" w:rsidP="00000000" w:rsidRDefault="00000000" w:rsidRPr="00000000" w14:paraId="0000005A">
      <w:pPr>
        <w:ind w:firstLine="709"/>
        <w:rPr>
          <w:b w:val="1"/>
          <w:color w:val="0070c0"/>
        </w:rPr>
      </w:pPr>
      <w:r w:rsidDel="00000000" w:rsidR="00000000" w:rsidRPr="00000000">
        <w:rPr>
          <w:b w:val="1"/>
          <w:color w:val="0070c0"/>
        </w:rPr>
        <w:drawing>
          <wp:inline distB="114300" distT="114300" distL="114300" distR="114300">
            <wp:extent cx="2253792" cy="4507585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3792" cy="4507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firstLine="709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Программное обеспечение “Any Desk” и “TeamViewer”  — предназначены для удаленного доступа и управления компьютерами и другими устройствами под управлением Windows, MacOS и Linux. Сотрудники банка никогда не просят устанавливать какие-либо приложения.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709"/>
        <w:rPr/>
      </w:pPr>
      <w:r w:rsidDel="00000000" w:rsidR="00000000" w:rsidRPr="00000000">
        <w:rPr>
          <w:rtl w:val="0"/>
        </w:rPr>
        <w:t xml:space="preserve">Если вам позвонили якобы из банка и сообщают о попытках совершения подозрительных в отношении Вас операций, убеждая при этом, что отменить данные операции возможно только после скачивании с использованием магазина приложений “Play Market” и “App Store” программ под названием “Any Desk”, “TeamVeiwer”, введя для этого в командной строке слово “поддержка”. При поступлении звонка с подобным предложением, прекратите данный разговор, и перезвоните по официальному номеру банка — тому, который указан на карте и на сайте, — для того чтобы убедиться, что никакой сотрудник вам не звонил. </w:t>
      </w:r>
    </w:p>
    <w:p w:rsidR="00000000" w:rsidDel="00000000" w:rsidP="00000000" w:rsidRDefault="00000000" w:rsidRPr="00000000" w14:paraId="0000005E">
      <w:pPr>
        <w:ind w:firstLine="709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firstLine="709"/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ВАМ ОБЕЩАЮТ ВЫГОДУ БЕЗ УСИЛИЙ.</w:t>
      </w:r>
    </w:p>
    <w:p w:rsidR="00000000" w:rsidDel="00000000" w:rsidP="00000000" w:rsidRDefault="00000000" w:rsidRPr="00000000" w14:paraId="00000060">
      <w:pPr>
        <w:ind w:firstLine="709"/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/>
        <w:drawing>
          <wp:inline distB="0" distT="0" distL="0" distR="0">
            <wp:extent cx="5715000" cy="4114800"/>
            <wp:effectExtent b="0" l="0" r="0" t="0"/>
            <wp:docPr descr="https://www.mtbank.by/image.php?width=&amp;height=&amp;image=/media/articles/2019/vishing/5.jpg" id="4" name="image8.jpg"/>
            <a:graphic>
              <a:graphicData uri="http://schemas.openxmlformats.org/drawingml/2006/picture">
                <pic:pic>
                  <pic:nvPicPr>
                    <pic:cNvPr descr="https://www.mtbank.by/image.php?width=&amp;height=&amp;image=/media/articles/2019/vishing/5.jpg" id="0" name="image8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11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firstLine="709"/>
        <w:rPr/>
      </w:pPr>
      <w:r w:rsidDel="00000000" w:rsidR="00000000" w:rsidRPr="00000000">
        <w:rPr>
          <w:rtl w:val="0"/>
        </w:rPr>
        <w:t xml:space="preserve">Слева — мошенник, справа — банк.</w:t>
      </w:r>
    </w:p>
    <w:p w:rsidR="00000000" w:rsidDel="00000000" w:rsidP="00000000" w:rsidRDefault="00000000" w:rsidRPr="00000000" w14:paraId="00000063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firstLine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Чтобы завлечь жертву, мошенники обещают солидный доход быстро и без усилий: суперприбыльную работу, беспроигрышные конкурсы, курсы, которые сделают всех богатыми. Но мошенники могут взять предоплату за обучение и пропадут. Или посулят приз и выманят у вас данные карты якобы для перевода выигрыша.</w:t>
      </w:r>
    </w:p>
    <w:p w:rsidR="00000000" w:rsidDel="00000000" w:rsidP="00000000" w:rsidRDefault="00000000" w:rsidRPr="00000000" w14:paraId="00000065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СОБЕСЕДНИК ТОРОПИТ ВАС ИЛИ ПЫТАЕТСЯ ПЕРЕУБЕДИТЬ.</w:t>
      </w:r>
    </w:p>
    <w:p w:rsidR="00000000" w:rsidDel="00000000" w:rsidP="00000000" w:rsidRDefault="00000000" w:rsidRPr="00000000" w14:paraId="00000071">
      <w:pPr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/>
        <w:drawing>
          <wp:inline distB="0" distT="0" distL="0" distR="0">
            <wp:extent cx="6191250" cy="1866900"/>
            <wp:effectExtent b="0" l="0" r="0" t="0"/>
            <wp:docPr descr="https://www.mtbank.by/image.php?width=&amp;height=&amp;image=/media/articles/2019/vishing/6.jpg" id="7" name="image2.jpg"/>
            <a:graphic>
              <a:graphicData uri="http://schemas.openxmlformats.org/drawingml/2006/picture">
                <pic:pic>
                  <pic:nvPicPr>
                    <pic:cNvPr descr="https://www.mtbank.by/image.php?width=&amp;height=&amp;image=/media/articles/2019/vishing/6.jpg"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86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firstLine="709"/>
        <w:rPr/>
      </w:pPr>
      <w:r w:rsidDel="00000000" w:rsidR="00000000" w:rsidRPr="00000000">
        <w:rPr>
          <w:rtl w:val="0"/>
        </w:rPr>
        <w:t xml:space="preserve">Слева — мошенник, справа — банк.</w:t>
      </w:r>
    </w:p>
    <w:p w:rsidR="00000000" w:rsidDel="00000000" w:rsidP="00000000" w:rsidRDefault="00000000" w:rsidRPr="00000000" w14:paraId="00000074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firstLine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Сотрудник банка никогда не будет настаивать или торопить клиента.</w:t>
      </w:r>
    </w:p>
    <w:p w:rsidR="00000000" w:rsidDel="00000000" w:rsidP="00000000" w:rsidRDefault="00000000" w:rsidRPr="00000000" w14:paraId="00000076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ОШИБКИ В СООБЩЕНИИ.</w:t>
      </w:r>
    </w:p>
    <w:p w:rsidR="00000000" w:rsidDel="00000000" w:rsidP="00000000" w:rsidRDefault="00000000" w:rsidRPr="00000000" w14:paraId="00000078">
      <w:pPr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/>
        <w:drawing>
          <wp:inline distB="0" distT="0" distL="0" distR="0">
            <wp:extent cx="5715000" cy="4114800"/>
            <wp:effectExtent b="0" l="0" r="0" t="0"/>
            <wp:docPr descr="https://www.mtbank.by/image.php?width=&amp;height=&amp;image=/media/articles/2019/vishing/7.jpg" id="6" name="image5.jpg"/>
            <a:graphic>
              <a:graphicData uri="http://schemas.openxmlformats.org/drawingml/2006/picture">
                <pic:pic>
                  <pic:nvPicPr>
                    <pic:cNvPr descr="https://www.mtbank.by/image.php?width=&amp;height=&amp;image=/media/articles/2019/vishing/7.jpg" id="0" name="image5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11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firstLine="709"/>
        <w:rPr/>
      </w:pPr>
      <w:r w:rsidDel="00000000" w:rsidR="00000000" w:rsidRPr="00000000">
        <w:rPr>
          <w:rtl w:val="0"/>
        </w:rPr>
        <w:t xml:space="preserve">Слева — мошенник, справа — банк.</w:t>
      </w:r>
    </w:p>
    <w:p w:rsidR="00000000" w:rsidDel="00000000" w:rsidP="00000000" w:rsidRDefault="00000000" w:rsidRPr="00000000" w14:paraId="0000007B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firstLine="709"/>
        <w:rPr/>
      </w:pPr>
      <w:r w:rsidDel="00000000" w:rsidR="00000000" w:rsidRPr="00000000">
        <w:rPr>
          <w:b w:val="1"/>
          <w:rtl w:val="0"/>
        </w:rPr>
        <w:t xml:space="preserve">У банка есть бдительные редакторы, а вот мошенники пишут с ошибками. Не дайте неграмотному преступнику вас обмануть.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firstLine="70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ИМЯ ОТПРАВИТЕЛЯ НАПИСАНО НЕПРАВИЛЬНО.</w:t>
      </w:r>
    </w:p>
    <w:p w:rsidR="00000000" w:rsidDel="00000000" w:rsidP="00000000" w:rsidRDefault="00000000" w:rsidRPr="00000000" w14:paraId="0000007F">
      <w:pPr>
        <w:ind w:firstLine="708"/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715000" cy="3238500"/>
            <wp:effectExtent b="0" l="0" r="0" t="0"/>
            <wp:docPr descr="https://www.mtbank.by/image.php?width=&amp;height=&amp;image=/media/articles/2019/vishing/8.jpg" id="8" name="image4.jpg"/>
            <a:graphic>
              <a:graphicData uri="http://schemas.openxmlformats.org/drawingml/2006/picture">
                <pic:pic>
                  <pic:nvPicPr>
                    <pic:cNvPr descr="https://www.mtbank.by/image.php?width=&amp;height=&amp;image=/media/articles/2019/vishing/8.jpg" id="0" name="image4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3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firstLine="709"/>
        <w:rPr/>
      </w:pPr>
      <w:r w:rsidDel="00000000" w:rsidR="00000000" w:rsidRPr="00000000">
        <w:rPr>
          <w:rtl w:val="0"/>
        </w:rPr>
        <w:t xml:space="preserve">Слева — мошенник, справа — банк.</w:t>
      </w:r>
    </w:p>
    <w:p w:rsidR="00000000" w:rsidDel="00000000" w:rsidP="00000000" w:rsidRDefault="00000000" w:rsidRPr="00000000" w14:paraId="00000082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firstLine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Мошенники регистрируют адреса, похожие на названия банков. Тут срабатывает особенность восприятия: мы считываем смысл слов даже, если буквы в них перепутаны. Когда приходит такое смс, вас должно насторожить ещё и то, что сообщение оказалось в новой переписке.</w:t>
      </w:r>
    </w:p>
    <w:p w:rsidR="00000000" w:rsidDel="00000000" w:rsidP="00000000" w:rsidRDefault="00000000" w:rsidRPr="00000000" w14:paraId="00000084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firstLine="709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ПРОСТЫЕ ПРАВИЛА БЕЗОПАСНОСТИ: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0" w:firstLine="709"/>
        <w:rPr/>
      </w:pPr>
      <w:r w:rsidDel="00000000" w:rsidR="00000000" w:rsidRPr="00000000">
        <w:rPr>
          <w:rtl w:val="0"/>
        </w:rPr>
        <w:t xml:space="preserve">Если вы хотите убедиться в надёжности собеседника, спросите его имя, а после перезвоните в банк по официальному номеру и попросите переключить на человека, который вам звонил.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0" w:firstLine="709"/>
        <w:rPr/>
      </w:pPr>
      <w:r w:rsidDel="00000000" w:rsidR="00000000" w:rsidRPr="00000000">
        <w:rPr>
          <w:rtl w:val="0"/>
        </w:rPr>
        <w:t xml:space="preserve">Если не уверены в собеседнике, попросите его назвать номер карты или остаток на счёте.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ind w:left="0" w:firstLine="709"/>
        <w:rPr/>
      </w:pPr>
      <w:r w:rsidDel="00000000" w:rsidR="00000000" w:rsidRPr="00000000">
        <w:rPr>
          <w:rtl w:val="0"/>
        </w:rPr>
        <w:t xml:space="preserve">Не паникуйте, если вам сообщают о блокировке счета. Позвоните в банк по номеру, указанному на сайте или на карте.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0" w:firstLine="709"/>
        <w:rPr/>
      </w:pPr>
      <w:r w:rsidDel="00000000" w:rsidR="00000000" w:rsidRPr="00000000">
        <w:rPr>
          <w:rtl w:val="0"/>
        </w:rPr>
        <w:t xml:space="preserve">Не обращайте внимание на обещания лёгких денег или выгоды без усилий.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0" w:firstLine="709"/>
        <w:rPr/>
      </w:pPr>
      <w:r w:rsidDel="00000000" w:rsidR="00000000" w:rsidRPr="00000000">
        <w:rPr>
          <w:rtl w:val="0"/>
        </w:rPr>
        <w:t xml:space="preserve">Если собеседник торопит вас или спрашивает смс-код, то вы говорите с мошенником!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0" w:firstLine="709"/>
        <w:rPr/>
      </w:pPr>
      <w:r w:rsidDel="00000000" w:rsidR="00000000" w:rsidRPr="00000000">
        <w:rPr>
          <w:rtl w:val="0"/>
        </w:rPr>
        <w:t xml:space="preserve">Внимательно читайте сообщения из банка. Мошенники используют имена отправителей, похожие на названия банков, и допускают ошибки в тексте.</w:t>
      </w:r>
    </w:p>
    <w:sectPr>
      <w:headerReference r:id="rId15" w:type="default"/>
      <w:footerReference r:id="rId16" w:type="default"/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0"/>
      </w:rPr>
      <w:t xml:space="preserve">УПК КМ УВД Гомельского облисполкома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30"/>
        <w:szCs w:val="30"/>
        <w:lang w:val="ru-RU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jc w:val="left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jpg"/><Relationship Id="rId10" Type="http://schemas.openxmlformats.org/officeDocument/2006/relationships/image" Target="media/image6.png"/><Relationship Id="rId13" Type="http://schemas.openxmlformats.org/officeDocument/2006/relationships/image" Target="media/image5.jpg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5" Type="http://schemas.openxmlformats.org/officeDocument/2006/relationships/header" Target="header1.xml"/><Relationship Id="rId14" Type="http://schemas.openxmlformats.org/officeDocument/2006/relationships/image" Target="media/image4.jp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9.jpg"/><Relationship Id="rId8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