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380" w:rsidRDefault="00E34380" w:rsidP="00E34380">
      <w:pPr>
        <w:pStyle w:val="a4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Безопасность ребенка.</w:t>
      </w:r>
    </w:p>
    <w:p w:rsidR="00E34380" w:rsidRPr="00E34380" w:rsidRDefault="00E34380" w:rsidP="00E34380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4380">
        <w:rPr>
          <w:rFonts w:ascii="Times New Roman" w:hAnsi="Times New Roman" w:cs="Times New Roman"/>
          <w:sz w:val="28"/>
          <w:szCs w:val="28"/>
        </w:rPr>
        <w:t>Ч</w:t>
      </w:r>
      <w:r w:rsidRPr="00E34380">
        <w:rPr>
          <w:rFonts w:ascii="Times New Roman" w:hAnsi="Times New Roman" w:cs="Times New Roman"/>
          <w:sz w:val="28"/>
          <w:szCs w:val="28"/>
        </w:rPr>
        <w:t xml:space="preserve">тобы обеспечить </w:t>
      </w:r>
      <w:r w:rsidRPr="00E34380">
        <w:rPr>
          <w:rFonts w:ascii="Times New Roman" w:hAnsi="Times New Roman" w:cs="Times New Roman"/>
          <w:sz w:val="28"/>
          <w:szCs w:val="28"/>
        </w:rPr>
        <w:t>ребенку</w:t>
      </w:r>
      <w:r w:rsidRPr="00E34380">
        <w:rPr>
          <w:rFonts w:ascii="Times New Roman" w:hAnsi="Times New Roman" w:cs="Times New Roman"/>
          <w:sz w:val="28"/>
          <w:szCs w:val="28"/>
        </w:rPr>
        <w:t xml:space="preserve"> безопасность в стенах дома, достаточно уяснить несколько простых правил, соблюдать которые нужно самим родителям:</w:t>
      </w:r>
    </w:p>
    <w:p w:rsidR="00E34380" w:rsidRPr="00E34380" w:rsidRDefault="00E34380" w:rsidP="00E3438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34380">
        <w:rPr>
          <w:rFonts w:ascii="Times New Roman" w:hAnsi="Times New Roman" w:cs="Times New Roman"/>
          <w:sz w:val="28"/>
          <w:szCs w:val="28"/>
        </w:rPr>
        <w:t>- убрать подальше от детей предметы, которые могут быть опасны, в том числе украшения, пуговицы, булавки и монеты;</w:t>
      </w:r>
    </w:p>
    <w:p w:rsidR="00E34380" w:rsidRPr="00E34380" w:rsidRDefault="00E34380" w:rsidP="00E3438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34380">
        <w:rPr>
          <w:rFonts w:ascii="Times New Roman" w:hAnsi="Times New Roman" w:cs="Times New Roman"/>
          <w:sz w:val="28"/>
          <w:szCs w:val="28"/>
        </w:rPr>
        <w:t>- тщательно осмотреть игрушки своего ребенка: заклеить скотчем крышки, под которыми находятся батарейки, выбросить сломанные игрушки. В отдельную коробку сложить карандаши, фломастеры, кисточки, краски и доставать их только тогда, когда ребенок хочет заняться творчеством;</w:t>
      </w:r>
    </w:p>
    <w:p w:rsidR="00E34380" w:rsidRPr="00E34380" w:rsidRDefault="00E34380" w:rsidP="00E3438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34380">
        <w:rPr>
          <w:rFonts w:ascii="Times New Roman" w:hAnsi="Times New Roman" w:cs="Times New Roman"/>
          <w:sz w:val="28"/>
          <w:szCs w:val="28"/>
        </w:rPr>
        <w:t>- следить за тем, чтобы малыш не играл с монетами;</w:t>
      </w:r>
    </w:p>
    <w:p w:rsidR="00E34380" w:rsidRPr="00E34380" w:rsidRDefault="00E34380" w:rsidP="00E3438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34380">
        <w:rPr>
          <w:rFonts w:ascii="Times New Roman" w:hAnsi="Times New Roman" w:cs="Times New Roman"/>
          <w:sz w:val="28"/>
          <w:szCs w:val="28"/>
        </w:rPr>
        <w:t>- особое внимание нужно уделить кухне: убрать ножи, ножницы и спички туда, где их не сможет достать ребенок.</w:t>
      </w:r>
    </w:p>
    <w:bookmarkEnd w:id="0"/>
    <w:p w:rsidR="002C3721" w:rsidRPr="00E34380" w:rsidRDefault="002C3721" w:rsidP="00E3438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sectPr w:rsidR="002C3721" w:rsidRPr="00E343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380"/>
    <w:rsid w:val="002C3721"/>
    <w:rsid w:val="00E34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4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E3438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4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E343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8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2018-10-16T13:40:00Z</dcterms:created>
  <dcterms:modified xsi:type="dcterms:W3CDTF">2018-10-16T13:40:00Z</dcterms:modified>
</cp:coreProperties>
</file>