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F5" w:rsidRPr="006448F5" w:rsidRDefault="006448F5" w:rsidP="006448F5">
      <w:pPr>
        <w:jc w:val="both"/>
      </w:pPr>
      <w:r w:rsidRPr="006448F5">
        <w:t>Алгоритм действий</w:t>
      </w:r>
    </w:p>
    <w:p w:rsidR="006448F5" w:rsidRPr="006448F5" w:rsidRDefault="006448F5" w:rsidP="006448F5">
      <w:pPr>
        <w:jc w:val="both"/>
      </w:pPr>
      <w:bookmarkStart w:id="0" w:name="_GoBack"/>
      <w:proofErr w:type="gramStart"/>
      <w:r w:rsidRPr="006448F5">
        <w:t>по</w:t>
      </w:r>
      <w:proofErr w:type="gramEnd"/>
      <w:r w:rsidRPr="006448F5">
        <w:t xml:space="preserve"> реализации Положения о порядке признания детей находящимися в социально опасном положении, утвержденного постановлением </w:t>
      </w:r>
      <w:bookmarkEnd w:id="0"/>
      <w:r w:rsidRPr="006448F5">
        <w:t>Совета Министров Республики Беларусь от 15.01.2019 № 22 (с изменениями и дополнениями от 30.08.2021)</w:t>
      </w:r>
    </w:p>
    <w:p w:rsidR="006448F5" w:rsidRPr="006448F5" w:rsidRDefault="006448F5" w:rsidP="006448F5">
      <w:pPr>
        <w:jc w:val="both"/>
      </w:pPr>
      <w:r w:rsidRPr="006448F5">
        <w:t> </w:t>
      </w:r>
    </w:p>
    <w:p w:rsidR="006448F5" w:rsidRPr="006448F5" w:rsidRDefault="006448F5" w:rsidP="006448F5">
      <w:pPr>
        <w:jc w:val="both"/>
      </w:pPr>
      <w:r w:rsidRPr="006448F5">
        <w:t>Настоящий алгоритм действий по реализации Положения о порядке признания детей находящимися в социально опасном положении, утвержденного постановлением Совета Министров Республики Беларусь от 15.01.2019 № 22 (далее – Положение), определяет порядок действий государственных органов и иных организаций, уполномоченных законодательством осуществлять  защиту прав и законных интересов детей  по выявлению детей, находящихся в социально опасном положении, проведению социального расследования, подготовки материалов и принятия решения координационного совета.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Порядок выявления детей, находящихся в социально опасном положении</w:t>
      </w:r>
    </w:p>
    <w:p w:rsidR="006448F5" w:rsidRPr="006448F5" w:rsidRDefault="006448F5" w:rsidP="006448F5">
      <w:pPr>
        <w:jc w:val="both"/>
      </w:pPr>
      <w:r w:rsidRPr="006448F5">
        <w:t xml:space="preserve">Порядок выявления детей, находящихся в социально опасном положении, осуществляется в соответствии с </w:t>
      </w:r>
      <w:proofErr w:type="spellStart"/>
      <w:r w:rsidRPr="006448F5">
        <w:t>пунком</w:t>
      </w:r>
      <w:proofErr w:type="spellEnd"/>
      <w:r w:rsidRPr="006448F5">
        <w:t xml:space="preserve"> 6 главы 3 Положения.</w:t>
      </w:r>
    </w:p>
    <w:p w:rsidR="006448F5" w:rsidRPr="006448F5" w:rsidRDefault="006448F5" w:rsidP="006448F5">
      <w:pPr>
        <w:jc w:val="both"/>
      </w:pPr>
      <w:r w:rsidRPr="006448F5">
        <w:t xml:space="preserve">Государственными органами, учреждениями и организациями направляются </w:t>
      </w:r>
      <w:proofErr w:type="gramStart"/>
      <w:r w:rsidRPr="006448F5">
        <w:t>информации  в</w:t>
      </w:r>
      <w:proofErr w:type="gramEnd"/>
      <w:r w:rsidRPr="006448F5">
        <w:t xml:space="preserve"> соответствии с </w:t>
      </w:r>
      <w:r w:rsidRPr="006448F5">
        <w:rPr>
          <w:b/>
          <w:bCs/>
        </w:rPr>
        <w:t>показателями </w:t>
      </w:r>
      <w:r w:rsidRPr="006448F5">
        <w:t>социально опасного положения (приложение к постановлению Совета Министров Республики Беларусь от 15.01.2019 № 22) </w:t>
      </w:r>
      <w:r w:rsidRPr="006448F5">
        <w:rPr>
          <w:i/>
          <w:iCs/>
        </w:rPr>
        <w:t xml:space="preserve">в управления по образованию  </w:t>
      </w:r>
      <w:proofErr w:type="spellStart"/>
      <w:r w:rsidRPr="006448F5">
        <w:rPr>
          <w:i/>
          <w:iCs/>
        </w:rPr>
        <w:t>райгорисполкомов</w:t>
      </w:r>
      <w:proofErr w:type="spellEnd"/>
      <w:r w:rsidRPr="006448F5">
        <w:rPr>
          <w:i/>
          <w:iCs/>
        </w:rPr>
        <w:t xml:space="preserve"> (далее – управление по образованию) </w:t>
      </w:r>
      <w:r w:rsidRPr="006448F5">
        <w:rPr>
          <w:b/>
          <w:bCs/>
          <w:i/>
          <w:iCs/>
        </w:rPr>
        <w:t>по месту нахождения детей.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Алгоритм проведения социального расследования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Руководителем учреждения образования</w:t>
      </w:r>
      <w:r w:rsidRPr="006448F5">
        <w:t> после получения информации о семейном неблагополучии </w:t>
      </w:r>
      <w:r w:rsidRPr="006448F5">
        <w:rPr>
          <w:b/>
          <w:bCs/>
        </w:rPr>
        <w:t>в течение 1 рабочего дня</w:t>
      </w:r>
      <w:r w:rsidRPr="006448F5">
        <w:t> издаётся приказ </w:t>
      </w:r>
      <w:r w:rsidRPr="006448F5">
        <w:rPr>
          <w:b/>
          <w:bCs/>
        </w:rPr>
        <w:t>о персональном составе </w:t>
      </w:r>
      <w:r w:rsidRPr="006448F5">
        <w:t>комиссии для обследования условий жизни и воспитания несовершеннолетнего: член администрации учреждения образования, специалист СППС, классный руководитель (куратор, воспитатель), из числа, которых назначается лицо, ответственное за подготовку информации по итогам социального расследования. К проведению социального расследования учреждение образования </w:t>
      </w:r>
      <w:r w:rsidRPr="006448F5">
        <w:rPr>
          <w:b/>
          <w:bCs/>
        </w:rPr>
        <w:t>при необходимости</w:t>
      </w:r>
      <w:r w:rsidRPr="006448F5">
        <w:t> </w:t>
      </w:r>
      <w:r w:rsidRPr="006448F5">
        <w:rPr>
          <w:b/>
          <w:bCs/>
        </w:rPr>
        <w:t>привлекает</w:t>
      </w:r>
      <w:r w:rsidRPr="006448F5">
        <w:t xml:space="preserve"> специалистов государственных органов, государственных и иных организаций, указанных в пункте 4 Положения, по месту жительства детей (сотрудники РОЧС, медицинского учреждения, ТЦСОН, </w:t>
      </w:r>
      <w:proofErr w:type="gramStart"/>
      <w:r w:rsidRPr="006448F5">
        <w:t>ОВД  ЖРЭО</w:t>
      </w:r>
      <w:proofErr w:type="gramEnd"/>
      <w:r w:rsidRPr="006448F5">
        <w:t>, ЖЭС, РСЦ и иные организации в пределах своей компетенции), направив письменное уведомление.</w:t>
      </w:r>
    </w:p>
    <w:p w:rsidR="006448F5" w:rsidRPr="006448F5" w:rsidRDefault="006448F5" w:rsidP="006448F5">
      <w:pPr>
        <w:jc w:val="both"/>
      </w:pPr>
      <w:r w:rsidRPr="006448F5">
        <w:t>Приказом также устанавливается срок проведения социального расследования, которое </w:t>
      </w:r>
      <w:r w:rsidRPr="006448F5">
        <w:rPr>
          <w:b/>
          <w:bCs/>
        </w:rPr>
        <w:t>не превышает 15 рабочих дней</w:t>
      </w:r>
      <w:r w:rsidRPr="006448F5">
        <w:t xml:space="preserve">, порядок и срок обследования условий жизни и воспитания ребёнка, дата проведения заседания Совета учреждения образования по профилактике </w:t>
      </w:r>
      <w:proofErr w:type="gramStart"/>
      <w:r w:rsidRPr="006448F5">
        <w:t>безнадзорности  и</w:t>
      </w:r>
      <w:proofErr w:type="gramEnd"/>
      <w:r w:rsidRPr="006448F5">
        <w:t xml:space="preserve"> правонарушений несовершеннолетних (далее – Совет профилактики).</w:t>
      </w:r>
    </w:p>
    <w:p w:rsidR="006448F5" w:rsidRPr="006448F5" w:rsidRDefault="006448F5" w:rsidP="006448F5">
      <w:pPr>
        <w:jc w:val="both"/>
      </w:pPr>
      <w:r w:rsidRPr="006448F5">
        <w:t>Комиссионное посещение по месту жительства осуществляется </w:t>
      </w:r>
      <w:r w:rsidRPr="006448F5">
        <w:rPr>
          <w:b/>
          <w:bCs/>
        </w:rPr>
        <w:t>не позднее 3 рабочих дней </w:t>
      </w:r>
      <w:r w:rsidRPr="006448F5">
        <w:t xml:space="preserve">со дня, следующего за днем принятия руководителем </w:t>
      </w:r>
      <w:r w:rsidRPr="006448F5">
        <w:lastRenderedPageBreak/>
        <w:t>учреждения образования решения (приказа) которое должно проводиться </w:t>
      </w:r>
      <w:r w:rsidRPr="006448F5">
        <w:rPr>
          <w:b/>
          <w:bCs/>
        </w:rPr>
        <w:t>в присутствии законных представителей несовершеннолетнего</w:t>
      </w:r>
      <w:r w:rsidRPr="006448F5">
        <w:t>.</w:t>
      </w:r>
    </w:p>
    <w:p w:rsidR="006448F5" w:rsidRPr="006448F5" w:rsidRDefault="006448F5" w:rsidP="006448F5">
      <w:pPr>
        <w:jc w:val="both"/>
      </w:pPr>
      <w:r w:rsidRPr="006448F5">
        <w:t>Акт обследования условий жизни и воспитания несовершеннолетнего (далее – акт) пишется вручную и на всех детей один</w:t>
      </w:r>
      <w:r w:rsidRPr="006448F5">
        <w:rPr>
          <w:b/>
          <w:bCs/>
        </w:rPr>
        <w:t>. </w:t>
      </w:r>
      <w:r w:rsidRPr="006448F5">
        <w:t>В акте обязательно должна быть подпись законных представителей или информация о том, что родители отказались его подписывать. В акте отражаются сведения о ребенке (детях), родителях ребенка, иных граждан,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Положением. </w:t>
      </w:r>
    </w:p>
    <w:p w:rsidR="006448F5" w:rsidRPr="006448F5" w:rsidRDefault="006448F5" w:rsidP="006448F5">
      <w:pPr>
        <w:jc w:val="both"/>
      </w:pPr>
      <w:r w:rsidRPr="006448F5">
        <w:t>При проведении социального расследования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6448F5" w:rsidRPr="006448F5" w:rsidRDefault="006448F5" w:rsidP="006448F5">
      <w:pPr>
        <w:jc w:val="both"/>
      </w:pPr>
      <w:r w:rsidRPr="006448F5">
        <w:t xml:space="preserve">По итогам социального расследования должны быть </w:t>
      </w:r>
      <w:proofErr w:type="gramStart"/>
      <w:r w:rsidRPr="006448F5">
        <w:t>составлены  документы</w:t>
      </w:r>
      <w:proofErr w:type="gramEnd"/>
      <w:r w:rsidRPr="006448F5">
        <w:t>:</w:t>
      </w:r>
    </w:p>
    <w:p w:rsidR="006448F5" w:rsidRPr="006448F5" w:rsidRDefault="006448F5" w:rsidP="006448F5">
      <w:pPr>
        <w:numPr>
          <w:ilvl w:val="0"/>
          <w:numId w:val="1"/>
        </w:numPr>
        <w:jc w:val="both"/>
      </w:pPr>
      <w:proofErr w:type="gramStart"/>
      <w:r w:rsidRPr="006448F5">
        <w:t>акт</w:t>
      </w:r>
      <w:proofErr w:type="gramEnd"/>
      <w:r w:rsidRPr="006448F5">
        <w:t xml:space="preserve"> обследования условий жизни и воспитания несовершеннолетнего (их);</w:t>
      </w:r>
    </w:p>
    <w:p w:rsidR="006448F5" w:rsidRPr="006448F5" w:rsidRDefault="006448F5" w:rsidP="006448F5">
      <w:pPr>
        <w:numPr>
          <w:ilvl w:val="0"/>
          <w:numId w:val="1"/>
        </w:numPr>
        <w:jc w:val="both"/>
      </w:pPr>
      <w:proofErr w:type="gramStart"/>
      <w:r w:rsidRPr="006448F5">
        <w:t>обобщённая</w:t>
      </w:r>
      <w:proofErr w:type="gramEnd"/>
      <w:r w:rsidRPr="006448F5">
        <w:t xml:space="preserve"> информация, по результатам социального расследования;</w:t>
      </w:r>
    </w:p>
    <w:p w:rsidR="006448F5" w:rsidRPr="006448F5" w:rsidRDefault="006448F5" w:rsidP="006448F5">
      <w:pPr>
        <w:numPr>
          <w:ilvl w:val="0"/>
          <w:numId w:val="1"/>
        </w:numPr>
        <w:jc w:val="both"/>
      </w:pPr>
      <w:proofErr w:type="gramStart"/>
      <w:r w:rsidRPr="006448F5">
        <w:t>информация</w:t>
      </w:r>
      <w:proofErr w:type="gramEnd"/>
      <w:r w:rsidRPr="006448F5">
        <w:t>, полученная от заинтересованных служб, с предложениями о мероприятиях необходимых для устранения выявленных показателей.</w:t>
      </w:r>
    </w:p>
    <w:p w:rsidR="006448F5" w:rsidRPr="006448F5" w:rsidRDefault="006448F5" w:rsidP="006448F5">
      <w:pPr>
        <w:jc w:val="both"/>
      </w:pPr>
      <w:r w:rsidRPr="006448F5">
        <w:t> </w:t>
      </w:r>
      <w:r w:rsidRPr="006448F5">
        <w:rPr>
          <w:b/>
          <w:bCs/>
          <w:i/>
          <w:iCs/>
        </w:rPr>
        <w:t>В запросах в заинтересованные службы и организации указывается пункт о представлении предложений о мероприятиях по устранению причин и условий, повлекших создание неблагоприятной для детей обстановки.</w:t>
      </w:r>
    </w:p>
    <w:p w:rsidR="006448F5" w:rsidRPr="006448F5" w:rsidRDefault="006448F5" w:rsidP="006448F5">
      <w:pPr>
        <w:jc w:val="both"/>
      </w:pPr>
      <w:r w:rsidRPr="006448F5">
        <w:t>Совет профилактики (</w:t>
      </w:r>
      <w:r w:rsidRPr="006448F5">
        <w:rPr>
          <w:b/>
          <w:bCs/>
        </w:rPr>
        <w:t>не позднее 15 рабочих дней)</w:t>
      </w:r>
      <w:r w:rsidRPr="006448F5">
        <w:t> рассматривает акт обследования условий жизни и воспитания ребенка (детей), обобщенную информацию по результатам социального расследования, </w:t>
      </w:r>
      <w:r w:rsidRPr="006448F5">
        <w:rPr>
          <w:b/>
          <w:bCs/>
          <w:i/>
          <w:iCs/>
        </w:rPr>
        <w:t xml:space="preserve">предложения о мероприятиях по устранению причин и условий, повлекших создание неблагоприятной для детей </w:t>
      </w:r>
      <w:proofErr w:type="gramStart"/>
      <w:r w:rsidRPr="006448F5">
        <w:rPr>
          <w:b/>
          <w:bCs/>
          <w:i/>
          <w:iCs/>
        </w:rPr>
        <w:t>обстановки,  и</w:t>
      </w:r>
      <w:proofErr w:type="gramEnd"/>
      <w:r w:rsidRPr="006448F5">
        <w:rPr>
          <w:b/>
          <w:bCs/>
          <w:i/>
          <w:iCs/>
        </w:rPr>
        <w:t xml:space="preserve"> п</w:t>
      </w:r>
      <w:r w:rsidRPr="006448F5">
        <w:t>ринимает одно из следующих решений:</w:t>
      </w:r>
    </w:p>
    <w:p w:rsidR="006448F5" w:rsidRPr="006448F5" w:rsidRDefault="006448F5" w:rsidP="006448F5">
      <w:pPr>
        <w:jc w:val="both"/>
      </w:pPr>
      <w:r w:rsidRPr="006448F5">
        <w:rPr>
          <w:b/>
          <w:bCs/>
          <w:i/>
          <w:iCs/>
        </w:rPr>
        <w:t xml:space="preserve">Обращаем внимание, </w:t>
      </w:r>
      <w:proofErr w:type="gramStart"/>
      <w:r w:rsidRPr="006448F5">
        <w:rPr>
          <w:b/>
          <w:bCs/>
          <w:i/>
          <w:iCs/>
        </w:rPr>
        <w:t>что  Совет</w:t>
      </w:r>
      <w:proofErr w:type="gramEnd"/>
      <w:r w:rsidRPr="006448F5">
        <w:rPr>
          <w:b/>
          <w:bCs/>
          <w:i/>
          <w:iCs/>
        </w:rPr>
        <w:t xml:space="preserve"> профилактики должен быть создан в каждом учреждении образования.</w:t>
      </w:r>
    </w:p>
    <w:p w:rsidR="006448F5" w:rsidRPr="006448F5" w:rsidRDefault="006448F5" w:rsidP="006448F5">
      <w:pPr>
        <w:jc w:val="both"/>
      </w:pPr>
      <w:r w:rsidRPr="006448F5">
        <w:t>1. обратиться в координационный совет по месту жительства семьи для принятия решения о признании ребёнка (детей) находящимся в социально опасном положении;</w:t>
      </w:r>
    </w:p>
    <w:p w:rsidR="006448F5" w:rsidRPr="006448F5" w:rsidRDefault="006448F5" w:rsidP="006448F5">
      <w:pPr>
        <w:jc w:val="both"/>
      </w:pPr>
      <w:r w:rsidRPr="006448F5">
        <w:t>2. рекомендовать родителям </w:t>
      </w:r>
      <w:r w:rsidRPr="006448F5">
        <w:rPr>
          <w:b/>
          <w:bCs/>
        </w:rPr>
        <w:t>не позднее 3 рабочих дней</w:t>
      </w:r>
      <w:r w:rsidRPr="006448F5">
        <w:t xml:space="preserve"> после проведения заседания Совета профилактики обратиться за оказанием социальных услуг, иной помощи по устранению трудной жизненной ситуации в </w:t>
      </w:r>
      <w:proofErr w:type="gramStart"/>
      <w:r w:rsidRPr="006448F5">
        <w:t>соответствии  с</w:t>
      </w:r>
      <w:proofErr w:type="gramEnd"/>
      <w:r w:rsidRPr="006448F5">
        <w:t xml:space="preserve"> законодательством;</w:t>
      </w:r>
    </w:p>
    <w:p w:rsidR="006448F5" w:rsidRPr="006448F5" w:rsidRDefault="006448F5" w:rsidP="006448F5">
      <w:pPr>
        <w:jc w:val="both"/>
      </w:pPr>
      <w:r w:rsidRPr="006448F5">
        <w:t>3. информировать отдел образования об отсутствии критериев и показателей социально опасного положения ребенка (детей) в семье.</w:t>
      </w:r>
    </w:p>
    <w:p w:rsidR="006448F5" w:rsidRPr="006448F5" w:rsidRDefault="006448F5" w:rsidP="006448F5">
      <w:pPr>
        <w:jc w:val="both"/>
      </w:pPr>
      <w:r w:rsidRPr="006448F5">
        <w:t xml:space="preserve">Государственный орган, государственная и иная организации, предоставляющие социальные услуги, иную помощь, не позднее 14 рабочих дней со дня получения выписки из решения совета профилактики направляют в совет профилактики информацию об оказании социальных услуг, иной </w:t>
      </w:r>
      <w:r w:rsidRPr="006448F5">
        <w:lastRenderedPageBreak/>
        <w:t xml:space="preserve">помощи либо о </w:t>
      </w:r>
      <w:proofErr w:type="spellStart"/>
      <w:r w:rsidRPr="006448F5">
        <w:t>необращении</w:t>
      </w:r>
      <w:proofErr w:type="spellEnd"/>
      <w:r w:rsidRPr="006448F5">
        <w:t xml:space="preserve"> родителей за оказанием таких услуг, иной помощи для контроля условий жизни и воспитания ребенка (детей). 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После проведения заседания совета профилактик</w:t>
      </w:r>
      <w:r w:rsidRPr="006448F5">
        <w:t>и </w:t>
      </w:r>
      <w:r w:rsidRPr="006448F5">
        <w:rPr>
          <w:b/>
          <w:bCs/>
        </w:rPr>
        <w:t>не позднее 3 рабочих дней представляются в координационный совет </w:t>
      </w:r>
      <w:r w:rsidRPr="006448F5">
        <w:rPr>
          <w:b/>
          <w:bCs/>
          <w:i/>
          <w:iCs/>
        </w:rPr>
        <w:t>следующие документы:</w:t>
      </w:r>
    </w:p>
    <w:p w:rsidR="006448F5" w:rsidRPr="006448F5" w:rsidRDefault="006448F5" w:rsidP="006448F5">
      <w:pPr>
        <w:numPr>
          <w:ilvl w:val="0"/>
          <w:numId w:val="2"/>
        </w:numPr>
        <w:jc w:val="both"/>
      </w:pPr>
      <w:proofErr w:type="gramStart"/>
      <w:r w:rsidRPr="006448F5">
        <w:t>выписка</w:t>
      </w:r>
      <w:proofErr w:type="gramEnd"/>
      <w:r w:rsidRPr="006448F5">
        <w:t xml:space="preserve"> из решения совета профилактики;</w:t>
      </w:r>
    </w:p>
    <w:p w:rsidR="006448F5" w:rsidRPr="006448F5" w:rsidRDefault="006448F5" w:rsidP="006448F5">
      <w:pPr>
        <w:numPr>
          <w:ilvl w:val="0"/>
          <w:numId w:val="2"/>
        </w:numPr>
        <w:jc w:val="both"/>
      </w:pPr>
      <w:proofErr w:type="gramStart"/>
      <w:r w:rsidRPr="006448F5">
        <w:t>акт</w:t>
      </w:r>
      <w:proofErr w:type="gramEnd"/>
      <w:r w:rsidRPr="006448F5">
        <w:t xml:space="preserve"> обследования условий жизни и воспитания ребёнка (детей);</w:t>
      </w:r>
    </w:p>
    <w:p w:rsidR="006448F5" w:rsidRPr="006448F5" w:rsidRDefault="006448F5" w:rsidP="006448F5">
      <w:pPr>
        <w:numPr>
          <w:ilvl w:val="0"/>
          <w:numId w:val="2"/>
        </w:numPr>
        <w:jc w:val="both"/>
      </w:pPr>
      <w:proofErr w:type="gramStart"/>
      <w:r w:rsidRPr="006448F5">
        <w:t>информация</w:t>
      </w:r>
      <w:proofErr w:type="gramEnd"/>
      <w:r w:rsidRPr="006448F5">
        <w:t xml:space="preserve"> по результатам социального расследования и предложения о мероприятиях.</w:t>
      </w:r>
    </w:p>
    <w:p w:rsidR="006448F5" w:rsidRPr="006448F5" w:rsidRDefault="006448F5" w:rsidP="006448F5">
      <w:pPr>
        <w:jc w:val="both"/>
      </w:pPr>
      <w:r w:rsidRPr="006448F5">
        <w:rPr>
          <w:b/>
          <w:bCs/>
          <w:i/>
          <w:iCs/>
        </w:rPr>
        <w:t>Копии предложений</w:t>
      </w:r>
      <w:r w:rsidRPr="006448F5">
        <w:rPr>
          <w:i/>
          <w:iCs/>
        </w:rPr>
        <w:t> о мероприятиях, предоставленных службами, остаются в учреждении образования.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Принятие решения координационного совета</w:t>
      </w:r>
    </w:p>
    <w:p w:rsidR="006448F5" w:rsidRPr="006448F5" w:rsidRDefault="006448F5" w:rsidP="006448F5">
      <w:pPr>
        <w:jc w:val="both"/>
      </w:pPr>
      <w:r w:rsidRPr="006448F5">
        <w:t xml:space="preserve">При рассмотрении вопросов признания детей находящимися в социально опасном положении, контроля исполнения мероприятий и прекращения </w:t>
      </w:r>
      <w:proofErr w:type="gramStart"/>
      <w:r w:rsidRPr="006448F5">
        <w:t>исполнения  решений</w:t>
      </w:r>
      <w:proofErr w:type="gramEnd"/>
      <w:r w:rsidRPr="006448F5">
        <w:t xml:space="preserve"> о признании детей находящимися в социально опасном положении </w:t>
      </w:r>
      <w:r w:rsidRPr="006448F5">
        <w:rPr>
          <w:b/>
          <w:bCs/>
        </w:rPr>
        <w:t>о дате и времени</w:t>
      </w:r>
      <w:r w:rsidRPr="006448F5">
        <w:t> проведения заседания координационного совета </w:t>
      </w:r>
      <w:r w:rsidRPr="006448F5">
        <w:rPr>
          <w:b/>
          <w:bCs/>
        </w:rPr>
        <w:t>уведомляются родители.</w:t>
      </w:r>
    </w:p>
    <w:p w:rsidR="006448F5" w:rsidRPr="006448F5" w:rsidRDefault="006448F5" w:rsidP="006448F5">
      <w:pPr>
        <w:jc w:val="both"/>
      </w:pPr>
      <w:r w:rsidRPr="006448F5">
        <w:t>Координационный совет принимает одно из следующих решений:</w:t>
      </w:r>
    </w:p>
    <w:p w:rsidR="006448F5" w:rsidRPr="006448F5" w:rsidRDefault="006448F5" w:rsidP="006448F5">
      <w:pPr>
        <w:numPr>
          <w:ilvl w:val="0"/>
          <w:numId w:val="3"/>
        </w:numPr>
        <w:jc w:val="both"/>
      </w:pPr>
      <w:proofErr w:type="gramStart"/>
      <w:r w:rsidRPr="006448F5">
        <w:t>признать</w:t>
      </w:r>
      <w:proofErr w:type="gramEnd"/>
      <w:r w:rsidRPr="006448F5">
        <w:t xml:space="preserve">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6448F5" w:rsidRPr="006448F5" w:rsidRDefault="006448F5" w:rsidP="006448F5">
      <w:pPr>
        <w:numPr>
          <w:ilvl w:val="0"/>
          <w:numId w:val="3"/>
        </w:numPr>
        <w:jc w:val="both"/>
      </w:pPr>
      <w:proofErr w:type="gramStart"/>
      <w:r w:rsidRPr="006448F5">
        <w:t>отказать</w:t>
      </w:r>
      <w:proofErr w:type="gramEnd"/>
      <w:r w:rsidRPr="006448F5">
        <w:t xml:space="preserve"> в признании ребенка (детей) находящимся в социально опасном положении с указанием причин такого отказа.</w:t>
      </w:r>
    </w:p>
    <w:p w:rsidR="006448F5" w:rsidRPr="006448F5" w:rsidRDefault="006448F5" w:rsidP="006448F5">
      <w:pPr>
        <w:jc w:val="both"/>
      </w:pPr>
      <w:r w:rsidRPr="006448F5">
        <w:t>Решение о признании ребенка (детей) находящимся в социально опасном положении, включающее мероприятия, в течение </w:t>
      </w:r>
      <w:r w:rsidRPr="006448F5">
        <w:rPr>
          <w:b/>
          <w:bCs/>
        </w:rPr>
        <w:t>3 рабочих дней</w:t>
      </w:r>
      <w:r w:rsidRPr="006448F5">
        <w:t> со дня его принятия направляется родителям, государственным органам, государственным и иным организациям, ответственным за его реализацию. Исполнение решения о признании ребенка (детей) находящимися в социально опасном положении не реже одного раза в квартал рассматривается координационным советом.</w:t>
      </w:r>
    </w:p>
    <w:p w:rsidR="006448F5" w:rsidRPr="006448F5" w:rsidRDefault="006448F5" w:rsidP="006448F5">
      <w:pPr>
        <w:jc w:val="both"/>
      </w:pPr>
      <w:r w:rsidRPr="006448F5">
        <w:t>Решение о признании (об отказе в признании) ребенка (детей) находящимся в социально опасном положении может быть обжаловано родителями в течение 10 рабочих дней по месту принятия решения, а затем в суд.</w:t>
      </w:r>
    </w:p>
    <w:p w:rsidR="006448F5" w:rsidRPr="006448F5" w:rsidRDefault="006448F5" w:rsidP="006448F5">
      <w:pPr>
        <w:jc w:val="both"/>
      </w:pPr>
      <w:r w:rsidRPr="006448F5">
        <w:t> 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Обжалование решения ребёнка (детей) находящимся в социально опасном положении не приостанавливает его исполнение.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 </w:t>
      </w:r>
    </w:p>
    <w:p w:rsidR="006448F5" w:rsidRPr="006448F5" w:rsidRDefault="006448F5" w:rsidP="006448F5">
      <w:pPr>
        <w:jc w:val="both"/>
      </w:pPr>
      <w:r w:rsidRPr="006448F5">
        <w:rPr>
          <w:b/>
          <w:bCs/>
        </w:rPr>
        <w:t>Исполнение решения о признании ребенка (детей) находящимся в социально опасном положении не </w:t>
      </w:r>
      <w:r w:rsidRPr="006448F5">
        <w:t>реже 1 раза в квартал</w:t>
      </w:r>
      <w:r w:rsidRPr="006448F5">
        <w:rPr>
          <w:b/>
          <w:bCs/>
        </w:rPr>
        <w:t> рассматривается координационным советом.</w:t>
      </w:r>
    </w:p>
    <w:p w:rsidR="00205951" w:rsidRDefault="00205951" w:rsidP="006448F5">
      <w:pPr>
        <w:jc w:val="both"/>
      </w:pPr>
    </w:p>
    <w:sectPr w:rsidR="002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4C76"/>
    <w:multiLevelType w:val="multilevel"/>
    <w:tmpl w:val="2DD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A5AA1"/>
    <w:multiLevelType w:val="multilevel"/>
    <w:tmpl w:val="5DE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D939E2"/>
    <w:multiLevelType w:val="multilevel"/>
    <w:tmpl w:val="97A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F5"/>
    <w:rsid w:val="00205951"/>
    <w:rsid w:val="006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AF528-89B9-436D-A3CC-A7D4CB4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2023-04-20T13:45:00Z</dcterms:created>
  <dcterms:modified xsi:type="dcterms:W3CDTF">2023-04-20T13:46:00Z</dcterms:modified>
</cp:coreProperties>
</file>