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34" w:rsidRDefault="00B235CA" w:rsidP="00B235CA">
      <w:pPr>
        <w:jc w:val="both"/>
      </w:pPr>
      <w:r w:rsidRPr="00B235CA">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 </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bookmarkStart w:id="0" w:name="_ftnref1"/>
      <w:r>
        <w:rPr>
          <w:rFonts w:ascii="Arial" w:hAnsi="Arial" w:cs="Arial"/>
          <w:color w:val="5C5C5C"/>
          <w:sz w:val="21"/>
          <w:szCs w:val="21"/>
        </w:rPr>
        <w:fldChar w:fldCharType="begin"/>
      </w:r>
      <w:r>
        <w:rPr>
          <w:rFonts w:ascii="Arial" w:hAnsi="Arial" w:cs="Arial"/>
          <w:color w:val="5C5C5C"/>
          <w:sz w:val="21"/>
          <w:szCs w:val="21"/>
        </w:rPr>
        <w:instrText xml:space="preserve"> HYPERLINK "http://mgspc.minsk.edu.by/ru/main.aspx?guid=23971" \l "_ftn1" </w:instrText>
      </w:r>
      <w:r>
        <w:rPr>
          <w:rFonts w:ascii="Arial" w:hAnsi="Arial" w:cs="Arial"/>
          <w:color w:val="5C5C5C"/>
          <w:sz w:val="21"/>
          <w:szCs w:val="21"/>
        </w:rPr>
        <w:fldChar w:fldCharType="separate"/>
      </w:r>
      <w:r>
        <w:rPr>
          <w:rStyle w:val="a4"/>
          <w:rFonts w:ascii="Arial" w:hAnsi="Arial" w:cs="Arial"/>
          <w:color w:val="008C99"/>
          <w:sz w:val="21"/>
          <w:szCs w:val="21"/>
          <w:u w:val="none"/>
        </w:rPr>
        <w:t>[1]</w:t>
      </w:r>
      <w:r>
        <w:rPr>
          <w:rFonts w:ascii="Arial" w:hAnsi="Arial" w:cs="Arial"/>
          <w:color w:val="5C5C5C"/>
          <w:sz w:val="21"/>
          <w:szCs w:val="21"/>
        </w:rPr>
        <w:fldChar w:fldCharType="end"/>
      </w:r>
      <w:bookmarkEnd w:id="0"/>
      <w:r>
        <w:rPr>
          <w:rFonts w:ascii="Arial" w:hAnsi="Arial" w:cs="Arial"/>
          <w:color w:val="5C5C5C"/>
          <w:sz w:val="21"/>
          <w:szCs w:val="21"/>
        </w:rPr>
        <w:t>.</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Насилие</w:t>
      </w:r>
      <w:r>
        <w:rPr>
          <w:rFonts w:ascii="Arial" w:hAnsi="Arial" w:cs="Arial"/>
          <w:color w:val="5C5C5C"/>
          <w:sz w:val="21"/>
          <w:szCs w:val="21"/>
        </w:rPr>
        <w:t> – любая форма взаимоотношений, направленная на установление или удержание контроля над другим человеком.</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Выделяют несколько основных форм насилия: </w:t>
      </w:r>
      <w:r>
        <w:rPr>
          <w:rStyle w:val="a5"/>
          <w:rFonts w:ascii="Arial" w:hAnsi="Arial" w:cs="Arial"/>
          <w:color w:val="5C5C5C"/>
          <w:sz w:val="21"/>
          <w:szCs w:val="21"/>
        </w:rPr>
        <w:t>физическое, сексуальное, психическое.</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Физическое насилие</w:t>
      </w:r>
      <w:r>
        <w:rPr>
          <w:rFonts w:ascii="Arial" w:hAnsi="Arial" w:cs="Arial"/>
          <w:color w:val="5C5C5C"/>
          <w:sz w:val="21"/>
          <w:szCs w:val="21"/>
        </w:rPr>
        <w:t>–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bookmarkStart w:id="1" w:name="_ftnref2"/>
      <w:r>
        <w:rPr>
          <w:rFonts w:ascii="Arial" w:hAnsi="Arial" w:cs="Arial"/>
          <w:color w:val="5C5C5C"/>
          <w:sz w:val="21"/>
          <w:szCs w:val="21"/>
        </w:rPr>
        <w:fldChar w:fldCharType="begin"/>
      </w:r>
      <w:r>
        <w:rPr>
          <w:rFonts w:ascii="Arial" w:hAnsi="Arial" w:cs="Arial"/>
          <w:color w:val="5C5C5C"/>
          <w:sz w:val="21"/>
          <w:szCs w:val="21"/>
        </w:rPr>
        <w:instrText xml:space="preserve"> HYPERLINK "http://mgspc.minsk.edu.by/ru/main.aspx?guid=23971" \l "_ftn2" </w:instrText>
      </w:r>
      <w:r>
        <w:rPr>
          <w:rFonts w:ascii="Arial" w:hAnsi="Arial" w:cs="Arial"/>
          <w:color w:val="5C5C5C"/>
          <w:sz w:val="21"/>
          <w:szCs w:val="21"/>
        </w:rPr>
        <w:fldChar w:fldCharType="separate"/>
      </w:r>
      <w:r>
        <w:rPr>
          <w:rStyle w:val="a4"/>
          <w:rFonts w:ascii="Arial" w:hAnsi="Arial" w:cs="Arial"/>
          <w:color w:val="008C99"/>
          <w:sz w:val="21"/>
          <w:szCs w:val="21"/>
          <w:u w:val="none"/>
        </w:rPr>
        <w:t>[2]</w:t>
      </w:r>
      <w:r>
        <w:rPr>
          <w:rFonts w:ascii="Arial" w:hAnsi="Arial" w:cs="Arial"/>
          <w:color w:val="5C5C5C"/>
          <w:sz w:val="21"/>
          <w:szCs w:val="21"/>
        </w:rPr>
        <w:fldChar w:fldCharType="end"/>
      </w:r>
      <w:bookmarkEnd w:id="1"/>
      <w:r>
        <w:rPr>
          <w:rFonts w:ascii="Arial" w:hAnsi="Arial" w:cs="Arial"/>
          <w:color w:val="5C5C5C"/>
          <w:sz w:val="21"/>
          <w:szCs w:val="21"/>
        </w:rPr>
        <w:t>.</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Психическое (эмоциональное) насилие</w:t>
      </w:r>
      <w:r>
        <w:rPr>
          <w:rFonts w:ascii="Arial" w:hAnsi="Arial" w:cs="Arial"/>
          <w:color w:val="5C5C5C"/>
          <w:sz w:val="21"/>
          <w:szCs w:val="21"/>
        </w:rP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bookmarkStart w:id="2" w:name="_ftnref3"/>
      <w:r>
        <w:rPr>
          <w:rFonts w:ascii="Arial" w:hAnsi="Arial" w:cs="Arial"/>
          <w:color w:val="5C5C5C"/>
          <w:sz w:val="21"/>
          <w:szCs w:val="21"/>
        </w:rPr>
        <w:fldChar w:fldCharType="begin"/>
      </w:r>
      <w:r>
        <w:rPr>
          <w:rFonts w:ascii="Arial" w:hAnsi="Arial" w:cs="Arial"/>
          <w:color w:val="5C5C5C"/>
          <w:sz w:val="21"/>
          <w:szCs w:val="21"/>
        </w:rPr>
        <w:instrText xml:space="preserve"> HYPERLINK "http://mgspc.minsk.edu.by/ru/main.aspx?guid=23971" \l "_ftn3" </w:instrText>
      </w:r>
      <w:r>
        <w:rPr>
          <w:rFonts w:ascii="Arial" w:hAnsi="Arial" w:cs="Arial"/>
          <w:color w:val="5C5C5C"/>
          <w:sz w:val="21"/>
          <w:szCs w:val="21"/>
        </w:rPr>
        <w:fldChar w:fldCharType="separate"/>
      </w:r>
      <w:r>
        <w:rPr>
          <w:rStyle w:val="a4"/>
          <w:rFonts w:ascii="Arial" w:hAnsi="Arial" w:cs="Arial"/>
          <w:color w:val="008C99"/>
          <w:sz w:val="21"/>
          <w:szCs w:val="21"/>
          <w:u w:val="none"/>
        </w:rPr>
        <w:t>[3]</w:t>
      </w:r>
      <w:r>
        <w:rPr>
          <w:rFonts w:ascii="Arial" w:hAnsi="Arial" w:cs="Arial"/>
          <w:color w:val="5C5C5C"/>
          <w:sz w:val="21"/>
          <w:szCs w:val="21"/>
        </w:rPr>
        <w:fldChar w:fldCharType="end"/>
      </w:r>
      <w:bookmarkEnd w:id="2"/>
      <w:r>
        <w:rPr>
          <w:rFonts w:ascii="Arial" w:hAnsi="Arial" w:cs="Arial"/>
          <w:color w:val="5C5C5C"/>
          <w:sz w:val="21"/>
          <w:szCs w:val="21"/>
        </w:rPr>
        <w:t>.</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Психическое насилие по своей сущности является наиболее латентным, так как сложно доказуемо ввиду отсутствия внешних следов.</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Сексуальное насилие</w:t>
      </w:r>
      <w:r>
        <w:rPr>
          <w:rFonts w:ascii="Arial" w:hAnsi="Arial" w:cs="Arial"/>
          <w:color w:val="5C5C5C"/>
          <w:sz w:val="21"/>
          <w:szCs w:val="21"/>
        </w:rPr>
        <w:t> – вовлечение ребенка с его согласия или без такового в прямые или непрямые действия сексуального характера</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со</w:t>
      </w:r>
      <w:proofErr w:type="gramEnd"/>
      <w:r>
        <w:rPr>
          <w:rFonts w:ascii="Arial" w:hAnsi="Arial" w:cs="Arial"/>
          <w:color w:val="5C5C5C"/>
          <w:sz w:val="21"/>
          <w:szCs w:val="21"/>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Pr>
          <w:rFonts w:ascii="Arial" w:hAnsi="Arial" w:cs="Arial"/>
          <w:color w:val="5C5C5C"/>
          <w:sz w:val="21"/>
          <w:szCs w:val="21"/>
        </w:rPr>
        <w:t>груминг</w:t>
      </w:r>
      <w:proofErr w:type="spellEnd"/>
      <w:r>
        <w:rPr>
          <w:rFonts w:ascii="Arial" w:hAnsi="Arial" w:cs="Arial"/>
          <w:color w:val="5C5C5C"/>
          <w:sz w:val="21"/>
          <w:szCs w:val="21"/>
        </w:rPr>
        <w:t>», осуществляемый, как правило, посредством сети Интернет.</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 xml:space="preserve">Указанное насилие также является </w:t>
      </w:r>
      <w:proofErr w:type="spellStart"/>
      <w:r>
        <w:rPr>
          <w:rFonts w:ascii="Arial" w:hAnsi="Arial" w:cs="Arial"/>
          <w:color w:val="5C5C5C"/>
          <w:sz w:val="21"/>
          <w:szCs w:val="21"/>
        </w:rPr>
        <w:t>высоколатентным</w:t>
      </w:r>
      <w:proofErr w:type="spellEnd"/>
      <w:r>
        <w:rPr>
          <w:rFonts w:ascii="Arial" w:hAnsi="Arial" w:cs="Arial"/>
          <w:color w:val="5C5C5C"/>
          <w:sz w:val="21"/>
          <w:szCs w:val="21"/>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1. Признаки физического насилия:</w:t>
      </w:r>
      <w:r>
        <w:rPr>
          <w:rFonts w:ascii="Arial" w:hAnsi="Arial" w:cs="Arial"/>
          <w:color w:val="5C5C5C"/>
          <w:sz w:val="21"/>
          <w:szCs w:val="21"/>
        </w:rPr>
        <w:t>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их</w:t>
      </w:r>
      <w:proofErr w:type="gramEnd"/>
      <w:r>
        <w:rPr>
          <w:rFonts w:ascii="Arial" w:hAnsi="Arial" w:cs="Arial"/>
          <w:color w:val="5C5C5C"/>
          <w:sz w:val="21"/>
          <w:szCs w:val="21"/>
        </w:rPr>
        <w:t xml:space="preserve"> расположение (на плечах, груди, ягодицах, внутренней поверхности бедер, на щеках и т.д.);</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lastRenderedPageBreak/>
        <w:t>очертания</w:t>
      </w:r>
      <w:proofErr w:type="gramEnd"/>
      <w:r>
        <w:rPr>
          <w:rFonts w:ascii="Arial" w:hAnsi="Arial" w:cs="Arial"/>
          <w:color w:val="5C5C5C"/>
          <w:sz w:val="21"/>
          <w:szCs w:val="21"/>
        </w:rPr>
        <w:t xml:space="preserve">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2. Формы психического насилия: </w:t>
      </w:r>
      <w:r>
        <w:rPr>
          <w:rFonts w:ascii="Arial" w:hAnsi="Arial" w:cs="Arial"/>
          <w:color w:val="5C5C5C"/>
          <w:sz w:val="21"/>
          <w:szCs w:val="21"/>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3. Особенности физического состояния и поведения ребенка: </w:t>
      </w:r>
      <w:r>
        <w:rPr>
          <w:rFonts w:ascii="Arial" w:hAnsi="Arial" w:cs="Arial"/>
          <w:color w:val="5C5C5C"/>
          <w:sz w:val="21"/>
          <w:szCs w:val="21"/>
        </w:rPr>
        <w:t xml:space="preserve">сексуализированное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w:t>
      </w:r>
      <w:proofErr w:type="spellStart"/>
      <w:r>
        <w:rPr>
          <w:rFonts w:ascii="Arial" w:hAnsi="Arial" w:cs="Arial"/>
          <w:color w:val="5C5C5C"/>
          <w:sz w:val="21"/>
          <w:szCs w:val="21"/>
        </w:rPr>
        <w:t>др</w:t>
      </w:r>
      <w:bookmarkStart w:id="3" w:name="_ftnref4"/>
      <w:proofErr w:type="spellEnd"/>
      <w:r>
        <w:rPr>
          <w:rFonts w:ascii="Arial" w:hAnsi="Arial" w:cs="Arial"/>
          <w:color w:val="5C5C5C"/>
          <w:sz w:val="21"/>
          <w:szCs w:val="21"/>
        </w:rPr>
        <w:fldChar w:fldCharType="begin"/>
      </w:r>
      <w:r>
        <w:rPr>
          <w:rFonts w:ascii="Arial" w:hAnsi="Arial" w:cs="Arial"/>
          <w:color w:val="5C5C5C"/>
          <w:sz w:val="21"/>
          <w:szCs w:val="21"/>
        </w:rPr>
        <w:instrText xml:space="preserve"> HYPERLINK "http://mgspc.minsk.edu.by/ru/main.aspx?guid=23971" \l "_ftn4" </w:instrText>
      </w:r>
      <w:r>
        <w:rPr>
          <w:rFonts w:ascii="Arial" w:hAnsi="Arial" w:cs="Arial"/>
          <w:color w:val="5C5C5C"/>
          <w:sz w:val="21"/>
          <w:szCs w:val="21"/>
        </w:rPr>
        <w:fldChar w:fldCharType="separate"/>
      </w:r>
      <w:r>
        <w:rPr>
          <w:rStyle w:val="a4"/>
          <w:rFonts w:ascii="Arial" w:hAnsi="Arial" w:cs="Arial"/>
          <w:color w:val="008C99"/>
          <w:sz w:val="21"/>
          <w:szCs w:val="21"/>
          <w:u w:val="none"/>
        </w:rPr>
        <w:t>[4]</w:t>
      </w:r>
      <w:r>
        <w:rPr>
          <w:rFonts w:ascii="Arial" w:hAnsi="Arial" w:cs="Arial"/>
          <w:color w:val="5C5C5C"/>
          <w:sz w:val="21"/>
          <w:szCs w:val="21"/>
        </w:rPr>
        <w:fldChar w:fldCharType="end"/>
      </w:r>
      <w:bookmarkEnd w:id="3"/>
      <w:r>
        <w:rPr>
          <w:rFonts w:ascii="Arial" w:hAnsi="Arial" w:cs="Arial"/>
          <w:color w:val="5C5C5C"/>
          <w:sz w:val="21"/>
          <w:szCs w:val="21"/>
        </w:rPr>
        <w:t>.</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4. Особенности взаимоотношений в семье, если наблюдаются:</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неоднократное</w:t>
      </w:r>
      <w:proofErr w:type="gramEnd"/>
      <w:r>
        <w:rPr>
          <w:rFonts w:ascii="Arial" w:hAnsi="Arial" w:cs="Arial"/>
          <w:color w:val="5C5C5C"/>
          <w:sz w:val="21"/>
          <w:szCs w:val="21"/>
        </w:rPr>
        <w:t xml:space="preserve"> обращение за медицинской помощью в связи с повреждениями;</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несоответствие</w:t>
      </w:r>
      <w:proofErr w:type="gramEnd"/>
      <w:r>
        <w:rPr>
          <w:rFonts w:ascii="Arial" w:hAnsi="Arial" w:cs="Arial"/>
          <w:color w:val="5C5C5C"/>
          <w:sz w:val="21"/>
          <w:szCs w:val="21"/>
        </w:rPr>
        <w:t xml:space="preserve"> характера повреждения обстоятельствам случившегося по рассказам законных представителей или очевидцев;</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противоречивые</w:t>
      </w:r>
      <w:proofErr w:type="gramEnd"/>
      <w:r>
        <w:rPr>
          <w:rFonts w:ascii="Arial" w:hAnsi="Arial" w:cs="Arial"/>
          <w:color w:val="5C5C5C"/>
          <w:sz w:val="21"/>
          <w:szCs w:val="21"/>
        </w:rPr>
        <w:t>, путаные объяснения законных представителей о причинах возникновения травмы у ребенка;</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обвинение</w:t>
      </w:r>
      <w:proofErr w:type="gramEnd"/>
      <w:r>
        <w:rPr>
          <w:rFonts w:ascii="Arial" w:hAnsi="Arial" w:cs="Arial"/>
          <w:color w:val="5C5C5C"/>
          <w:sz w:val="21"/>
          <w:szCs w:val="21"/>
        </w:rPr>
        <w:t xml:space="preserve"> в случившемся самого несовершеннолетнего;</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отсутствие</w:t>
      </w:r>
      <w:proofErr w:type="gramEnd"/>
      <w:r>
        <w:rPr>
          <w:rFonts w:ascii="Arial" w:hAnsi="Arial" w:cs="Arial"/>
          <w:color w:val="5C5C5C"/>
          <w:sz w:val="21"/>
          <w:szCs w:val="21"/>
        </w:rPr>
        <w:t xml:space="preserve"> обеспокоенности за судьбу и здоровье ребенка, бездействие или позднее обращение за медицинской помощью;</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неадекватная</w:t>
      </w:r>
      <w:proofErr w:type="gramEnd"/>
      <w:r>
        <w:rPr>
          <w:rFonts w:ascii="Arial" w:hAnsi="Arial" w:cs="Arial"/>
          <w:color w:val="5C5C5C"/>
          <w:sz w:val="21"/>
          <w:szCs w:val="21"/>
        </w:rPr>
        <w:t xml:space="preserve"> оценка тяжести травмы, стремление ее преувеличить или приуменьшить;</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обеспокоенность</w:t>
      </w:r>
      <w:proofErr w:type="gramEnd"/>
      <w:r>
        <w:rPr>
          <w:rFonts w:ascii="Arial" w:hAnsi="Arial" w:cs="Arial"/>
          <w:color w:val="5C5C5C"/>
          <w:sz w:val="21"/>
          <w:szCs w:val="21"/>
        </w:rPr>
        <w:t xml:space="preserve"> собственными проблемами, рассказы о том, как их наказывали в детстве.</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поступившая от ребенка;</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поступившая от членов семьи несовершеннолетнего;</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поступившая от работников учреждений образования;</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поступившая от сверстников и друзей, соседей, иных граждан;</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собранная в ходе психологической диагностики, наблюдений за ребенком;</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информация</w:t>
      </w:r>
      <w:proofErr w:type="gramEnd"/>
      <w:r>
        <w:rPr>
          <w:rFonts w:ascii="Arial" w:hAnsi="Arial" w:cs="Arial"/>
          <w:color w:val="5C5C5C"/>
          <w:sz w:val="21"/>
          <w:szCs w:val="21"/>
        </w:rPr>
        <w:t>, поступившая от медицинского работника учреждения образования.</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  </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 </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Руководитель учреждения образования</w:t>
      </w:r>
      <w:r>
        <w:rPr>
          <w:rFonts w:ascii="Arial" w:hAnsi="Arial" w:cs="Arial"/>
          <w:color w:val="5C5C5C"/>
          <w:sz w:val="21"/>
          <w:szCs w:val="21"/>
        </w:rPr>
        <w:t> после того, как ему стало известно о признаках (факте) насилия:</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незамедлительно</w:t>
      </w:r>
      <w:proofErr w:type="gramEnd"/>
      <w:r>
        <w:rPr>
          <w:rFonts w:ascii="Arial" w:hAnsi="Arial" w:cs="Arial"/>
          <w:color w:val="5C5C5C"/>
          <w:sz w:val="21"/>
          <w:szCs w:val="21"/>
        </w:rPr>
        <w:t xml:space="preserve"> сообщает по телефону в управление (отдел) образования, спорта и туризма рай(гор)исполкома и ОВД для принятия мер реагирования, в тот же рабочий день либо не </w:t>
      </w:r>
      <w:r>
        <w:rPr>
          <w:rFonts w:ascii="Arial" w:hAnsi="Arial" w:cs="Arial"/>
          <w:color w:val="5C5C5C"/>
          <w:sz w:val="21"/>
          <w:szCs w:val="21"/>
        </w:rPr>
        <w:lastRenderedPageBreak/>
        <w:t>позднее следующего рабочего дня направляет письменную информацию в указанные государственные органы;</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поручает</w:t>
      </w:r>
      <w:proofErr w:type="gramEnd"/>
      <w:r>
        <w:rPr>
          <w:rFonts w:ascii="Arial" w:hAnsi="Arial" w:cs="Arial"/>
          <w:color w:val="5C5C5C"/>
          <w:sz w:val="21"/>
          <w:szCs w:val="21"/>
        </w:rPr>
        <w:t xml:space="preserve">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незамедлительно</w:t>
      </w:r>
      <w:proofErr w:type="gramEnd"/>
      <w:r>
        <w:rPr>
          <w:rFonts w:ascii="Arial" w:hAnsi="Arial" w:cs="Arial"/>
          <w:color w:val="5C5C5C"/>
          <w:sz w:val="21"/>
          <w:szCs w:val="21"/>
        </w:rPr>
        <w:t xml:space="preserve">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 </w:t>
      </w:r>
    </w:p>
    <w:p w:rsidR="00B235CA" w:rsidRDefault="00B235CA" w:rsidP="00B235CA">
      <w:pPr>
        <w:pStyle w:val="a3"/>
        <w:spacing w:before="0" w:beforeAutospacing="0" w:after="75" w:afterAutospacing="0"/>
        <w:jc w:val="both"/>
        <w:rPr>
          <w:rFonts w:ascii="Arial" w:hAnsi="Arial" w:cs="Arial"/>
          <w:color w:val="5C5C5C"/>
          <w:sz w:val="21"/>
          <w:szCs w:val="21"/>
        </w:rPr>
      </w:pPr>
      <w:r>
        <w:rPr>
          <w:rStyle w:val="a5"/>
          <w:rFonts w:ascii="Arial" w:hAnsi="Arial" w:cs="Arial"/>
          <w:color w:val="5C5C5C"/>
          <w:sz w:val="21"/>
          <w:szCs w:val="21"/>
        </w:rPr>
        <w:t>Сотрудники ОВД</w:t>
      </w:r>
      <w:r>
        <w:rPr>
          <w:rFonts w:ascii="Arial" w:hAnsi="Arial" w:cs="Arial"/>
          <w:color w:val="5C5C5C"/>
          <w:sz w:val="21"/>
          <w:szCs w:val="21"/>
        </w:rPr>
        <w:t> </w:t>
      </w:r>
      <w:r>
        <w:rPr>
          <w:rStyle w:val="a5"/>
          <w:rFonts w:ascii="Arial" w:hAnsi="Arial" w:cs="Arial"/>
          <w:color w:val="5C5C5C"/>
          <w:sz w:val="21"/>
          <w:szCs w:val="21"/>
        </w:rPr>
        <w:t>при получении информации от руководителя учреждения образования:</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осуществляют</w:t>
      </w:r>
      <w:proofErr w:type="gramEnd"/>
      <w:r>
        <w:rPr>
          <w:rFonts w:ascii="Arial" w:hAnsi="Arial" w:cs="Arial"/>
          <w:color w:val="5C5C5C"/>
          <w:sz w:val="21"/>
          <w:szCs w:val="21"/>
        </w:rPr>
        <w:t xml:space="preserve"> изучение и анализ поступившей информации;</w:t>
      </w:r>
    </w:p>
    <w:p w:rsidR="00B235CA" w:rsidRDefault="00B235CA" w:rsidP="00B235CA">
      <w:pPr>
        <w:pStyle w:val="a3"/>
        <w:spacing w:before="0" w:beforeAutospacing="0" w:after="75" w:afterAutospacing="0"/>
        <w:jc w:val="both"/>
        <w:rPr>
          <w:rFonts w:ascii="Arial" w:hAnsi="Arial" w:cs="Arial"/>
          <w:color w:val="5C5C5C"/>
          <w:sz w:val="21"/>
          <w:szCs w:val="21"/>
        </w:rPr>
      </w:pPr>
      <w:proofErr w:type="gramStart"/>
      <w:r>
        <w:rPr>
          <w:rFonts w:ascii="Arial" w:hAnsi="Arial" w:cs="Arial"/>
          <w:color w:val="5C5C5C"/>
          <w:sz w:val="21"/>
          <w:szCs w:val="21"/>
        </w:rPr>
        <w:t>в</w:t>
      </w:r>
      <w:proofErr w:type="gramEnd"/>
      <w:r>
        <w:rPr>
          <w:rFonts w:ascii="Arial" w:hAnsi="Arial" w:cs="Arial"/>
          <w:color w:val="5C5C5C"/>
          <w:sz w:val="21"/>
          <w:szCs w:val="21"/>
        </w:rPr>
        <w:t xml:space="preserve"> установленном порядке проводят проверку по представленной информации.</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B235CA" w:rsidRDefault="00B235CA" w:rsidP="00B235CA">
      <w:pPr>
        <w:pStyle w:val="a3"/>
        <w:spacing w:before="0" w:beforeAutospacing="0" w:after="75" w:afterAutospacing="0"/>
        <w:jc w:val="both"/>
        <w:rPr>
          <w:rFonts w:ascii="Arial" w:hAnsi="Arial" w:cs="Arial"/>
          <w:color w:val="5C5C5C"/>
          <w:sz w:val="21"/>
          <w:szCs w:val="21"/>
        </w:rPr>
      </w:pPr>
      <w:r>
        <w:rPr>
          <w:rFonts w:ascii="Arial" w:hAnsi="Arial" w:cs="Arial"/>
          <w:color w:val="5C5C5C"/>
          <w:sz w:val="21"/>
          <w:szCs w:val="21"/>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bookmarkStart w:id="4" w:name="_ftnref5"/>
      <w:r>
        <w:rPr>
          <w:rFonts w:ascii="Arial" w:hAnsi="Arial" w:cs="Arial"/>
          <w:color w:val="5C5C5C"/>
          <w:sz w:val="21"/>
          <w:szCs w:val="21"/>
        </w:rPr>
        <w:fldChar w:fldCharType="begin"/>
      </w:r>
      <w:r>
        <w:rPr>
          <w:rFonts w:ascii="Arial" w:hAnsi="Arial" w:cs="Arial"/>
          <w:color w:val="5C5C5C"/>
          <w:sz w:val="21"/>
          <w:szCs w:val="21"/>
        </w:rPr>
        <w:instrText xml:space="preserve"> HYPERLINK "http://mgspc.minsk.edu.by/ru/main.aspx?guid=23971" \l "_ftn5" </w:instrText>
      </w:r>
      <w:r>
        <w:rPr>
          <w:rFonts w:ascii="Arial" w:hAnsi="Arial" w:cs="Arial"/>
          <w:color w:val="5C5C5C"/>
          <w:sz w:val="21"/>
          <w:szCs w:val="21"/>
        </w:rPr>
        <w:fldChar w:fldCharType="separate"/>
      </w:r>
      <w:r>
        <w:rPr>
          <w:rStyle w:val="a4"/>
          <w:rFonts w:ascii="Arial" w:hAnsi="Arial" w:cs="Arial"/>
          <w:color w:val="008C99"/>
          <w:sz w:val="21"/>
          <w:szCs w:val="21"/>
          <w:u w:val="none"/>
        </w:rPr>
        <w:t>[5]</w:t>
      </w:r>
      <w:r>
        <w:rPr>
          <w:rFonts w:ascii="Arial" w:hAnsi="Arial" w:cs="Arial"/>
          <w:color w:val="5C5C5C"/>
          <w:sz w:val="21"/>
          <w:szCs w:val="21"/>
        </w:rPr>
        <w:fldChar w:fldCharType="end"/>
      </w:r>
      <w:bookmarkEnd w:id="4"/>
      <w:r>
        <w:rPr>
          <w:rFonts w:ascii="Arial" w:hAnsi="Arial" w:cs="Arial"/>
          <w:color w:val="5C5C5C"/>
          <w:sz w:val="21"/>
          <w:szCs w:val="21"/>
        </w:rPr>
        <w:t>.</w:t>
      </w:r>
    </w:p>
    <w:p w:rsidR="00B235CA" w:rsidRDefault="00B235CA" w:rsidP="00B235CA">
      <w:pPr>
        <w:pStyle w:val="a3"/>
        <w:spacing w:before="0" w:beforeAutospacing="0" w:after="75" w:afterAutospacing="0"/>
        <w:jc w:val="both"/>
        <w:rPr>
          <w:rFonts w:ascii="Arial" w:hAnsi="Arial" w:cs="Arial"/>
          <w:color w:val="5C5C5C"/>
          <w:sz w:val="21"/>
          <w:szCs w:val="21"/>
        </w:rPr>
      </w:pPr>
      <w:bookmarkStart w:id="5" w:name="_GoBack"/>
      <w:r>
        <w:rPr>
          <w:rFonts w:ascii="Arial" w:hAnsi="Arial" w:cs="Arial"/>
          <w:noProof/>
          <w:color w:val="5C5C5C"/>
          <w:sz w:val="21"/>
          <w:szCs w:val="21"/>
        </w:rPr>
        <w:drawing>
          <wp:inline distT="0" distB="0" distL="0" distR="0">
            <wp:extent cx="5837514" cy="3286125"/>
            <wp:effectExtent l="0" t="0" r="0" b="0"/>
            <wp:docPr id="1" name="Рисунок 1" descr="http://mgspc.minsk.edu.by/ru/sm_full.aspx?guid=1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gspc.minsk.edu.by/ru/sm_full.aspx?guid=141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8108" cy="3286459"/>
                    </a:xfrm>
                    <a:prstGeom prst="rect">
                      <a:avLst/>
                    </a:prstGeom>
                    <a:noFill/>
                    <a:ln>
                      <a:noFill/>
                    </a:ln>
                  </pic:spPr>
                </pic:pic>
              </a:graphicData>
            </a:graphic>
          </wp:inline>
        </w:drawing>
      </w:r>
      <w:bookmarkEnd w:id="5"/>
    </w:p>
    <w:p w:rsidR="00B235CA" w:rsidRPr="00B235CA" w:rsidRDefault="00B235CA" w:rsidP="00B235CA">
      <w:pPr>
        <w:jc w:val="both"/>
      </w:pPr>
    </w:p>
    <w:sectPr w:rsidR="00B235CA" w:rsidRPr="00B23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34"/>
    <w:rsid w:val="00205951"/>
    <w:rsid w:val="007D5134"/>
    <w:rsid w:val="00B235CA"/>
    <w:rsid w:val="00E5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27B02-91E8-4B43-9676-365316CA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5CA"/>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B235CA"/>
    <w:rPr>
      <w:color w:val="0000FF"/>
      <w:u w:val="single"/>
    </w:rPr>
  </w:style>
  <w:style w:type="character" w:styleId="a5">
    <w:name w:val="Strong"/>
    <w:basedOn w:val="a0"/>
    <w:uiPriority w:val="22"/>
    <w:qFormat/>
    <w:rsid w:val="00B23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2</cp:revision>
  <dcterms:created xsi:type="dcterms:W3CDTF">2023-04-20T13:45:00Z</dcterms:created>
  <dcterms:modified xsi:type="dcterms:W3CDTF">2023-04-20T13:45:00Z</dcterms:modified>
</cp:coreProperties>
</file>