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92" w:rsidRDefault="00796192">
      <w:pPr>
        <w:pStyle w:val="newncpi0"/>
        <w:jc w:val="center"/>
      </w:pPr>
      <w:bookmarkStart w:id="0" w:name="_GoBack"/>
      <w:bookmarkEnd w:id="0"/>
      <w:r>
        <w:rPr>
          <w:rStyle w:val="name"/>
        </w:rPr>
        <w:t>ПОСТАНОВЛЕНИЕ </w:t>
      </w:r>
      <w:r>
        <w:rPr>
          <w:rStyle w:val="promulgator"/>
        </w:rPr>
        <w:t>МИНИСТЕРСТВА ОБРАЗОВАНИЯ РЕСПУБЛИКИ БЕЛАРУСЬ</w:t>
      </w:r>
    </w:p>
    <w:p w:rsidR="00796192" w:rsidRDefault="00796192">
      <w:pPr>
        <w:pStyle w:val="newncpi"/>
        <w:ind w:firstLine="0"/>
        <w:jc w:val="center"/>
      </w:pPr>
      <w:r>
        <w:rPr>
          <w:rStyle w:val="datepr"/>
        </w:rPr>
        <w:t>27 ноября 2017 г.</w:t>
      </w:r>
      <w:r>
        <w:rPr>
          <w:rStyle w:val="number"/>
        </w:rPr>
        <w:t xml:space="preserve"> № 145</w:t>
      </w:r>
    </w:p>
    <w:p w:rsidR="00796192" w:rsidRDefault="00796192">
      <w:pPr>
        <w:pStyle w:val="titlencpi"/>
      </w:pPr>
      <w:r>
        <w:t>О социально-педагогическом центре</w:t>
      </w:r>
    </w:p>
    <w:p w:rsidR="00796192" w:rsidRDefault="00796192">
      <w:pPr>
        <w:pStyle w:val="changei"/>
      </w:pPr>
      <w:r>
        <w:t>Изменения и дополнения:</w:t>
      </w:r>
    </w:p>
    <w:p w:rsidR="00796192" w:rsidRDefault="00796192">
      <w:pPr>
        <w:pStyle w:val="changeadd"/>
      </w:pPr>
      <w:r>
        <w:t>Постановление Министерства образования Республики Беларусь от 2 мая 2018 г. № 31 (зарегистрировано в Национальном реестре - № 8/33090 от 14.05.2018 г.) &lt;W21833090&gt;;</w:t>
      </w:r>
    </w:p>
    <w:p w:rsidR="00796192" w:rsidRDefault="00796192">
      <w:pPr>
        <w:pStyle w:val="changeadd"/>
      </w:pPr>
      <w:r>
        <w:t>Постановление Министерства образования Республики Беларусь от 3 ноября 2021 г. № 237 (зарегистрировано в Национальном реестре - № 8/37361 от 23.11.2021 г.) &lt;W22137361&gt;;</w:t>
      </w:r>
    </w:p>
    <w:p w:rsidR="00796192" w:rsidRDefault="00796192">
      <w:pPr>
        <w:pStyle w:val="changeadd"/>
      </w:pPr>
      <w:r>
        <w:t>Постановление Министерства образования Республики Беларусь от 1 августа 2022 г. № 221 (зарегистрировано в Национальном реестре - № 8/38557 от 16.08.2022 г.) &lt;W22238557&gt;</w:t>
      </w:r>
    </w:p>
    <w:p w:rsidR="00796192" w:rsidRDefault="00796192">
      <w:pPr>
        <w:pStyle w:val="newncpi"/>
      </w:pPr>
      <w:r>
        <w:t> </w:t>
      </w:r>
    </w:p>
    <w:p w:rsidR="00796192" w:rsidRDefault="00796192">
      <w:pPr>
        <w:pStyle w:val="newncpi"/>
      </w:pPr>
      <w:r>
        <w:t>На основании пункта 4 статьи 18 Кодекса Республики Беларусь об образовании Министерство образования Республики Беларусь ПОСТАНОВЛЯЕТ:</w:t>
      </w:r>
    </w:p>
    <w:p w:rsidR="00796192" w:rsidRDefault="00796192">
      <w:pPr>
        <w:pStyle w:val="point"/>
      </w:pPr>
      <w:r>
        <w:t>1. Утвердить Положение о социально-педагогическом центре (прилагается).</w:t>
      </w:r>
    </w:p>
    <w:p w:rsidR="00796192" w:rsidRDefault="00796192">
      <w:pPr>
        <w:pStyle w:val="point"/>
      </w:pPr>
      <w:r>
        <w:t>2. Признать утратившими силу:</w:t>
      </w:r>
    </w:p>
    <w:p w:rsidR="00796192" w:rsidRDefault="00796192">
      <w:pPr>
        <w:pStyle w:val="newncpi"/>
      </w:pPr>
      <w:r>
        <w:t>постановление Министерства образования Республики Беларусь от 18 марта 2004 г. № 14 «Об утверждении Положения о социально-педагогическом учреждении» (Национальный реестр правовых актов Республики Беларусь, 2004 г., № 56, 8/10750);</w:t>
      </w:r>
    </w:p>
    <w:p w:rsidR="00796192" w:rsidRDefault="00796192">
      <w:pPr>
        <w:pStyle w:val="newncpi"/>
      </w:pPr>
      <w:r>
        <w:t>постановление Министерства образования Республики Беларусь от 13 декабря 2007 г. № 97 «О внесении изменения в постановление Министерства образования Республики Беларусь от 18 марта 2004 г. № 14» (Национальный реестр правовых актов Республики Беларусь, 2008 г., № 41, 8/17961);</w:t>
      </w:r>
    </w:p>
    <w:p w:rsidR="00796192" w:rsidRDefault="00796192">
      <w:pPr>
        <w:pStyle w:val="newncpi"/>
      </w:pPr>
      <w:r>
        <w:t>постановление Министерства образования Республики Беларусь от 24 декабря 2008 г. № 138 «О внесении изменений в постановление Министерства образования Республики Беларусь от 18 марта 2004 г. № 14» (Национальный реестр правовых актов Республики Беларусь, 2009 г., № 58, 8/20292);</w:t>
      </w:r>
    </w:p>
    <w:p w:rsidR="00796192" w:rsidRDefault="00796192">
      <w:pPr>
        <w:pStyle w:val="newncpi"/>
      </w:pPr>
      <w:r>
        <w:t>постановление Министерства образования Республики Беларусь от 31 августа 2009 г. № 57 «О внесении изменений и дополнений в постановление Министерства образования Республики Беларусь от 18 марта 2004 г. № 14» (Национальный реестр правовых актов Республики Беларусь, 2009 г., № 226, 8/21426);</w:t>
      </w:r>
    </w:p>
    <w:p w:rsidR="00796192" w:rsidRDefault="00796192">
      <w:pPr>
        <w:pStyle w:val="newncpi"/>
      </w:pPr>
      <w:r>
        <w:t>постановление Министерства образования Республики Беларусь от 1 июля 2010 г. № 67 «О внесении изменений в постановление Министерства образования Республики Беларусь от 18 марта 2004 г. № 14» (Национальный реестр правовых актов Республики Беларусь, 2010 г., № 289, 8/23007).</w:t>
      </w:r>
    </w:p>
    <w:p w:rsidR="00796192" w:rsidRDefault="00796192">
      <w:pPr>
        <w:pStyle w:val="point"/>
      </w:pPr>
      <w:r>
        <w:t>3. Настоящее постановление вступает в силу после его официального опубликования.</w:t>
      </w:r>
    </w:p>
    <w:p w:rsidR="00796192" w:rsidRDefault="00796192">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796192">
        <w:tc>
          <w:tcPr>
            <w:tcW w:w="2500" w:type="pct"/>
            <w:tcMar>
              <w:top w:w="0" w:type="dxa"/>
              <w:left w:w="6" w:type="dxa"/>
              <w:bottom w:w="0" w:type="dxa"/>
              <w:right w:w="6" w:type="dxa"/>
            </w:tcMar>
            <w:vAlign w:val="bottom"/>
            <w:hideMark/>
          </w:tcPr>
          <w:p w:rsidR="00796192" w:rsidRDefault="00796192">
            <w:pPr>
              <w:pStyle w:val="newncpi0"/>
              <w:jc w:val="left"/>
            </w:pPr>
            <w:r>
              <w:rPr>
                <w:rStyle w:val="post"/>
              </w:rPr>
              <w:t>Первый заместитель Министра</w:t>
            </w:r>
          </w:p>
        </w:tc>
        <w:tc>
          <w:tcPr>
            <w:tcW w:w="2500" w:type="pct"/>
            <w:tcMar>
              <w:top w:w="0" w:type="dxa"/>
              <w:left w:w="6" w:type="dxa"/>
              <w:bottom w:w="0" w:type="dxa"/>
              <w:right w:w="6" w:type="dxa"/>
            </w:tcMar>
            <w:vAlign w:val="bottom"/>
            <w:hideMark/>
          </w:tcPr>
          <w:p w:rsidR="00796192" w:rsidRDefault="00796192">
            <w:pPr>
              <w:pStyle w:val="newncpi0"/>
              <w:jc w:val="right"/>
            </w:pPr>
            <w:proofErr w:type="spellStart"/>
            <w:r>
              <w:rPr>
                <w:rStyle w:val="pers"/>
              </w:rPr>
              <w:t>В.А.Богуш</w:t>
            </w:r>
            <w:proofErr w:type="spellEnd"/>
          </w:p>
        </w:tc>
      </w:tr>
    </w:tbl>
    <w:p w:rsidR="00796192" w:rsidRDefault="00796192">
      <w:pPr>
        <w:pStyle w:val="newncpi0"/>
      </w:pPr>
      <w:r>
        <w:t> </w:t>
      </w:r>
    </w:p>
    <w:tbl>
      <w:tblPr>
        <w:tblW w:w="5000" w:type="pct"/>
        <w:tblCellMar>
          <w:left w:w="0" w:type="dxa"/>
          <w:right w:w="0" w:type="dxa"/>
        </w:tblCellMar>
        <w:tblLook w:val="04A0" w:firstRow="1" w:lastRow="0" w:firstColumn="1" w:lastColumn="0" w:noHBand="0" w:noVBand="1"/>
      </w:tblPr>
      <w:tblGrid>
        <w:gridCol w:w="3974"/>
        <w:gridCol w:w="5395"/>
      </w:tblGrid>
      <w:tr w:rsidR="00796192">
        <w:trPr>
          <w:trHeight w:val="240"/>
        </w:trPr>
        <w:tc>
          <w:tcPr>
            <w:tcW w:w="2121" w:type="pct"/>
            <w:tcMar>
              <w:top w:w="0" w:type="dxa"/>
              <w:left w:w="6" w:type="dxa"/>
              <w:bottom w:w="0" w:type="dxa"/>
              <w:right w:w="6" w:type="dxa"/>
            </w:tcMar>
            <w:hideMark/>
          </w:tcPr>
          <w:p w:rsidR="00796192" w:rsidRDefault="00796192">
            <w:pPr>
              <w:pStyle w:val="agree"/>
            </w:pPr>
            <w:r>
              <w:t>СОГЛАСОВАНО</w:t>
            </w:r>
          </w:p>
          <w:p w:rsidR="00796192" w:rsidRDefault="00796192">
            <w:pPr>
              <w:pStyle w:val="agree"/>
            </w:pPr>
            <w:r>
              <w:t>Министр финансов</w:t>
            </w:r>
            <w:r>
              <w:br/>
              <w:t>Республики Беларусь</w:t>
            </w:r>
          </w:p>
          <w:p w:rsidR="00796192" w:rsidRDefault="00796192">
            <w:pPr>
              <w:pStyle w:val="agreefio"/>
            </w:pPr>
            <w:proofErr w:type="spellStart"/>
            <w:r>
              <w:t>В.В.Амарин</w:t>
            </w:r>
            <w:proofErr w:type="spellEnd"/>
          </w:p>
          <w:p w:rsidR="00796192" w:rsidRDefault="00796192">
            <w:pPr>
              <w:pStyle w:val="agreedate"/>
            </w:pPr>
            <w:r>
              <w:t>19.01.2018</w:t>
            </w:r>
          </w:p>
        </w:tc>
        <w:tc>
          <w:tcPr>
            <w:tcW w:w="2879" w:type="pct"/>
            <w:tcMar>
              <w:top w:w="0" w:type="dxa"/>
              <w:left w:w="6" w:type="dxa"/>
              <w:bottom w:w="0" w:type="dxa"/>
              <w:right w:w="6" w:type="dxa"/>
            </w:tcMar>
            <w:hideMark/>
          </w:tcPr>
          <w:p w:rsidR="00796192" w:rsidRDefault="00796192">
            <w:pPr>
              <w:pStyle w:val="agree"/>
            </w:pPr>
            <w:r>
              <w:t>СОГЛАСОВАНО</w:t>
            </w:r>
          </w:p>
          <w:p w:rsidR="00796192" w:rsidRDefault="00796192">
            <w:pPr>
              <w:pStyle w:val="agree"/>
            </w:pPr>
            <w:r>
              <w:t>Министр внутренних дел</w:t>
            </w:r>
            <w:r>
              <w:br/>
              <w:t>Республики Беларусь</w:t>
            </w:r>
          </w:p>
          <w:p w:rsidR="00796192" w:rsidRDefault="00796192">
            <w:pPr>
              <w:pStyle w:val="agreefio"/>
            </w:pPr>
            <w:proofErr w:type="spellStart"/>
            <w:r>
              <w:t>И.А.Шуневич</w:t>
            </w:r>
            <w:proofErr w:type="spellEnd"/>
          </w:p>
          <w:p w:rsidR="00796192" w:rsidRDefault="00796192">
            <w:pPr>
              <w:pStyle w:val="agreedate"/>
            </w:pPr>
            <w:r>
              <w:t>24.01.2018</w:t>
            </w:r>
          </w:p>
        </w:tc>
      </w:tr>
      <w:tr w:rsidR="00796192">
        <w:tc>
          <w:tcPr>
            <w:tcW w:w="2121" w:type="pct"/>
            <w:tcMar>
              <w:top w:w="0" w:type="dxa"/>
              <w:left w:w="6" w:type="dxa"/>
              <w:bottom w:w="0" w:type="dxa"/>
              <w:right w:w="6" w:type="dxa"/>
            </w:tcMar>
            <w:hideMark/>
          </w:tcPr>
          <w:p w:rsidR="00796192" w:rsidRDefault="00796192">
            <w:pPr>
              <w:pStyle w:val="agree"/>
            </w:pPr>
            <w:r>
              <w:t> </w:t>
            </w:r>
          </w:p>
        </w:tc>
        <w:tc>
          <w:tcPr>
            <w:tcW w:w="2879" w:type="pct"/>
            <w:tcMar>
              <w:top w:w="0" w:type="dxa"/>
              <w:left w:w="6" w:type="dxa"/>
              <w:bottom w:w="0" w:type="dxa"/>
              <w:right w:w="6" w:type="dxa"/>
            </w:tcMar>
            <w:hideMark/>
          </w:tcPr>
          <w:p w:rsidR="00796192" w:rsidRDefault="00796192">
            <w:pPr>
              <w:pStyle w:val="agree"/>
            </w:pPr>
            <w:r>
              <w:t> </w:t>
            </w:r>
          </w:p>
        </w:tc>
      </w:tr>
      <w:tr w:rsidR="00796192">
        <w:tc>
          <w:tcPr>
            <w:tcW w:w="2121" w:type="pct"/>
            <w:tcMar>
              <w:top w:w="0" w:type="dxa"/>
              <w:left w:w="6" w:type="dxa"/>
              <w:bottom w:w="0" w:type="dxa"/>
              <w:right w:w="6" w:type="dxa"/>
            </w:tcMar>
            <w:hideMark/>
          </w:tcPr>
          <w:p w:rsidR="00796192" w:rsidRDefault="00796192">
            <w:pPr>
              <w:pStyle w:val="agree"/>
            </w:pPr>
            <w:r>
              <w:t>СОГЛАСОВАНО</w:t>
            </w:r>
          </w:p>
          <w:p w:rsidR="00796192" w:rsidRDefault="00796192">
            <w:pPr>
              <w:pStyle w:val="agree"/>
            </w:pPr>
            <w:r>
              <w:t xml:space="preserve">Председатель </w:t>
            </w:r>
            <w:r>
              <w:br/>
            </w:r>
            <w:r>
              <w:lastRenderedPageBreak/>
              <w:t>Брестского областного</w:t>
            </w:r>
            <w:r>
              <w:br/>
              <w:t>исполнительного комитета</w:t>
            </w:r>
          </w:p>
          <w:p w:rsidR="00796192" w:rsidRDefault="00796192">
            <w:pPr>
              <w:pStyle w:val="agreefio"/>
            </w:pPr>
            <w:proofErr w:type="spellStart"/>
            <w:r>
              <w:t>А.В.Лис</w:t>
            </w:r>
            <w:proofErr w:type="spellEnd"/>
          </w:p>
          <w:p w:rsidR="00796192" w:rsidRDefault="00796192">
            <w:pPr>
              <w:pStyle w:val="agreedate"/>
            </w:pPr>
            <w:r>
              <w:t>19.01.2018</w:t>
            </w:r>
          </w:p>
        </w:tc>
        <w:tc>
          <w:tcPr>
            <w:tcW w:w="2879" w:type="pct"/>
            <w:tcMar>
              <w:top w:w="0" w:type="dxa"/>
              <w:left w:w="6" w:type="dxa"/>
              <w:bottom w:w="0" w:type="dxa"/>
              <w:right w:w="6" w:type="dxa"/>
            </w:tcMar>
            <w:hideMark/>
          </w:tcPr>
          <w:p w:rsidR="00796192" w:rsidRDefault="00796192">
            <w:pPr>
              <w:pStyle w:val="agree"/>
            </w:pPr>
            <w:r>
              <w:lastRenderedPageBreak/>
              <w:t>СОГЛАСОВАНО</w:t>
            </w:r>
          </w:p>
          <w:p w:rsidR="00796192" w:rsidRDefault="00796192">
            <w:pPr>
              <w:pStyle w:val="agree"/>
            </w:pPr>
            <w:r>
              <w:t>Министр здравоохранения</w:t>
            </w:r>
            <w:r>
              <w:br/>
            </w:r>
            <w:r>
              <w:lastRenderedPageBreak/>
              <w:t>Республики Беларусь</w:t>
            </w:r>
          </w:p>
          <w:p w:rsidR="00796192" w:rsidRDefault="00796192">
            <w:pPr>
              <w:pStyle w:val="agreefio"/>
            </w:pPr>
            <w:proofErr w:type="spellStart"/>
            <w:r>
              <w:t>В.А.Малашко</w:t>
            </w:r>
            <w:proofErr w:type="spellEnd"/>
          </w:p>
          <w:p w:rsidR="00796192" w:rsidRDefault="00796192">
            <w:pPr>
              <w:pStyle w:val="agreedate"/>
            </w:pPr>
            <w:r>
              <w:t>19.01.2018</w:t>
            </w:r>
          </w:p>
        </w:tc>
      </w:tr>
      <w:tr w:rsidR="00796192">
        <w:tc>
          <w:tcPr>
            <w:tcW w:w="2121" w:type="pct"/>
            <w:tcMar>
              <w:top w:w="0" w:type="dxa"/>
              <w:left w:w="6" w:type="dxa"/>
              <w:bottom w:w="0" w:type="dxa"/>
              <w:right w:w="6" w:type="dxa"/>
            </w:tcMar>
            <w:hideMark/>
          </w:tcPr>
          <w:p w:rsidR="00796192" w:rsidRDefault="00796192">
            <w:pPr>
              <w:pStyle w:val="agree"/>
            </w:pPr>
            <w:r>
              <w:lastRenderedPageBreak/>
              <w:t> </w:t>
            </w:r>
          </w:p>
        </w:tc>
        <w:tc>
          <w:tcPr>
            <w:tcW w:w="2879" w:type="pct"/>
            <w:tcMar>
              <w:top w:w="0" w:type="dxa"/>
              <w:left w:w="6" w:type="dxa"/>
              <w:bottom w:w="0" w:type="dxa"/>
              <w:right w:w="6" w:type="dxa"/>
            </w:tcMar>
            <w:hideMark/>
          </w:tcPr>
          <w:p w:rsidR="00796192" w:rsidRDefault="00796192">
            <w:pPr>
              <w:pStyle w:val="agree"/>
            </w:pPr>
            <w:r>
              <w:t> </w:t>
            </w:r>
          </w:p>
        </w:tc>
      </w:tr>
      <w:tr w:rsidR="00796192">
        <w:tc>
          <w:tcPr>
            <w:tcW w:w="2121" w:type="pct"/>
            <w:tcMar>
              <w:top w:w="0" w:type="dxa"/>
              <w:left w:w="6" w:type="dxa"/>
              <w:bottom w:w="0" w:type="dxa"/>
              <w:right w:w="6" w:type="dxa"/>
            </w:tcMar>
            <w:hideMark/>
          </w:tcPr>
          <w:p w:rsidR="00796192" w:rsidRDefault="00796192">
            <w:pPr>
              <w:pStyle w:val="agree"/>
            </w:pPr>
            <w:r>
              <w:t>СОГЛАСОВАНО</w:t>
            </w:r>
          </w:p>
          <w:p w:rsidR="00796192" w:rsidRDefault="00796192">
            <w:pPr>
              <w:pStyle w:val="agree"/>
            </w:pPr>
            <w:r>
              <w:t>Председатель</w:t>
            </w:r>
            <w:r>
              <w:br/>
              <w:t>Витебского областного</w:t>
            </w:r>
            <w:r>
              <w:br/>
              <w:t>исполнительного комитета</w:t>
            </w:r>
          </w:p>
          <w:p w:rsidR="00796192" w:rsidRDefault="00796192">
            <w:pPr>
              <w:pStyle w:val="agreefio"/>
            </w:pPr>
            <w:proofErr w:type="spellStart"/>
            <w:r>
              <w:t>Н.Н.Шерстнев</w:t>
            </w:r>
            <w:proofErr w:type="spellEnd"/>
          </w:p>
          <w:p w:rsidR="00796192" w:rsidRDefault="00796192">
            <w:pPr>
              <w:pStyle w:val="agreedate"/>
            </w:pPr>
            <w:r>
              <w:t>18.01.2018</w:t>
            </w:r>
          </w:p>
        </w:tc>
        <w:tc>
          <w:tcPr>
            <w:tcW w:w="2879" w:type="pct"/>
            <w:tcMar>
              <w:top w:w="0" w:type="dxa"/>
              <w:left w:w="6" w:type="dxa"/>
              <w:bottom w:w="0" w:type="dxa"/>
              <w:right w:w="6" w:type="dxa"/>
            </w:tcMar>
            <w:hideMark/>
          </w:tcPr>
          <w:p w:rsidR="00796192" w:rsidRDefault="00796192">
            <w:pPr>
              <w:pStyle w:val="agree"/>
            </w:pPr>
            <w:r>
              <w:t>СОГЛАСОВАНО</w:t>
            </w:r>
          </w:p>
          <w:p w:rsidR="00796192" w:rsidRDefault="00796192">
            <w:pPr>
              <w:pStyle w:val="agree"/>
            </w:pPr>
            <w:r>
              <w:t>Председатель</w:t>
            </w:r>
            <w:r>
              <w:br/>
              <w:t>Гомельского областного</w:t>
            </w:r>
            <w:r>
              <w:br/>
              <w:t>исполнительного комитета</w:t>
            </w:r>
          </w:p>
          <w:p w:rsidR="00796192" w:rsidRDefault="00796192">
            <w:pPr>
              <w:pStyle w:val="agreefio"/>
            </w:pPr>
            <w:proofErr w:type="spellStart"/>
            <w:r>
              <w:t>В.А.Дворник</w:t>
            </w:r>
            <w:proofErr w:type="spellEnd"/>
          </w:p>
          <w:p w:rsidR="00796192" w:rsidRDefault="00796192">
            <w:pPr>
              <w:pStyle w:val="agreedate"/>
            </w:pPr>
            <w:r>
              <w:t>20.01.2018</w:t>
            </w:r>
          </w:p>
        </w:tc>
      </w:tr>
      <w:tr w:rsidR="00796192">
        <w:tc>
          <w:tcPr>
            <w:tcW w:w="2121" w:type="pct"/>
            <w:tcMar>
              <w:top w:w="0" w:type="dxa"/>
              <w:left w:w="6" w:type="dxa"/>
              <w:bottom w:w="0" w:type="dxa"/>
              <w:right w:w="6" w:type="dxa"/>
            </w:tcMar>
            <w:hideMark/>
          </w:tcPr>
          <w:p w:rsidR="00796192" w:rsidRDefault="00796192">
            <w:pPr>
              <w:pStyle w:val="agree"/>
            </w:pPr>
            <w:r>
              <w:t> </w:t>
            </w:r>
          </w:p>
        </w:tc>
        <w:tc>
          <w:tcPr>
            <w:tcW w:w="2879" w:type="pct"/>
            <w:tcMar>
              <w:top w:w="0" w:type="dxa"/>
              <w:left w:w="6" w:type="dxa"/>
              <w:bottom w:w="0" w:type="dxa"/>
              <w:right w:w="6" w:type="dxa"/>
            </w:tcMar>
            <w:hideMark/>
          </w:tcPr>
          <w:p w:rsidR="00796192" w:rsidRDefault="00796192">
            <w:pPr>
              <w:pStyle w:val="agree"/>
            </w:pPr>
            <w:r>
              <w:t> </w:t>
            </w:r>
          </w:p>
        </w:tc>
      </w:tr>
      <w:tr w:rsidR="00796192">
        <w:tc>
          <w:tcPr>
            <w:tcW w:w="2121" w:type="pct"/>
            <w:tcMar>
              <w:top w:w="0" w:type="dxa"/>
              <w:left w:w="6" w:type="dxa"/>
              <w:bottom w:w="0" w:type="dxa"/>
              <w:right w:w="6" w:type="dxa"/>
            </w:tcMar>
            <w:hideMark/>
          </w:tcPr>
          <w:p w:rsidR="00796192" w:rsidRDefault="00796192">
            <w:pPr>
              <w:pStyle w:val="agree"/>
            </w:pPr>
            <w:r>
              <w:t>СОГЛАСОВАНО</w:t>
            </w:r>
          </w:p>
          <w:p w:rsidR="00796192" w:rsidRDefault="00796192">
            <w:pPr>
              <w:pStyle w:val="agree"/>
            </w:pPr>
            <w:r>
              <w:t>Председатель</w:t>
            </w:r>
            <w:r>
              <w:br/>
              <w:t>Гродненского областного</w:t>
            </w:r>
            <w:r>
              <w:br/>
              <w:t>исполнительного комитета</w:t>
            </w:r>
          </w:p>
          <w:p w:rsidR="00796192" w:rsidRDefault="00796192">
            <w:pPr>
              <w:pStyle w:val="agreefio"/>
            </w:pPr>
            <w:proofErr w:type="spellStart"/>
            <w:r>
              <w:t>В.В.Кравцов</w:t>
            </w:r>
            <w:proofErr w:type="spellEnd"/>
          </w:p>
          <w:p w:rsidR="00796192" w:rsidRDefault="00796192">
            <w:pPr>
              <w:pStyle w:val="agreedate"/>
            </w:pPr>
            <w:r>
              <w:t>19.01.2018</w:t>
            </w:r>
          </w:p>
        </w:tc>
        <w:tc>
          <w:tcPr>
            <w:tcW w:w="2879" w:type="pct"/>
            <w:tcMar>
              <w:top w:w="0" w:type="dxa"/>
              <w:left w:w="6" w:type="dxa"/>
              <w:bottom w:w="0" w:type="dxa"/>
              <w:right w:w="6" w:type="dxa"/>
            </w:tcMar>
            <w:hideMark/>
          </w:tcPr>
          <w:p w:rsidR="00796192" w:rsidRDefault="00796192">
            <w:pPr>
              <w:pStyle w:val="agree"/>
            </w:pPr>
            <w:r>
              <w:t>СОГЛАСОВАНО</w:t>
            </w:r>
          </w:p>
          <w:p w:rsidR="00796192" w:rsidRDefault="00796192">
            <w:pPr>
              <w:pStyle w:val="agree"/>
            </w:pPr>
            <w:r>
              <w:t>Председатель</w:t>
            </w:r>
            <w:r>
              <w:br/>
              <w:t>Могилевского областного</w:t>
            </w:r>
            <w:r>
              <w:br/>
              <w:t>исполнительного комитета</w:t>
            </w:r>
          </w:p>
          <w:p w:rsidR="00796192" w:rsidRDefault="00796192">
            <w:pPr>
              <w:pStyle w:val="agreefio"/>
            </w:pPr>
            <w:proofErr w:type="spellStart"/>
            <w:r>
              <w:t>В.В.Доманевский</w:t>
            </w:r>
            <w:proofErr w:type="spellEnd"/>
          </w:p>
          <w:p w:rsidR="00796192" w:rsidRDefault="00796192">
            <w:pPr>
              <w:pStyle w:val="agreedate"/>
            </w:pPr>
            <w:r>
              <w:t>19.01.2018</w:t>
            </w:r>
          </w:p>
        </w:tc>
      </w:tr>
      <w:tr w:rsidR="00796192">
        <w:tc>
          <w:tcPr>
            <w:tcW w:w="2121" w:type="pct"/>
            <w:tcMar>
              <w:top w:w="0" w:type="dxa"/>
              <w:left w:w="6" w:type="dxa"/>
              <w:bottom w:w="0" w:type="dxa"/>
              <w:right w:w="6" w:type="dxa"/>
            </w:tcMar>
            <w:hideMark/>
          </w:tcPr>
          <w:p w:rsidR="00796192" w:rsidRDefault="00796192">
            <w:pPr>
              <w:pStyle w:val="agree"/>
            </w:pPr>
            <w:r>
              <w:t> </w:t>
            </w:r>
          </w:p>
        </w:tc>
        <w:tc>
          <w:tcPr>
            <w:tcW w:w="2879" w:type="pct"/>
            <w:tcMar>
              <w:top w:w="0" w:type="dxa"/>
              <w:left w:w="6" w:type="dxa"/>
              <w:bottom w:w="0" w:type="dxa"/>
              <w:right w:w="6" w:type="dxa"/>
            </w:tcMar>
            <w:hideMark/>
          </w:tcPr>
          <w:p w:rsidR="00796192" w:rsidRDefault="00796192">
            <w:pPr>
              <w:pStyle w:val="agree"/>
            </w:pPr>
            <w:r>
              <w:t> </w:t>
            </w:r>
          </w:p>
        </w:tc>
      </w:tr>
      <w:tr w:rsidR="00796192">
        <w:tc>
          <w:tcPr>
            <w:tcW w:w="2121" w:type="pct"/>
            <w:tcMar>
              <w:top w:w="0" w:type="dxa"/>
              <w:left w:w="6" w:type="dxa"/>
              <w:bottom w:w="0" w:type="dxa"/>
              <w:right w:w="6" w:type="dxa"/>
            </w:tcMar>
            <w:hideMark/>
          </w:tcPr>
          <w:p w:rsidR="00796192" w:rsidRDefault="00796192">
            <w:pPr>
              <w:pStyle w:val="agree"/>
            </w:pPr>
            <w:r>
              <w:t>СОГЛАСОВАНО</w:t>
            </w:r>
          </w:p>
          <w:p w:rsidR="00796192" w:rsidRDefault="00796192">
            <w:pPr>
              <w:pStyle w:val="agree"/>
            </w:pPr>
            <w:r>
              <w:t xml:space="preserve">Первый заместитель председателя </w:t>
            </w:r>
            <w:r>
              <w:br/>
              <w:t>Минского областного</w:t>
            </w:r>
            <w:r>
              <w:br/>
              <w:t>исполнительного комитета</w:t>
            </w:r>
          </w:p>
          <w:p w:rsidR="00796192" w:rsidRDefault="00796192">
            <w:pPr>
              <w:pStyle w:val="agreefio"/>
            </w:pPr>
            <w:proofErr w:type="spellStart"/>
            <w:r>
              <w:t>И.Н.Макар</w:t>
            </w:r>
            <w:proofErr w:type="spellEnd"/>
          </w:p>
          <w:p w:rsidR="00796192" w:rsidRDefault="00796192">
            <w:pPr>
              <w:pStyle w:val="agreedate"/>
            </w:pPr>
            <w:r>
              <w:t>19.01.2018</w:t>
            </w:r>
          </w:p>
        </w:tc>
        <w:tc>
          <w:tcPr>
            <w:tcW w:w="2879" w:type="pct"/>
            <w:tcMar>
              <w:top w:w="0" w:type="dxa"/>
              <w:left w:w="6" w:type="dxa"/>
              <w:bottom w:w="0" w:type="dxa"/>
              <w:right w:w="6" w:type="dxa"/>
            </w:tcMar>
            <w:hideMark/>
          </w:tcPr>
          <w:p w:rsidR="00796192" w:rsidRDefault="00796192">
            <w:pPr>
              <w:pStyle w:val="agree"/>
            </w:pPr>
            <w:r>
              <w:t>СОГЛАСОВАНО</w:t>
            </w:r>
          </w:p>
          <w:p w:rsidR="00796192" w:rsidRDefault="00796192">
            <w:pPr>
              <w:pStyle w:val="agree"/>
            </w:pPr>
            <w:r>
              <w:t>Председатель</w:t>
            </w:r>
            <w:r>
              <w:br/>
              <w:t>Минского городского</w:t>
            </w:r>
            <w:r>
              <w:br/>
              <w:t>исполнительного комитета</w:t>
            </w:r>
          </w:p>
          <w:p w:rsidR="00796192" w:rsidRDefault="00796192">
            <w:pPr>
              <w:pStyle w:val="agreefio"/>
            </w:pPr>
            <w:proofErr w:type="spellStart"/>
            <w:r>
              <w:t>А.В.Шорец</w:t>
            </w:r>
            <w:proofErr w:type="spellEnd"/>
          </w:p>
          <w:p w:rsidR="00796192" w:rsidRDefault="00796192">
            <w:pPr>
              <w:pStyle w:val="agreedate"/>
            </w:pPr>
            <w:r>
              <w:t>20.01.2018</w:t>
            </w:r>
          </w:p>
        </w:tc>
      </w:tr>
      <w:tr w:rsidR="00796192">
        <w:tc>
          <w:tcPr>
            <w:tcW w:w="2121" w:type="pct"/>
            <w:tcMar>
              <w:top w:w="0" w:type="dxa"/>
              <w:left w:w="6" w:type="dxa"/>
              <w:bottom w:w="0" w:type="dxa"/>
              <w:right w:w="6" w:type="dxa"/>
            </w:tcMar>
            <w:hideMark/>
          </w:tcPr>
          <w:p w:rsidR="00796192" w:rsidRDefault="00796192">
            <w:pPr>
              <w:pStyle w:val="agree"/>
            </w:pPr>
            <w:r>
              <w:t> </w:t>
            </w:r>
          </w:p>
        </w:tc>
        <w:tc>
          <w:tcPr>
            <w:tcW w:w="2879" w:type="pct"/>
            <w:tcMar>
              <w:top w:w="0" w:type="dxa"/>
              <w:left w:w="6" w:type="dxa"/>
              <w:bottom w:w="0" w:type="dxa"/>
              <w:right w:w="6" w:type="dxa"/>
            </w:tcMar>
            <w:hideMark/>
          </w:tcPr>
          <w:p w:rsidR="00796192" w:rsidRDefault="00796192">
            <w:pPr>
              <w:pStyle w:val="agree"/>
            </w:pPr>
            <w:r>
              <w:t> </w:t>
            </w:r>
          </w:p>
        </w:tc>
      </w:tr>
      <w:tr w:rsidR="00796192">
        <w:tc>
          <w:tcPr>
            <w:tcW w:w="2121" w:type="pct"/>
            <w:tcMar>
              <w:top w:w="0" w:type="dxa"/>
              <w:left w:w="6" w:type="dxa"/>
              <w:bottom w:w="0" w:type="dxa"/>
              <w:right w:w="6" w:type="dxa"/>
            </w:tcMar>
            <w:hideMark/>
          </w:tcPr>
          <w:p w:rsidR="00796192" w:rsidRDefault="00796192">
            <w:pPr>
              <w:pStyle w:val="agree"/>
            </w:pPr>
            <w:r>
              <w:t>СОГЛАСОВАНО</w:t>
            </w:r>
          </w:p>
          <w:p w:rsidR="00796192" w:rsidRDefault="00796192">
            <w:pPr>
              <w:pStyle w:val="agree"/>
            </w:pPr>
            <w:r>
              <w:t xml:space="preserve">Министр труда </w:t>
            </w:r>
            <w:r>
              <w:br/>
              <w:t xml:space="preserve">и социальной защиты </w:t>
            </w:r>
            <w:r>
              <w:br/>
              <w:t>Республики Беларусь</w:t>
            </w:r>
          </w:p>
          <w:p w:rsidR="00796192" w:rsidRDefault="00796192">
            <w:pPr>
              <w:pStyle w:val="agreefio"/>
            </w:pPr>
            <w:proofErr w:type="spellStart"/>
            <w:r>
              <w:t>И.А.Костевич</w:t>
            </w:r>
            <w:proofErr w:type="spellEnd"/>
          </w:p>
          <w:p w:rsidR="00796192" w:rsidRDefault="00796192">
            <w:pPr>
              <w:pStyle w:val="agreedate"/>
            </w:pPr>
            <w:r>
              <w:t>20.01.2018</w:t>
            </w:r>
          </w:p>
        </w:tc>
        <w:tc>
          <w:tcPr>
            <w:tcW w:w="2879" w:type="pct"/>
            <w:tcMar>
              <w:top w:w="0" w:type="dxa"/>
              <w:left w:w="6" w:type="dxa"/>
              <w:bottom w:w="0" w:type="dxa"/>
              <w:right w:w="6" w:type="dxa"/>
            </w:tcMar>
            <w:hideMark/>
          </w:tcPr>
          <w:p w:rsidR="00796192" w:rsidRDefault="00796192">
            <w:pPr>
              <w:pStyle w:val="agree"/>
            </w:pPr>
            <w:r>
              <w:t> </w:t>
            </w:r>
          </w:p>
        </w:tc>
      </w:tr>
    </w:tbl>
    <w:p w:rsidR="00796192" w:rsidRDefault="00796192">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796192">
        <w:tc>
          <w:tcPr>
            <w:tcW w:w="3561" w:type="pct"/>
            <w:tcMar>
              <w:top w:w="0" w:type="dxa"/>
              <w:left w:w="6" w:type="dxa"/>
              <w:bottom w:w="0" w:type="dxa"/>
              <w:right w:w="6" w:type="dxa"/>
            </w:tcMar>
            <w:hideMark/>
          </w:tcPr>
          <w:p w:rsidR="00796192" w:rsidRDefault="00796192">
            <w:pPr>
              <w:pStyle w:val="newncpi"/>
            </w:pPr>
            <w:r>
              <w:t> </w:t>
            </w:r>
          </w:p>
        </w:tc>
        <w:tc>
          <w:tcPr>
            <w:tcW w:w="1439" w:type="pct"/>
            <w:tcMar>
              <w:top w:w="0" w:type="dxa"/>
              <w:left w:w="6" w:type="dxa"/>
              <w:bottom w:w="0" w:type="dxa"/>
              <w:right w:w="6" w:type="dxa"/>
            </w:tcMar>
            <w:hideMark/>
          </w:tcPr>
          <w:p w:rsidR="00796192" w:rsidRDefault="00796192">
            <w:pPr>
              <w:pStyle w:val="capu1"/>
            </w:pPr>
            <w:r>
              <w:t>УТВЕРЖДЕНО</w:t>
            </w:r>
          </w:p>
          <w:p w:rsidR="00796192" w:rsidRDefault="00796192">
            <w:pPr>
              <w:pStyle w:val="cap1"/>
            </w:pPr>
            <w:r>
              <w:t>Постановление</w:t>
            </w:r>
            <w:r>
              <w:br/>
              <w:t>Министерства образования</w:t>
            </w:r>
            <w:r>
              <w:br/>
              <w:t>Республики Беларусь</w:t>
            </w:r>
            <w:r>
              <w:br/>
              <w:t>27.11.2017 № 145</w:t>
            </w:r>
          </w:p>
        </w:tc>
      </w:tr>
    </w:tbl>
    <w:p w:rsidR="00796192" w:rsidRDefault="00796192">
      <w:pPr>
        <w:pStyle w:val="titleu"/>
      </w:pPr>
      <w:r>
        <w:t>ПОЛОЖЕНИЕ</w:t>
      </w:r>
      <w:r>
        <w:br/>
        <w:t>о социально-педагогическом центре</w:t>
      </w:r>
    </w:p>
    <w:p w:rsidR="00796192" w:rsidRDefault="00796192">
      <w:pPr>
        <w:pStyle w:val="chapter"/>
      </w:pPr>
      <w:r>
        <w:t>ГЛАВА 1</w:t>
      </w:r>
      <w:r>
        <w:br/>
        <w:t>ОБЩИЕ ПОЛОЖЕНИЯ</w:t>
      </w:r>
    </w:p>
    <w:p w:rsidR="00796192" w:rsidRDefault="00796192">
      <w:pPr>
        <w:pStyle w:val="point"/>
      </w:pPr>
      <w:r>
        <w:t>1. Настоящее Положение определяет порядок деятельности социально-педагогического центра.</w:t>
      </w:r>
    </w:p>
    <w:p w:rsidR="00796192" w:rsidRDefault="00796192">
      <w:pPr>
        <w:pStyle w:val="point"/>
      </w:pPr>
      <w:r>
        <w:t>2. </w:t>
      </w:r>
      <w:proofErr w:type="gramStart"/>
      <w:r>
        <w:t xml:space="preserve">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lastRenderedPageBreak/>
        <w:t>образовательную программу дополнительного образования</w:t>
      </w:r>
      <w:proofErr w:type="gramEnd"/>
      <w:r>
        <w:t xml:space="preserve"> </w:t>
      </w:r>
      <w:proofErr w:type="gramStart"/>
      <w:r>
        <w:t>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roofErr w:type="gramEnd"/>
    </w:p>
    <w:p w:rsidR="00796192" w:rsidRDefault="00796192">
      <w:pPr>
        <w:pStyle w:val="point"/>
      </w:pPr>
      <w:r>
        <w:t>3. </w:t>
      </w:r>
      <w:proofErr w:type="gramStart"/>
      <w:r>
        <w:t>Социально-педагогический центр является юридическим лицом и осуществляет свою деятельность в соответствии с Конституцией Республики Беларусь, Декретом Президента Республики Беларусь от 24 ноября 2006 г. № 18 «О дополнительных мерах по государственной защите детей в неблагополучных семьях», Кодексом Республики Беларусь об образовании, Кодексом Республики Беларусь о браке и семье, Законом Республики Беларусь от 22 мая 2000 г. № 395-З «О социальном обслуживании», Законом</w:t>
      </w:r>
      <w:proofErr w:type="gramEnd"/>
      <w:r>
        <w:t xml:space="preserve"> </w:t>
      </w:r>
      <w:proofErr w:type="gramStart"/>
      <w:r>
        <w:t>Республики Беларусь от 31 мая 2003 г. № 200-З «Об основах системы профилактики безнадзорности и правонарушений несовершеннолетних», Законом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Законом Республики Беларусь от 7 января 2012 г. № 350-З «О противодействии торговле</w:t>
      </w:r>
      <w:proofErr w:type="gramEnd"/>
      <w:r>
        <w:t xml:space="preserve"> людьми», настоящим Положением, требованиями санитарных норм и правил, гигиенических нормативов, иными актами законодательства, уставом социально-педагогического центра.</w:t>
      </w:r>
    </w:p>
    <w:p w:rsidR="00796192" w:rsidRDefault="00796192">
      <w:pPr>
        <w:pStyle w:val="point"/>
      </w:pPr>
      <w:r>
        <w:t>4. Устав социально-педагогического центра утверждается его учредителем в порядке, установленном законодательством.</w:t>
      </w:r>
    </w:p>
    <w:p w:rsidR="00796192" w:rsidRDefault="00796192">
      <w:pPr>
        <w:pStyle w:val="point"/>
      </w:pPr>
      <w:r>
        <w:t>5. Права и обязанности работников социально-педагогического центра устанавливаются актами законодательства, уставами и иными локальными правовыми актами, заключенными с работниками трудовыми договорами.</w:t>
      </w:r>
    </w:p>
    <w:p w:rsidR="00796192" w:rsidRDefault="00796192">
      <w:pPr>
        <w:pStyle w:val="point"/>
      </w:pPr>
      <w:r>
        <w:t>6. Квалификационные требования к работникам определяются квалификационными характеристиками, утвержденными в порядке, установленном законодательством.</w:t>
      </w:r>
    </w:p>
    <w:p w:rsidR="00796192" w:rsidRDefault="00796192">
      <w:pPr>
        <w:pStyle w:val="point"/>
      </w:pPr>
      <w:r>
        <w:t>7. Социально-педагогический центр имеет право осуществлять международное сотрудничество в сфере образования в соответствии с законодательством и международными договорами Республики Беларусь.</w:t>
      </w:r>
    </w:p>
    <w:p w:rsidR="00796192" w:rsidRDefault="00796192">
      <w:pPr>
        <w:pStyle w:val="point"/>
      </w:pPr>
      <w:r>
        <w:t>8. Создание, реорганизация и ликвидация социально-педагогического центра осуществляются в соответствии с законодательством.</w:t>
      </w:r>
    </w:p>
    <w:p w:rsidR="00796192" w:rsidRDefault="00796192">
      <w:pPr>
        <w:pStyle w:val="point"/>
      </w:pPr>
      <w:r>
        <w:t>9. Медицинская помощь несовершеннолетним в социально-педагогическом центре оказывается в порядке, установленном законодательством.</w:t>
      </w:r>
    </w:p>
    <w:p w:rsidR="00796192" w:rsidRDefault="00796192">
      <w:pPr>
        <w:pStyle w:val="chapter"/>
      </w:pPr>
      <w:r>
        <w:t>ГЛАВА 2</w:t>
      </w:r>
      <w:r>
        <w:br/>
        <w:t>ЗАДАЧИ, ФУНКЦИИ И СТРУКТУРА СОЦИАЛЬНО-ПЕДАГОГИЧЕСКОГО ЦЕНТРА</w:t>
      </w:r>
    </w:p>
    <w:p w:rsidR="00796192" w:rsidRDefault="00796192">
      <w:pPr>
        <w:pStyle w:val="point"/>
      </w:pPr>
      <w:r>
        <w:t>10. Основными задачами социально-педагогического центра являются:</w:t>
      </w:r>
    </w:p>
    <w:p w:rsidR="00796192" w:rsidRDefault="00796192">
      <w:pPr>
        <w:pStyle w:val="newncpi"/>
      </w:pPr>
      <w:r>
        <w:t>обеспечение прав детей на получение своевременной квалифицированной социально-педагогической, психологической и иной помощи со стороны государства;</w:t>
      </w:r>
    </w:p>
    <w:p w:rsidR="00796192" w:rsidRDefault="00796192">
      <w:pPr>
        <w:pStyle w:val="newncpi"/>
      </w:pPr>
      <w:r>
        <w:t>реализация мероприятий по устранению причин и условий, повлекших создание неблагоприятной для детей обстановки;</w:t>
      </w:r>
    </w:p>
    <w:p w:rsidR="00796192" w:rsidRDefault="00796192">
      <w:pPr>
        <w:pStyle w:val="newncpi"/>
      </w:pPr>
      <w:r>
        <w:t>содействие органам опеки и попечительства в жизнеустройстве несовершеннолетних, детей-сирот и детей, оставшихся без попечения родителей;</w:t>
      </w:r>
    </w:p>
    <w:p w:rsidR="00796192" w:rsidRDefault="00796192">
      <w:pPr>
        <w:pStyle w:val="newncpi"/>
      </w:pPr>
      <w:r>
        <w:t>обеспечение охраны жизни и укрепления здоровья воспитанников;</w:t>
      </w:r>
    </w:p>
    <w:p w:rsidR="00796192" w:rsidRDefault="00796192">
      <w:pPr>
        <w:pStyle w:val="newncpi"/>
      </w:pPr>
      <w:r>
        <w:t>оказание правовой помощи несовершеннолетним и их законным представителям;</w:t>
      </w:r>
    </w:p>
    <w:p w:rsidR="00796192" w:rsidRDefault="00796192">
      <w:pPr>
        <w:pStyle w:val="newncpi"/>
      </w:pPr>
      <w:r>
        <w:t xml:space="preserve">обеспечение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w:t>
      </w:r>
      <w:r>
        <w:lastRenderedPageBreak/>
        <w:t>алкогольных, слабоалкогольных напитков или пива установлены в соответствии с законодательством;</w:t>
      </w:r>
    </w:p>
    <w:p w:rsidR="00796192" w:rsidRDefault="00796192">
      <w:pPr>
        <w:pStyle w:val="newncpi"/>
      </w:pPr>
      <w:r>
        <w:t>оказание социально-педагогической поддержки и психологической помощи несовершеннолетним и их законным представителям.</w:t>
      </w:r>
    </w:p>
    <w:p w:rsidR="00796192" w:rsidRDefault="00796192">
      <w:pPr>
        <w:pStyle w:val="point"/>
      </w:pPr>
      <w:r>
        <w:t>11. Социально-педагогические центры, созданные районными (городскими) исполнительными комитетами, местными администрациями районов в городах (далее – СПЦ), осуществляют следующие функции:</w:t>
      </w:r>
    </w:p>
    <w:p w:rsidR="00796192" w:rsidRDefault="00796192">
      <w:pPr>
        <w:pStyle w:val="underpoint"/>
      </w:pPr>
      <w:r>
        <w:t>11.1. по поручению местных исполнительных и распорядительных органов как органов опеки и попечительства в рамках плана защиты прав и законных интересов ребенка, нуждающегося в государственной защите:</w:t>
      </w:r>
    </w:p>
    <w:p w:rsidR="00796192" w:rsidRDefault="00796192">
      <w:pPr>
        <w:pStyle w:val="newncpi"/>
      </w:pPr>
      <w:r>
        <w:t>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rsidR="00796192" w:rsidRDefault="00796192">
      <w:pPr>
        <w:pStyle w:val="newncpi"/>
      </w:pPr>
      <w:r>
        <w:t>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rsidR="00796192" w:rsidRDefault="00796192">
      <w:pPr>
        <w:pStyle w:val="newncpi"/>
      </w:pPr>
      <w:r>
        <w:t>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796192" w:rsidRDefault="00796192">
      <w:pPr>
        <w:pStyle w:val="underpoint"/>
      </w:pPr>
      <w:r>
        <w:t>11.2. по поручению 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управления (отделы) образования), как органов, осуществляющих функции по опеке и попечительству:</w:t>
      </w:r>
    </w:p>
    <w:p w:rsidR="00796192" w:rsidRDefault="00796192">
      <w:pPr>
        <w:pStyle w:val="newncpi"/>
      </w:pPr>
      <w:r>
        <w:t>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rsidR="00796192" w:rsidRDefault="00796192">
      <w:pPr>
        <w:pStyle w:val="newncpi"/>
      </w:pPr>
      <w:r>
        <w:t>принимают участие в исполнении решений судов о передаче или отобрании детей от родителей или других лиц;</w:t>
      </w:r>
    </w:p>
    <w:p w:rsidR="00796192" w:rsidRDefault="00796192">
      <w:pPr>
        <w:pStyle w:val="newncpi"/>
      </w:pPr>
      <w:r>
        <w:t>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rsidR="00796192" w:rsidRDefault="00796192">
      <w:pPr>
        <w:pStyle w:val="newncpi"/>
      </w:pPr>
      <w:r>
        <w:t>организуют обучение граждан, изъявивших желание взять ребенка на воспитание в семью;</w:t>
      </w:r>
    </w:p>
    <w:p w:rsidR="00796192" w:rsidRDefault="00796192">
      <w:pPr>
        <w:pStyle w:val="newncpi"/>
      </w:pPr>
      <w:r>
        <w:t>по запросу суда выявляют мнение ребенка при рассмотрении дел по спорам, затрагивающим права и законные интересы несовершеннолетних;</w:t>
      </w:r>
    </w:p>
    <w:p w:rsidR="00796192" w:rsidRDefault="00796192">
      <w:pPr>
        <w:pStyle w:val="newncpi"/>
      </w:pPr>
      <w:r>
        <w:t xml:space="preserve">участвуют в обследовании условий жизни кандидатов в усыновители, </w:t>
      </w:r>
      <w:proofErr w:type="spellStart"/>
      <w:r>
        <w:t>удочерители</w:t>
      </w:r>
      <w:proofErr w:type="spellEnd"/>
      <w:r>
        <w:t>, приемные родители, родители-воспитатели, опекуны (попечители), патронатные воспитатели;</w:t>
      </w:r>
    </w:p>
    <w:p w:rsidR="00796192" w:rsidRDefault="00796192">
      <w:pPr>
        <w:pStyle w:val="newncpi"/>
      </w:pPr>
      <w:r>
        <w:t>участвуют в заседаниях судов по спорам, связанным с воспитанием детей и защитой их личных и имущественных прав и законных интересов;</w:t>
      </w:r>
    </w:p>
    <w:p w:rsidR="00796192" w:rsidRDefault="00796192">
      <w:pPr>
        <w:pStyle w:val="newncpi"/>
      </w:pPr>
      <w:r>
        <w:t>ведут учет детей, находящихся в социально опасном положении;</w:t>
      </w:r>
    </w:p>
    <w:p w:rsidR="00796192" w:rsidRDefault="00796192">
      <w:pPr>
        <w:pStyle w:val="underpoint"/>
      </w:pPr>
      <w:r>
        <w:t>11.3. координируют деятельность учреждений образования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796192" w:rsidRDefault="00796192">
      <w:pPr>
        <w:pStyle w:val="underpoint"/>
      </w:pPr>
      <w:r>
        <w:lastRenderedPageBreak/>
        <w:t>11.4. консультируют педагогических работников учреждений образования, указанных в подпункте 11.3 настоящего пункта, по вопросам:</w:t>
      </w:r>
    </w:p>
    <w:p w:rsidR="00796192" w:rsidRDefault="00796192">
      <w:pPr>
        <w:pStyle w:val="newncpi"/>
      </w:pPr>
      <w:r>
        <w:t>оказания психологической и педагогической помощи и социально-педагогической поддержки семьям, принявшим на воспитание детей-сирот и детей, оставшихся без попечения родителей;</w:t>
      </w:r>
    </w:p>
    <w:p w:rsidR="00796192" w:rsidRDefault="00796192">
      <w:pPr>
        <w:pStyle w:val="newncpi"/>
      </w:pPr>
      <w:r>
        <w:t>создания необходимых условий для получения образования воспитанниками опекунских и приемных семей, детских домов семейного типа и подготовки воспитанников к самостоятельной жизни;</w:t>
      </w:r>
    </w:p>
    <w:p w:rsidR="00796192" w:rsidRDefault="00796192">
      <w:pPr>
        <w:pStyle w:val="newncpi"/>
      </w:pPr>
      <w:r>
        <w:t>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96192" w:rsidRDefault="00796192">
      <w:pPr>
        <w:pStyle w:val="underpoint"/>
      </w:pPr>
      <w:r>
        <w:t>11.5. разрабатывают план реализации мероприятий по устранению причин и условий, повлекших создание неблагоприятной для детей обстановки, в котором определяют цели, задачи, формы и методы работы с ребенком, признанным находящимся в социально опасном положении, и его родителями;</w:t>
      </w:r>
    </w:p>
    <w:p w:rsidR="00796192" w:rsidRDefault="00796192">
      <w:pPr>
        <w:pStyle w:val="underpoint"/>
      </w:pPr>
      <w:r>
        <w:t>11.6. обеспечивают реализацию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96192" w:rsidRDefault="00796192">
      <w:pPr>
        <w:pStyle w:val="underpoint"/>
      </w:pPr>
      <w:r>
        <w:t>11.7. осуществляют меры социальной защиты и реабилитации в отношении детей – жертв торговли людьми;</w:t>
      </w:r>
    </w:p>
    <w:p w:rsidR="00796192" w:rsidRDefault="00796192">
      <w:pPr>
        <w:pStyle w:val="underpoint"/>
      </w:pPr>
      <w:r>
        <w:t>11.8. создают условия для временного проживания (не более шести месяцев) и осуществляют социальную реабилитацию детей в возрасте от трех до восемнадцати лет, указанных в пункте 21 настоящего Положения, до их возвращения в семью или определения их дальнейшего жизнеустройства;</w:t>
      </w:r>
    </w:p>
    <w:p w:rsidR="00796192" w:rsidRDefault="00796192">
      <w:pPr>
        <w:pStyle w:val="underpoint"/>
      </w:pPr>
      <w:r>
        <w:t>11.9. осуществляют социальный патронат семей в случаях принятия решения комиссией по делам несовершеннолетних районного (городского) исполнительного комитета, местной администрации района в городе (далее –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rsidR="00796192" w:rsidRDefault="00796192">
      <w:pPr>
        <w:pStyle w:val="underpoint"/>
      </w:pPr>
      <w:r>
        <w:t>11.10. осуществляют информационно-аналитическую деятельность по вопросам профилактики семейного неблагополучия, социального сиротства на территории соответствующей административно-территориальной (территориальной) единицы;</w:t>
      </w:r>
    </w:p>
    <w:p w:rsidR="00796192" w:rsidRDefault="00796192">
      <w:pPr>
        <w:pStyle w:val="underpoint"/>
      </w:pPr>
      <w:r>
        <w:t>11.11. оказывают психологическую помощь, в том числе проводят психологическую диагностику, детям и их законным представителям с целью выяснения сложившихся детско-родительских отношений между каждым из родителей и детьми;</w:t>
      </w:r>
    </w:p>
    <w:p w:rsidR="00796192" w:rsidRDefault="00796192">
      <w:pPr>
        <w:pStyle w:val="underpoint"/>
      </w:pPr>
      <w:r>
        <w:t>11.12. на основании информации о неблагоприятной для детей обстановке, поступившей из отдела (управления) образования, проводят социальное расследование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rsidR="00796192" w:rsidRDefault="00796192">
      <w:pPr>
        <w:pStyle w:val="underpoint"/>
      </w:pPr>
      <w:r>
        <w:t>11.13. по решениям управлений (отделов) образования обеспечивают оказание психологической помощи участникам образовательного процесса учреждений образования, реализующих образовательные программы общего среднего образования, в которых отсутствуют штатные единицы педагогов-психологов;</w:t>
      </w:r>
    </w:p>
    <w:p w:rsidR="00796192" w:rsidRDefault="00796192">
      <w:pPr>
        <w:pStyle w:val="underpoint"/>
      </w:pPr>
      <w:r>
        <w:t>11.14. иные функции, предусмотренные законодательством и уставами СПЦ.</w:t>
      </w:r>
    </w:p>
    <w:p w:rsidR="00796192" w:rsidRDefault="00796192">
      <w:pPr>
        <w:pStyle w:val="point"/>
      </w:pPr>
      <w:r>
        <w:t>12. Социально-педагогические центры, созданные областными исполнительными комитетами, Минским городским исполнительным комитетом (далее – областные (</w:t>
      </w:r>
      <w:proofErr w:type="gramStart"/>
      <w:r>
        <w:t>Минский</w:t>
      </w:r>
      <w:proofErr w:type="gramEnd"/>
      <w:r>
        <w:t xml:space="preserve"> городской) СПЦ), осуществляют следующие функции:</w:t>
      </w:r>
    </w:p>
    <w:p w:rsidR="00796192" w:rsidRDefault="00796192">
      <w:pPr>
        <w:pStyle w:val="underpoint"/>
      </w:pPr>
      <w:r>
        <w:lastRenderedPageBreak/>
        <w:t>12.1. оказывают психологическую помощь, в том числе проводят психологическую диагностику, детям и их законным представителям с целью выяснения сложившихся детско-родительских отношений между каждым из родителей и детьми;</w:t>
      </w:r>
    </w:p>
    <w:p w:rsidR="00796192" w:rsidRDefault="00796192">
      <w:pPr>
        <w:pStyle w:val="underpoint"/>
      </w:pPr>
      <w:r>
        <w:t>12.2. координируют деятельность учреждений образования, подчиненных областным исполнительным комитетам, Минскому городскому исполнительному комитету, отраслевым министерствам в пределах области, г. Минска, по выявлению детей, находящихся в социально опасном положении, их социально-педагогической реабилитации и оказанию им психологической помощи;</w:t>
      </w:r>
    </w:p>
    <w:p w:rsidR="00796192" w:rsidRDefault="00796192">
      <w:pPr>
        <w:pStyle w:val="underpoint"/>
      </w:pPr>
      <w:r>
        <w:t>12.3. консультируют педагогических работников СПЦ и учреждений образования, указанных в подпункте 12.2 настоящего пункта, по вопросам:</w:t>
      </w:r>
    </w:p>
    <w:p w:rsidR="00796192" w:rsidRDefault="00796192">
      <w:pPr>
        <w:pStyle w:val="newncpi"/>
      </w:pPr>
      <w:r>
        <w:t>организации профилактической работы по предупреждению семейного неблагополучия, социального сиротства, асоциального поведения, безнадзорности и правонарушений несовершеннолетних;</w:t>
      </w:r>
    </w:p>
    <w:p w:rsidR="00796192" w:rsidRDefault="00796192">
      <w:pPr>
        <w:pStyle w:val="newncpi"/>
      </w:pPr>
      <w:r>
        <w:t>совершенствования профессиональной компетенции в области защиты прав и законных интересов несовершеннолетних, проведения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оказания психологической помощи и социально-педагогической поддержки;</w:t>
      </w:r>
    </w:p>
    <w:p w:rsidR="00796192" w:rsidRDefault="00796192">
      <w:pPr>
        <w:pStyle w:val="underpoint"/>
      </w:pPr>
      <w:r>
        <w:t>12.4. анализируют эффективность деятельности педагогов-психологов и (или) педагогов социальных учреждений образования, СПЦ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по профилактике суицидальных рисков у несовершеннолетних, по коррекции детско-родительских отношений;</w:t>
      </w:r>
    </w:p>
    <w:p w:rsidR="00796192" w:rsidRDefault="00796192">
      <w:pPr>
        <w:pStyle w:val="underpoint"/>
      </w:pPr>
      <w:r>
        <w:t xml:space="preserve">12.5. иные функции, предусмотренные законодательством и уставами </w:t>
      </w:r>
      <w:proofErr w:type="gramStart"/>
      <w:r>
        <w:t>областных</w:t>
      </w:r>
      <w:proofErr w:type="gramEnd"/>
      <w:r>
        <w:t xml:space="preserve"> (Минского городского) СПЦ.</w:t>
      </w:r>
    </w:p>
    <w:p w:rsidR="00796192" w:rsidRDefault="00796192">
      <w:pPr>
        <w:pStyle w:val="point"/>
      </w:pPr>
      <w:r>
        <w:t>13. Социально-педагогический центр может иметь в своей структуре обособленные подразделения (филиалы), следующие структурные подразделения:</w:t>
      </w:r>
    </w:p>
    <w:p w:rsidR="00796192" w:rsidRDefault="00796192">
      <w:pPr>
        <w:pStyle w:val="underpoint"/>
      </w:pPr>
      <w:r>
        <w:t>13.1. в СПЦ:</w:t>
      </w:r>
    </w:p>
    <w:p w:rsidR="00796192" w:rsidRDefault="00796192">
      <w:pPr>
        <w:pStyle w:val="newncpi"/>
      </w:pPr>
      <w:r>
        <w:t>детский социальный приют;</w:t>
      </w:r>
    </w:p>
    <w:p w:rsidR="00796192" w:rsidRDefault="00796192">
      <w:pPr>
        <w:pStyle w:val="newncpi"/>
      </w:pPr>
      <w:r>
        <w:t>отдел (сектор) профилактики семейного неблагополучия, социального сиротства;</w:t>
      </w:r>
    </w:p>
    <w:p w:rsidR="00796192" w:rsidRDefault="00796192">
      <w:pPr>
        <w:pStyle w:val="newncpi"/>
      </w:pPr>
      <w:r>
        <w:t>отдел (сектор) поддержки семей, принявших на воспитание детей-сирот, детей, оставшихся без попечения родителей;</w:t>
      </w:r>
    </w:p>
    <w:p w:rsidR="00796192" w:rsidRDefault="00796192">
      <w:pPr>
        <w:pStyle w:val="newncpi"/>
      </w:pPr>
      <w:r>
        <w:t>отдел (сектор) профилактики и комплексной реабилитации;</w:t>
      </w:r>
    </w:p>
    <w:p w:rsidR="00796192" w:rsidRDefault="00796192">
      <w:pPr>
        <w:pStyle w:val="newncpi"/>
      </w:pPr>
      <w:r>
        <w:t>иные структурные подразделения;</w:t>
      </w:r>
    </w:p>
    <w:p w:rsidR="00796192" w:rsidRDefault="00796192">
      <w:pPr>
        <w:pStyle w:val="underpoint"/>
      </w:pPr>
      <w:r>
        <w:t xml:space="preserve">13.2. в </w:t>
      </w:r>
      <w:proofErr w:type="gramStart"/>
      <w:r>
        <w:t>областном</w:t>
      </w:r>
      <w:proofErr w:type="gramEnd"/>
      <w:r>
        <w:t xml:space="preserve"> (Минском городском) СПЦ:</w:t>
      </w:r>
    </w:p>
    <w:p w:rsidR="00796192" w:rsidRDefault="00796192">
      <w:pPr>
        <w:pStyle w:val="newncpi"/>
      </w:pPr>
      <w:r>
        <w:t>отдел защиты прав и законных интересов несовершеннолетних;</w:t>
      </w:r>
    </w:p>
    <w:p w:rsidR="00796192" w:rsidRDefault="00796192">
      <w:pPr>
        <w:pStyle w:val="newncpi"/>
      </w:pPr>
      <w:r>
        <w:t>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rsidR="00796192" w:rsidRDefault="00796192">
      <w:pPr>
        <w:pStyle w:val="newncpi"/>
      </w:pPr>
      <w:r>
        <w:t>отдел (сектор) комплексной реабилитации;</w:t>
      </w:r>
    </w:p>
    <w:p w:rsidR="00796192" w:rsidRDefault="00796192">
      <w:pPr>
        <w:pStyle w:val="newncpi"/>
      </w:pPr>
      <w:r>
        <w:t>иные структурные подразделения.</w:t>
      </w:r>
    </w:p>
    <w:p w:rsidR="00796192" w:rsidRDefault="00796192">
      <w:pPr>
        <w:pStyle w:val="newncpi"/>
      </w:pPr>
      <w:r>
        <w:t>Структурные подразделения социально-педагогического центра действуют в соответствии с положениями о них, которые утверждаются руководителем социально-педагогического центра.</w:t>
      </w:r>
    </w:p>
    <w:p w:rsidR="00796192" w:rsidRDefault="00796192">
      <w:pPr>
        <w:pStyle w:val="point"/>
      </w:pPr>
      <w:r>
        <w:t>14. Детский социальный приют СПЦ предназначен для временного проживания (не более шести месяцев) и социальной реабилитации детей, указанных в пункте 21 настоящего Положения.</w:t>
      </w:r>
    </w:p>
    <w:p w:rsidR="00796192" w:rsidRDefault="00796192">
      <w:pPr>
        <w:pStyle w:val="newncpi"/>
      </w:pPr>
      <w:r>
        <w:t>Детский социальный приют СПЦ:</w:t>
      </w:r>
    </w:p>
    <w:p w:rsidR="00796192" w:rsidRDefault="00796192">
      <w:pPr>
        <w:pStyle w:val="newncpi"/>
      </w:pPr>
      <w:r>
        <w:lastRenderedPageBreak/>
        <w:t>обеспечивает воспитанников бесплатно питанием, одеждой, обувью, другими предметами первой необходимости в пределах норм, утвержденных в установленном законодательством порядке;</w:t>
      </w:r>
    </w:p>
    <w:p w:rsidR="00796192" w:rsidRDefault="00796192">
      <w:pPr>
        <w:pStyle w:val="newncpi"/>
      </w:pPr>
      <w:r>
        <w:t>осуществляет социальную реабилитацию воспитанников и оказывает им психологическую помощь;</w:t>
      </w:r>
    </w:p>
    <w:p w:rsidR="00796192" w:rsidRDefault="00796192">
      <w:pPr>
        <w:pStyle w:val="newncpi"/>
      </w:pPr>
      <w:r>
        <w:t>обеспечивает физическое, социально-нравственное и личностное развитие воспитанников, в том числе создает для них условия, способствующие умственному, эмоциональному и физическому развитию личности;</w:t>
      </w:r>
    </w:p>
    <w:p w:rsidR="00796192" w:rsidRDefault="00796192">
      <w:pPr>
        <w:pStyle w:val="newncpi"/>
      </w:pPr>
      <w:proofErr w:type="gramStart"/>
      <w:r>
        <w:t>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w:t>
      </w:r>
      <w:proofErr w:type="gramEnd"/>
    </w:p>
    <w:p w:rsidR="00796192" w:rsidRDefault="00796192">
      <w:pPr>
        <w:pStyle w:val="newncpi"/>
      </w:pPr>
      <w:r>
        <w:t>участвует в разработке и реализации планов защиты прав и законных интересов детей, признанных нуждающимися в государственной защите, утверждаемых руководителем районного (городского) исполнительного комитета, местной администрацией района в городе;</w:t>
      </w:r>
    </w:p>
    <w:p w:rsidR="00796192" w:rsidRDefault="00796192">
      <w:pPr>
        <w:pStyle w:val="newncpi"/>
      </w:pPr>
      <w:r>
        <w:t>оказывает социально-педагогическую поддержку и психологическую помощь законным представителям воспитанников в целях восстановления и (или) сохранения семейных связей;</w:t>
      </w:r>
    </w:p>
    <w:p w:rsidR="00796192" w:rsidRDefault="00796192">
      <w:pPr>
        <w:pStyle w:val="newncpi"/>
      </w:pPr>
      <w:r>
        <w:t>осуществляет социальную защиту и реабилитацию жертв торговли людьми;</w:t>
      </w:r>
    </w:p>
    <w:p w:rsidR="00796192" w:rsidRDefault="00796192">
      <w:pPr>
        <w:pStyle w:val="newncpi"/>
      </w:pPr>
      <w:r>
        <w:t>осуществляет социальный патронат семей в случаях принятия решения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rsidR="00796192" w:rsidRDefault="00796192">
      <w:pPr>
        <w:pStyle w:val="newncpi"/>
      </w:pPr>
      <w:r>
        <w:t>принимает необходимые меры по усыновлению, удочерению детей-сирот, детей, оставшихся без попечения родителей, находящихся на воспитании в СПЦ, или устройству их на воспитание в опекунскую семью, приемную семью, детский дом семейного типа;</w:t>
      </w:r>
    </w:p>
    <w:p w:rsidR="00796192" w:rsidRDefault="00796192">
      <w:pPr>
        <w:pStyle w:val="newncpi"/>
      </w:pPr>
      <w:r>
        <w:t>обеспечивает своевременную актуализацию сведений локальной базы данных 1 уровня о детях-сиротах, детях, оставшихся без попечения родителей;</w:t>
      </w:r>
    </w:p>
    <w:p w:rsidR="00796192" w:rsidRDefault="00796192">
      <w:pPr>
        <w:pStyle w:val="newncpi"/>
      </w:pPr>
      <w:r>
        <w:t>выполняет функции взыскателя расходов по содержанию детей в соответствии с действующим законодательством;</w:t>
      </w:r>
    </w:p>
    <w:p w:rsidR="00796192" w:rsidRDefault="00796192">
      <w:pPr>
        <w:pStyle w:val="newncpi"/>
      </w:pPr>
      <w:r>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796192" w:rsidRDefault="00796192">
      <w:pPr>
        <w:pStyle w:val="newncpi"/>
      </w:pPr>
      <w:r>
        <w:t>Детский социальный приют СПЦ состоит из разновозрастных групп, размещенных в отдельных жилых помещениях. Наполняемость групп не должна превышать 12 воспитанников.</w:t>
      </w:r>
    </w:p>
    <w:p w:rsidR="00796192" w:rsidRDefault="00796192">
      <w:pPr>
        <w:pStyle w:val="newncpi"/>
      </w:pPr>
      <w:r>
        <w:t>Численность воспитанников детского социального приюта СПЦ – 7–30 детей.</w:t>
      </w:r>
    </w:p>
    <w:p w:rsidR="00796192" w:rsidRDefault="00796192">
      <w:pPr>
        <w:pStyle w:val="point"/>
      </w:pPr>
      <w:r>
        <w:t>15. Отдел (сектор) профилактики семейного неблагополучия, социального сиротства:</w:t>
      </w:r>
    </w:p>
    <w:p w:rsidR="00796192" w:rsidRDefault="00796192">
      <w:pPr>
        <w:pStyle w:val="newncpi"/>
      </w:pPr>
      <w:r>
        <w:t>координирует деятельность учреждений образования, расположенных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rsidR="00796192" w:rsidRDefault="00796192">
      <w:pPr>
        <w:pStyle w:val="newncpi"/>
      </w:pPr>
      <w:r>
        <w:t xml:space="preserve">участвует в признании несовершеннолетних </w:t>
      </w:r>
      <w:proofErr w:type="gramStart"/>
      <w:r>
        <w:t>находящимися</w:t>
      </w:r>
      <w:proofErr w:type="gramEnd"/>
      <w:r>
        <w:t xml:space="preserve"> в социально опасном положении, разработке и выполнении мероприятий по устранению причин и условий, повлекших создание неблагоприятной для детей обстановки;</w:t>
      </w:r>
    </w:p>
    <w:p w:rsidR="00796192" w:rsidRDefault="00796192">
      <w:pPr>
        <w:pStyle w:val="newncpi"/>
      </w:pPr>
      <w:r>
        <w:lastRenderedPageBreak/>
        <w:t>организует и проводит информационно-просветительскую деятельность и профилактическую работу по предупреждению семейного неблагополучия, социального сиротства, жестокого обращения с детьми;</w:t>
      </w:r>
    </w:p>
    <w:p w:rsidR="00796192" w:rsidRDefault="00796192">
      <w:pPr>
        <w:pStyle w:val="newncpi"/>
      </w:pPr>
      <w:r>
        <w:t>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rsidR="00796192" w:rsidRDefault="00796192">
      <w:pPr>
        <w:pStyle w:val="newncpi"/>
      </w:pPr>
      <w:r>
        <w:t>осуществляет оказание психологической помощи, в том числе проведение психологической диагностики, детям и их законным представителям с целью выяснения сложившихся детско-родительских отношений между каждым из родителей и детьми;</w:t>
      </w:r>
    </w:p>
    <w:p w:rsidR="00796192" w:rsidRDefault="00796192">
      <w:pPr>
        <w:pStyle w:val="newncpi"/>
      </w:pPr>
      <w:r>
        <w:t>проводит консультативную работу с педагогами-психологами и педагогами социальными учреждений образования соответствующей административно-территориальной (территориальной) единицы по вопросам социально-педагогической реабилитации детей и оказанию им психологической помощи, по предупреждению семейного неблагополучия, социального сиротства, асоциального поведения, безнадзорности и правонарушений несовершеннолетних;</w:t>
      </w:r>
    </w:p>
    <w:p w:rsidR="00796192" w:rsidRDefault="00796192">
      <w:pPr>
        <w:pStyle w:val="newncpi"/>
      </w:pPr>
      <w:r>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796192" w:rsidRDefault="00796192">
      <w:pPr>
        <w:pStyle w:val="point"/>
      </w:pPr>
      <w:r>
        <w:t>16. Отдел (сектор) поддержки семей, принявших на воспитание детей-сирот, детей, оставшихся без попечения родителей:</w:t>
      </w:r>
    </w:p>
    <w:p w:rsidR="00796192" w:rsidRDefault="00796192">
      <w:pPr>
        <w:pStyle w:val="newncpi"/>
      </w:pPr>
      <w:r>
        <w:t xml:space="preserve">организует психологическое обследование кандидатов в усыновители, </w:t>
      </w:r>
      <w:proofErr w:type="spellStart"/>
      <w:r>
        <w:t>удочерители</w:t>
      </w:r>
      <w:proofErr w:type="spellEnd"/>
      <w:r>
        <w:t>, приемные родители и родители-воспитатели, реализацию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796192" w:rsidRDefault="00796192">
      <w:pPr>
        <w:pStyle w:val="newncpi"/>
      </w:pPr>
      <w:r>
        <w:t>предоставляет приемным семьям, а по поручению органов опеки и попечительства и детским домам семейного типа психологическую и педагогическую помощь и социально-педагогическую поддержку;</w:t>
      </w:r>
    </w:p>
    <w:p w:rsidR="00796192" w:rsidRDefault="00796192">
      <w:pPr>
        <w:pStyle w:val="newncpi"/>
      </w:pPr>
      <w:r>
        <w:t>участвует в разработке и реализации плана развития приемной семьи, детского дома семейного типа;</w:t>
      </w:r>
    </w:p>
    <w:p w:rsidR="00796192" w:rsidRDefault="00796192">
      <w:pPr>
        <w:pStyle w:val="newncpi"/>
      </w:pPr>
      <w:r>
        <w:t>оказывает консультативную помощь семьям, принявшим на воспитание детей-сирот, детей, оставшихся без попечения родителей, по вопросам развития и воспитания ребенка в семье, укреплению их здоровья и организации отдыха;</w:t>
      </w:r>
    </w:p>
    <w:p w:rsidR="00796192" w:rsidRDefault="00796192">
      <w:pPr>
        <w:pStyle w:val="newncpi"/>
      </w:pPr>
      <w:r>
        <w:t>осуществляет методическую работу с семьями, принявшими на воспитание детей-сирот и детей, оставшихся без попечения родителей, проживающими в пределах административно-территориальной (территориальной) единицы;</w:t>
      </w:r>
    </w:p>
    <w:p w:rsidR="00796192" w:rsidRDefault="00796192">
      <w:pPr>
        <w:pStyle w:val="newncpi"/>
      </w:pPr>
      <w:r>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796192" w:rsidRDefault="00796192">
      <w:pPr>
        <w:pStyle w:val="point"/>
      </w:pPr>
      <w:r>
        <w:t>17. Отдел (сектор) профилактики и комплексной реабилитации:</w:t>
      </w:r>
    </w:p>
    <w:p w:rsidR="00796192" w:rsidRDefault="00796192">
      <w:pPr>
        <w:pStyle w:val="newncpi"/>
      </w:pPr>
      <w:r>
        <w:t>формирует на основании предложений заинтересованных органов, учреждений и организаций первичную (завершающую) индивидуальную реабилитационную программу;</w:t>
      </w:r>
    </w:p>
    <w:p w:rsidR="00796192" w:rsidRDefault="00796192">
      <w:pPr>
        <w:pStyle w:val="newncpi"/>
      </w:pPr>
      <w:r>
        <w:t>реализует мероприятия по оказанию социально-педагогической поддержки, психологической помощи несовершеннолетним,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96192" w:rsidRDefault="00796192">
      <w:pPr>
        <w:pStyle w:val="newncpi"/>
      </w:pPr>
      <w:r>
        <w:t>организует работу с законными представителями (законным представителем) несовершеннолетнего в период его пребывания в специальном лечебно-воспитательном учреждении;</w:t>
      </w:r>
    </w:p>
    <w:p w:rsidR="00796192" w:rsidRDefault="00796192">
      <w:pPr>
        <w:pStyle w:val="newncpi"/>
      </w:pPr>
      <w:proofErr w:type="gramStart"/>
      <w:r>
        <w:t xml:space="preserve">оказывает консультативную помощь учреждениям образования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w:t>
      </w:r>
      <w:r>
        <w:lastRenderedPageBreak/>
        <w:t>других одурманивающих веществ, употребление алкогольных, слабоалкогольных напитков или пива установлены в соответствии с законодательством;</w:t>
      </w:r>
      <w:proofErr w:type="gramEnd"/>
    </w:p>
    <w:p w:rsidR="00796192" w:rsidRDefault="00796192">
      <w:pPr>
        <w:pStyle w:val="newncpi"/>
      </w:pPr>
      <w:r>
        <w:t>организует и проводит информационно-просветительскую деятельность и профилактическую работу по предупреждению безнадзорности и правонарушений несовершеннолетних;</w:t>
      </w:r>
    </w:p>
    <w:p w:rsidR="00796192" w:rsidRDefault="00796192">
      <w:pPr>
        <w:pStyle w:val="newncpi"/>
      </w:pPr>
      <w:r>
        <w:t>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rsidR="00796192" w:rsidRDefault="00796192">
      <w:pPr>
        <w:pStyle w:val="point"/>
      </w:pPr>
      <w:r>
        <w:t>18. Отдел защиты прав и законных интересов несовершеннолетних:</w:t>
      </w:r>
    </w:p>
    <w:p w:rsidR="00796192" w:rsidRDefault="00796192">
      <w:pPr>
        <w:pStyle w:val="newncpi"/>
      </w:pPr>
      <w:r>
        <w:t>оказывает психологическую помощь, в том числе психологическую диагностику детей и их законных представителей с целью выяснения сложившихся детско-родительских отношений между каждым из родителей и детьми;</w:t>
      </w:r>
    </w:p>
    <w:p w:rsidR="00796192" w:rsidRDefault="00796192">
      <w:pPr>
        <w:pStyle w:val="newncpi"/>
      </w:pPr>
      <w:r>
        <w:t>формирует единые подходы к организации профилактической работы учреждений образования области (г. Минска) по предупреждению семейного неблагополучия,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w:t>
      </w:r>
    </w:p>
    <w:p w:rsidR="00796192" w:rsidRDefault="00796192">
      <w:pPr>
        <w:pStyle w:val="newncpi"/>
      </w:pPr>
      <w:r>
        <w:t>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rsidR="00796192" w:rsidRDefault="00796192">
      <w:pPr>
        <w:pStyle w:val="newncpi"/>
      </w:pPr>
      <w:r>
        <w:t>проводит консультирование педагогических работников, несовершеннолетних, родителей, опекунов или попечителей по вопросам защиты прав и законных интересов несовершеннолетних;</w:t>
      </w:r>
    </w:p>
    <w:p w:rsidR="00796192" w:rsidRDefault="00796192">
      <w:pPr>
        <w:pStyle w:val="newncpi"/>
      </w:pPr>
      <w:r>
        <w:t>обеспечивает оказание правовой помощи несовершеннолетним и их законным представителям.</w:t>
      </w:r>
    </w:p>
    <w:p w:rsidR="00796192" w:rsidRDefault="00796192">
      <w:pPr>
        <w:pStyle w:val="point"/>
      </w:pPr>
      <w:r>
        <w:t>19. 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rsidR="00796192" w:rsidRDefault="00796192">
      <w:pPr>
        <w:pStyle w:val="underpoint"/>
      </w:pPr>
      <w:r>
        <w:t>19.1. координирует деятельность педагогических работников СПЦ и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 в том числе по организации индивидуальной профилактической работы с детьми;</w:t>
      </w:r>
    </w:p>
    <w:p w:rsidR="00796192" w:rsidRDefault="00796192">
      <w:pPr>
        <w:pStyle w:val="underpoint"/>
      </w:pPr>
      <w:r>
        <w:t>19.2. разрабатывает и внедряет в практику работы педагогов-психологов и педагогов социальных учреждений образования единые алгоритмы деятельности по защите прав и законных интересов несовершеннолетних;</w:t>
      </w:r>
    </w:p>
    <w:p w:rsidR="00796192" w:rsidRDefault="00796192">
      <w:pPr>
        <w:pStyle w:val="underpoint"/>
      </w:pPr>
      <w:r>
        <w:t>19.3. разрабатывает комплекс мероприятий, направленных на социальную адаптацию обучающихся из числа детей-сирот и детей, оставшихся без попечения родителей, и координирует его реализацию во взаимодействии с территориальными органами по труду, занятости и социальной защите;</w:t>
      </w:r>
    </w:p>
    <w:p w:rsidR="00796192" w:rsidRDefault="00796192">
      <w:pPr>
        <w:pStyle w:val="underpoint"/>
      </w:pPr>
      <w:r>
        <w:t>19.4. обеспечивает накопление материалов, содержащих статистическую и аналитическую информацию о реализации программ воспитания, результатах реабилитационного процесса по направлениям:</w:t>
      </w:r>
    </w:p>
    <w:p w:rsidR="00796192" w:rsidRDefault="00796192">
      <w:pPr>
        <w:pStyle w:val="newncpi"/>
      </w:pPr>
      <w:r>
        <w:t>предупреждение семейного неблагополучия, насилия, социального сиротства;</w:t>
      </w:r>
    </w:p>
    <w:p w:rsidR="00796192" w:rsidRDefault="00796192">
      <w:pPr>
        <w:pStyle w:val="newncpi"/>
      </w:pPr>
      <w:r>
        <w:t>асоциальное поведение, безнадзорность и правонарушения несовершеннолетних;</w:t>
      </w:r>
    </w:p>
    <w:p w:rsidR="00796192" w:rsidRDefault="00796192">
      <w:pPr>
        <w:pStyle w:val="newncpi"/>
      </w:pPr>
      <w:r>
        <w:t>профилактика суицидальных рисков у несовершеннолетних;</w:t>
      </w:r>
    </w:p>
    <w:p w:rsidR="00796192" w:rsidRDefault="00796192">
      <w:pPr>
        <w:pStyle w:val="newncpi"/>
      </w:pPr>
      <w:r>
        <w:t>коррекция детско-родительских отношений.</w:t>
      </w:r>
    </w:p>
    <w:p w:rsidR="00796192" w:rsidRDefault="00796192">
      <w:pPr>
        <w:pStyle w:val="point"/>
      </w:pPr>
      <w:r>
        <w:t>20. Отдел (сектор) комплексной реабилитации:</w:t>
      </w:r>
    </w:p>
    <w:p w:rsidR="00796192" w:rsidRDefault="00796192">
      <w:pPr>
        <w:pStyle w:val="newncpi"/>
      </w:pPr>
      <w:r>
        <w:t xml:space="preserve">обеспечивает взаимодействие СПЦ с учреждениями образования с целью сохранения преемственности в работе по осуществлению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w:t>
      </w:r>
      <w:r>
        <w:lastRenderedPageBreak/>
        <w:t>употребление алкогольных, слабоалкогольных напитков или пива установлены в соответствии с законодательством;</w:t>
      </w:r>
    </w:p>
    <w:p w:rsidR="00796192" w:rsidRDefault="00796192">
      <w:pPr>
        <w:pStyle w:val="newncpi"/>
      </w:pPr>
      <w:r>
        <w:t>внедряет и обеспечивает широкое применение в работе педагогов-психологов и педагогов социальных современных методов и сре</w:t>
      </w:r>
      <w:proofErr w:type="gramStart"/>
      <w:r>
        <w:t>дств пр</w:t>
      </w:r>
      <w:proofErr w:type="gramEnd"/>
      <w:r>
        <w:t>офилактики, коррекции и диагностики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96192" w:rsidRDefault="00796192">
      <w:pPr>
        <w:pStyle w:val="newncpi"/>
      </w:pPr>
      <w:r>
        <w:t>проводит консультации законных представителей несовершеннолетних по вопросам качества осуществления педагогическими работниками профилактических мероприятий, психологической помощи и социально-педагогической поддержки;</w:t>
      </w:r>
    </w:p>
    <w:p w:rsidR="00796192" w:rsidRDefault="00796192">
      <w:pPr>
        <w:pStyle w:val="newncpi"/>
      </w:pPr>
      <w:r>
        <w:t>проводит анализ основных показателей деятельности СПЦ по проведению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принимает меры по совершенствованию их деятельности.</w:t>
      </w:r>
    </w:p>
    <w:p w:rsidR="00796192" w:rsidRDefault="00796192">
      <w:pPr>
        <w:pStyle w:val="chapter"/>
      </w:pPr>
      <w:r>
        <w:t>ГЛАВА 3</w:t>
      </w:r>
      <w:r>
        <w:br/>
        <w:t>ПРИЕМ И СОДЕРЖАНИЕ ВОСПИТАННИКОВ В СОЦИАЛЬНО-ПЕДАГОГИЧЕСКОМ ЦЕНТРЕ</w:t>
      </w:r>
    </w:p>
    <w:p w:rsidR="00796192" w:rsidRDefault="00796192">
      <w:pPr>
        <w:pStyle w:val="point"/>
      </w:pPr>
      <w:r>
        <w:t>21. В социально-педагогический центр принимаются следующие категории несовершеннолетних в возрасте от 3 до 18 лет:</w:t>
      </w:r>
    </w:p>
    <w:p w:rsidR="00796192" w:rsidRDefault="00796192">
      <w:pPr>
        <w:pStyle w:val="newncpi"/>
      </w:pPr>
      <w:r>
        <w:t>дети, признанные нуждающимися в государственной защите;</w:t>
      </w:r>
    </w:p>
    <w:p w:rsidR="00796192" w:rsidRDefault="00796192">
      <w:pPr>
        <w:pStyle w:val="newncpi"/>
      </w:pPr>
      <w:r>
        <w:t>дети, признанные находящимися в социально опасном положении;</w:t>
      </w:r>
    </w:p>
    <w:p w:rsidR="00796192" w:rsidRDefault="00796192">
      <w:pPr>
        <w:pStyle w:val="newncpi"/>
      </w:pPr>
      <w:r>
        <w:t>дети-сироты;</w:t>
      </w:r>
    </w:p>
    <w:p w:rsidR="00796192" w:rsidRDefault="00796192">
      <w:pPr>
        <w:pStyle w:val="newncpi"/>
      </w:pPr>
      <w:r>
        <w:t>дети, оставшиеся без попечения родителей;</w:t>
      </w:r>
    </w:p>
    <w:p w:rsidR="00796192" w:rsidRDefault="00796192">
      <w:pPr>
        <w:pStyle w:val="newncpi"/>
      </w:pPr>
      <w:proofErr w:type="gramStart"/>
      <w:r>
        <w:t xml:space="preserve">дети в возрасте до шестнадцати лет (за исключением обладающих дееспособностью в полном объеме), обнаруженные вне жилища в период с двадцати трех до шести часов без сопровождения родителей (усыновителей, </w:t>
      </w:r>
      <w:proofErr w:type="spellStart"/>
      <w:r>
        <w:t>удочерителей</w:t>
      </w:r>
      <w:proofErr w:type="spellEnd"/>
      <w:r>
        <w:t xml:space="preserve">), опекунов или попечителей либо без сопровождения по их поручению совершеннолетним лицом, при невозможности их передачи родителям (усыновителям, </w:t>
      </w:r>
      <w:proofErr w:type="spellStart"/>
      <w:r>
        <w:t>удочерителям</w:t>
      </w:r>
      <w:proofErr w:type="spellEnd"/>
      <w:r>
        <w:t>), опекунам или попечителям либо по их поручению совершеннолетнему лицу;</w:t>
      </w:r>
      <w:proofErr w:type="gramEnd"/>
    </w:p>
    <w:p w:rsidR="00796192" w:rsidRDefault="00796192">
      <w:pPr>
        <w:pStyle w:val="newncpi"/>
      </w:pPr>
      <w:r>
        <w:t>дети – жертвы торговли людьми;</w:t>
      </w:r>
    </w:p>
    <w:p w:rsidR="00796192" w:rsidRDefault="00796192">
      <w:pPr>
        <w:pStyle w:val="newncpi"/>
      </w:pPr>
      <w:r>
        <w:t>иные дети.</w:t>
      </w:r>
    </w:p>
    <w:p w:rsidR="00796192" w:rsidRDefault="00796192">
      <w:pPr>
        <w:pStyle w:val="point"/>
      </w:pPr>
      <w:r>
        <w:t>22. Основаниями для приема несовершеннолетнего в социально-педагогический центр являются:</w:t>
      </w:r>
    </w:p>
    <w:p w:rsidR="00796192" w:rsidRDefault="00796192">
      <w:pPr>
        <w:pStyle w:val="newncpi"/>
      </w:pPr>
      <w:r>
        <w:t>личное обращение несовершеннолетнего;</w:t>
      </w:r>
    </w:p>
    <w:p w:rsidR="00796192" w:rsidRDefault="00796192">
      <w:pPr>
        <w:pStyle w:val="newncpi"/>
      </w:pPr>
      <w:r>
        <w:t>направление органа, осуществляющего профилактику безнадзорности и правонарушений несовершеннолетних;</w:t>
      </w:r>
    </w:p>
    <w:p w:rsidR="00796192" w:rsidRDefault="00796192">
      <w:pPr>
        <w:pStyle w:val="newncpi"/>
      </w:pPr>
      <w:r>
        <w:t xml:space="preserve">заявление родителей (усыновителей, </w:t>
      </w:r>
      <w:proofErr w:type="spellStart"/>
      <w:r>
        <w:t>удочерителей</w:t>
      </w:r>
      <w:proofErr w:type="spellEnd"/>
      <w:r>
        <w:t>), опекунов или попечителей несовершеннолетнего;</w:t>
      </w:r>
    </w:p>
    <w:p w:rsidR="00796192" w:rsidRDefault="00796192">
      <w:pPr>
        <w:pStyle w:val="newncpi"/>
      </w:pPr>
      <w:r>
        <w:t xml:space="preserve">судебное постановление, постановление органа дознания, следователя, прокурора в случае задержания, заключения под стражу или осуждения родителей (усыновителей, </w:t>
      </w:r>
      <w:proofErr w:type="spellStart"/>
      <w:r>
        <w:t>удочерителей</w:t>
      </w:r>
      <w:proofErr w:type="spellEnd"/>
      <w:r>
        <w:t>), опекунов или попечителей несовершеннолетнего;</w:t>
      </w:r>
    </w:p>
    <w:p w:rsidR="00796192" w:rsidRDefault="00796192">
      <w:pPr>
        <w:pStyle w:val="newncpi"/>
      </w:pPr>
      <w:r>
        <w:t>решение органа опеки и попечительства;</w:t>
      </w:r>
    </w:p>
    <w:p w:rsidR="00796192" w:rsidRDefault="00796192">
      <w:pPr>
        <w:pStyle w:val="newncpi"/>
      </w:pPr>
      <w:proofErr w:type="gramStart"/>
      <w:r>
        <w:t xml:space="preserve">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w:t>
      </w:r>
      <w:proofErr w:type="spellStart"/>
      <w:r>
        <w:t>удочерителей</w:t>
      </w:r>
      <w:proofErr w:type="spellEnd"/>
      <w:r>
        <w:t xml:space="preserve">), опекунов или попечителей либо без сопровождения по их поручению совершеннолетним лицом с указанием причины невозможности передачи этого </w:t>
      </w:r>
      <w:r>
        <w:lastRenderedPageBreak/>
        <w:t xml:space="preserve">несовершеннолетнего его родителям (усыновителям, </w:t>
      </w:r>
      <w:proofErr w:type="spellStart"/>
      <w:r>
        <w:t>удочерителям</w:t>
      </w:r>
      <w:proofErr w:type="spellEnd"/>
      <w:r>
        <w:t>), опекунам</w:t>
      </w:r>
      <w:proofErr w:type="gramEnd"/>
      <w:r>
        <w:t xml:space="preserve"> или попечителям либо по их поручению совершеннолетнему лицу;</w:t>
      </w:r>
    </w:p>
    <w:p w:rsidR="00796192" w:rsidRDefault="00796192">
      <w:pPr>
        <w:pStyle w:val="newncpi"/>
      </w:pPr>
      <w:r>
        <w:t>решение КДН.</w:t>
      </w:r>
    </w:p>
    <w:p w:rsidR="00796192" w:rsidRDefault="00796192">
      <w:pPr>
        <w:pStyle w:val="point"/>
      </w:pPr>
      <w:r>
        <w:t xml:space="preserve">23. При приеме несовершеннолетнего в социально-педагогический центр </w:t>
      </w:r>
      <w:proofErr w:type="gramStart"/>
      <w:r>
        <w:t>предоставляются следующие документы</w:t>
      </w:r>
      <w:proofErr w:type="gramEnd"/>
      <w:r>
        <w:t>:</w:t>
      </w:r>
    </w:p>
    <w:p w:rsidR="00796192" w:rsidRDefault="00796192">
      <w:pPr>
        <w:pStyle w:val="newncpi"/>
      </w:pPr>
      <w:r>
        <w:t>по основанию, указанному в абзаце втором пункта 22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которое запрашивается самостоятельно социально-педагогическим центром в течение суток с момента личного обращения несовершеннолетнего;</w:t>
      </w:r>
    </w:p>
    <w:p w:rsidR="00796192" w:rsidRDefault="00796192">
      <w:pPr>
        <w:pStyle w:val="newncpi"/>
      </w:pPr>
      <w:r>
        <w:t>по основанию, указанному в абзаце третьем пункта 22 настоящего Положения, – направление в социально-педагогический центр, медицинская справка о состоянии здоровья, свидетельство о рождении ребенка или иные документы, подтверждающие происхождение ребенка;</w:t>
      </w:r>
    </w:p>
    <w:p w:rsidR="00796192" w:rsidRDefault="00796192">
      <w:pPr>
        <w:pStyle w:val="newncpi"/>
      </w:pPr>
      <w:r>
        <w:t>по основанию, указанному в абзаце четвертом пункта 22 настоящего Положения, – заявление, медицинская справка о состоянии здоровья и выписка из медицинских документов, копия свидетельства о рождении ребенка или иные документы, подтверждающие происхождение ребенка, копия документа, удостоверяющего личность заявителя;</w:t>
      </w:r>
    </w:p>
    <w:p w:rsidR="00796192" w:rsidRDefault="00796192">
      <w:pPr>
        <w:pStyle w:val="newncpi"/>
      </w:pPr>
      <w:proofErr w:type="gramStart"/>
      <w:r>
        <w:t>по основаниям, указанным в абзацах пятом и шестом пункта 22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roofErr w:type="gramEnd"/>
    </w:p>
    <w:p w:rsidR="00796192" w:rsidRDefault="00796192">
      <w:pPr>
        <w:pStyle w:val="newncpi"/>
      </w:pPr>
      <w:proofErr w:type="gramStart"/>
      <w:r>
        <w:t xml:space="preserve">по основанию, указанному в абзаце седьмом пункта 22 настоящего Положения, – 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w:t>
      </w:r>
      <w:proofErr w:type="spellStart"/>
      <w:r>
        <w:t>удочерителей</w:t>
      </w:r>
      <w:proofErr w:type="spellEnd"/>
      <w:r>
        <w:t>), опекунов или попечителей либо без сопровождения по их поручению совершеннолетним лицом с указанием</w:t>
      </w:r>
      <w:proofErr w:type="gramEnd"/>
      <w:r>
        <w:t xml:space="preserve"> причины невозможности передачи этого несовершеннолетнего его родителям (усыновителям, </w:t>
      </w:r>
      <w:proofErr w:type="spellStart"/>
      <w:r>
        <w:t>удочерителям</w:t>
      </w:r>
      <w:proofErr w:type="spellEnd"/>
      <w:r>
        <w:t>), опекунам или попечителям либо по их поручению совершеннолетнему лицу;</w:t>
      </w:r>
    </w:p>
    <w:p w:rsidR="00796192" w:rsidRDefault="00796192">
      <w:pPr>
        <w:pStyle w:val="newncpi"/>
      </w:pPr>
      <w:proofErr w:type="gramStart"/>
      <w:r>
        <w:t>по основанию, указанному в абзаце восьмом пункта 22 настоящего Положения, – решение КДН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w:t>
      </w:r>
      <w:proofErr w:type="gramEnd"/>
      <w:r>
        <w:t>, необходимые для дальнейшего жизнеустройства несовершеннолетнего.</w:t>
      </w:r>
    </w:p>
    <w:p w:rsidR="00796192" w:rsidRDefault="00796192">
      <w:pPr>
        <w:pStyle w:val="newncpi"/>
      </w:pPr>
      <w:proofErr w:type="gramStart"/>
      <w:r>
        <w:t>В случаях направления в порядке, установленном законодательством, детей – жертв торговли людьми предоставляется направление для применения мер по защите и реабилитации по форме согласно приложению 3 к Положению о порядке идентификации жертв торговли людьми, порядке заполнения и форме анкеты гражданина, который мог пострадать от торговли людьми или связанных с ней преступлений, порядке предоставления содержащихся в ней сведений, утвержденному постановлением Совета Министров</w:t>
      </w:r>
      <w:proofErr w:type="gramEnd"/>
      <w:r>
        <w:t xml:space="preserve"> Республики Беларусь от 11 июня 2015 г. № 485.</w:t>
      </w:r>
    </w:p>
    <w:p w:rsidR="00796192" w:rsidRDefault="00796192">
      <w:pPr>
        <w:pStyle w:val="point"/>
      </w:pPr>
      <w:r>
        <w:lastRenderedPageBreak/>
        <w:t>24. Прием несовершеннолетних в социально-педагогический центр осуществляется круглосуточно.</w:t>
      </w:r>
    </w:p>
    <w:p w:rsidR="00796192" w:rsidRDefault="00796192">
      <w:pPr>
        <w:pStyle w:val="newncpi"/>
      </w:pPr>
      <w:r>
        <w:t>При приеме несовершеннолетнего в социально-педагогический центр производится его медицинский осмотр медицинским работником.</w:t>
      </w:r>
    </w:p>
    <w:p w:rsidR="00796192" w:rsidRDefault="00796192">
      <w:pPr>
        <w:pStyle w:val="newncpi"/>
      </w:pPr>
      <w:r>
        <w:t>Результаты медицинского осмотра несовершеннолетнего вносятся в журнал учета воспитанников социально-педагогического центра по форме согласно приложению.</w:t>
      </w:r>
    </w:p>
    <w:p w:rsidR="00796192" w:rsidRDefault="00796192">
      <w:pPr>
        <w:pStyle w:val="point"/>
      </w:pPr>
      <w:r>
        <w:t>25. 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с явными признаками психического расстройства (заболевания).</w:t>
      </w:r>
    </w:p>
    <w:p w:rsidR="00796192" w:rsidRDefault="00796192">
      <w:pPr>
        <w:pStyle w:val="point"/>
      </w:pPr>
      <w:r>
        <w:t>26. Несовершеннолетние могут находиться в социально-педагогическом центре в течение времени, необходимого для их социальной реабилитации и решения вопроса об их возвращении в семью или определения их дальнейшего жизнеустройства, но не более шести месяцев.</w:t>
      </w:r>
    </w:p>
    <w:p w:rsidR="00796192" w:rsidRDefault="00796192">
      <w:pPr>
        <w:pStyle w:val="point"/>
      </w:pPr>
      <w:r>
        <w:t>27. Несовершеннолетние зачисляются в социально-педагогический центр на основании приказа руководителя со дня поступления в социально-педагогический центр. Сведения о несовершеннолетнем, поступившем в социально-педагогический центр, заносятся в журнал учета воспитанников социально-педагогического центра.</w:t>
      </w:r>
    </w:p>
    <w:p w:rsidR="00796192" w:rsidRDefault="00796192">
      <w:pPr>
        <w:pStyle w:val="chapter"/>
      </w:pPr>
      <w:r>
        <w:t>ГЛАВА 4</w:t>
      </w:r>
      <w:r>
        <w:br/>
        <w:t>ОРГАНИЗАЦИЯ ОБРАЗОВАТЕЛЬНОГО И ВОСПИТАТЕЛЬНОГО ПРОЦЕССОВ</w:t>
      </w:r>
    </w:p>
    <w:p w:rsidR="00796192" w:rsidRDefault="00796192">
      <w:pPr>
        <w:pStyle w:val="point"/>
      </w:pPr>
      <w:r>
        <w:t>28. </w:t>
      </w:r>
      <w:proofErr w:type="gramStart"/>
      <w:r>
        <w:t>Организация образовательного процесса в целях освоения несовершеннолетними и иными лицами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образовательной программы дополнительного образования детей и молодежи,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w:t>
      </w:r>
      <w:proofErr w:type="gramEnd"/>
      <w:r>
        <w:t xml:space="preserve"> в соответствии с требованиями, предусмотренными Кодексом Республики Беларусь об образовании и иными актами законодательства.</w:t>
      </w:r>
    </w:p>
    <w:p w:rsidR="00796192" w:rsidRDefault="00796192">
      <w:pPr>
        <w:pStyle w:val="point"/>
      </w:pPr>
      <w:r>
        <w:t>29. Несовершеннолетние, находящиеся в социально-педагогических центрах, также получают образование в учреждениях, реализующих образовательную программу общего среднего,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rsidR="00796192" w:rsidRDefault="00796192">
      <w:pPr>
        <w:pStyle w:val="point"/>
      </w:pPr>
      <w:r>
        <w:t>30. Воспитательный процесс в социально-педагогических центрах осуществляется в группах или индивидуально.</w:t>
      </w:r>
    </w:p>
    <w:p w:rsidR="00796192" w:rsidRDefault="00796192">
      <w:pPr>
        <w:pStyle w:val="chapter"/>
      </w:pPr>
      <w:r>
        <w:t>ГЛАВА 5</w:t>
      </w:r>
      <w:r>
        <w:br/>
        <w:t>УПРАВЛЕНИЕ СОЦИАЛЬНО-ПЕДАГОГИЧЕСКИМ ЦЕНТРОМ</w:t>
      </w:r>
    </w:p>
    <w:p w:rsidR="00796192" w:rsidRDefault="00796192">
      <w:pPr>
        <w:pStyle w:val="point"/>
      </w:pPr>
      <w:r>
        <w:t>31. Управление социально-педагогическим центром осуществляется в соответствии с требованиями Кодекса Республики Беларусь об образовании, настоящего Положения, устава социально-педагогического центра и строится на сочетании принципов единоначалия и самоуправления.</w:t>
      </w:r>
    </w:p>
    <w:p w:rsidR="00796192" w:rsidRDefault="00796192">
      <w:pPr>
        <w:pStyle w:val="point"/>
      </w:pPr>
      <w:r>
        <w:t>32. Непосредственное руководство социально-педагогическим центром осуществляет его руководитель (директор). Директор социально-педагогического центра назначается на должность служащего и освобождается от должности служащего его учредителем либо уполномоченным им органом.</w:t>
      </w:r>
    </w:p>
    <w:p w:rsidR="00796192" w:rsidRDefault="00796192">
      <w:pPr>
        <w:pStyle w:val="point"/>
      </w:pPr>
      <w:r>
        <w:lastRenderedPageBreak/>
        <w:t>33. Основным органом самоуправления социально-педагогического центра является педагогический совет, который создается в порядке, установленном постановлением Министерства образования Республики Беларусь от 20 декабря 2013 г. № 133 «О педагогическом совете социально-педагогического центра, детского дома, детской деревни, детского городка», и возглавляется директором.</w:t>
      </w:r>
    </w:p>
    <w:p w:rsidR="00796192" w:rsidRDefault="00796192">
      <w:pPr>
        <w:pStyle w:val="point"/>
      </w:pPr>
      <w:r>
        <w:t>34. В социально-педагогическом центре создается совет по профилактике безнадзорности и правонарушений несовершеннолетних и может создаваться попечительский совет.</w:t>
      </w:r>
    </w:p>
    <w:p w:rsidR="00796192" w:rsidRDefault="00796192">
      <w:pPr>
        <w:pStyle w:val="point"/>
      </w:pPr>
      <w:r>
        <w:t>35. Директор социально-педагогического центра:</w:t>
      </w:r>
    </w:p>
    <w:p w:rsidR="00796192" w:rsidRDefault="00796192">
      <w:pPr>
        <w:pStyle w:val="newncpi"/>
      </w:pPr>
      <w:r>
        <w:t>действует от имени учреждения образования без доверенности и несет ответственность за результаты его деятельности;</w:t>
      </w:r>
    </w:p>
    <w:p w:rsidR="00796192" w:rsidRDefault="00796192">
      <w:pPr>
        <w:pStyle w:val="newncpi"/>
      </w:pPr>
      <w:r>
        <w:t>издает приказы, заключает договоры, выдает доверенности, открывает счета в банках в пределах своей компетенции;</w:t>
      </w:r>
    </w:p>
    <w:p w:rsidR="00796192" w:rsidRDefault="00796192">
      <w:pPr>
        <w:pStyle w:val="newncpi"/>
      </w:pPr>
      <w:r>
        <w:t>утверждает структуру и штатное расписание социально-педагогического центра;</w:t>
      </w:r>
    </w:p>
    <w:p w:rsidR="00796192" w:rsidRDefault="00796192">
      <w:pPr>
        <w:pStyle w:val="newncpi"/>
      </w:pPr>
      <w:r>
        <w:t>осуществляет прием и увольнение работников, утверждает их должностные (рабочие) инструкции в соответствии с законодательством;</w:t>
      </w:r>
    </w:p>
    <w:p w:rsidR="00796192" w:rsidRDefault="00796192">
      <w:pPr>
        <w:pStyle w:val="newncpi"/>
      </w:pPr>
      <w:r>
        <w:t>осуществляет иные функции, предусмотренные законодательством, уставом социально-педагогического центра.</w:t>
      </w:r>
    </w:p>
    <w:p w:rsidR="00796192" w:rsidRDefault="00796192">
      <w:pPr>
        <w:pStyle w:val="chapter"/>
      </w:pPr>
      <w:r>
        <w:t>ГЛАВА 6</w:t>
      </w:r>
      <w:r>
        <w:br/>
        <w:t>ФИНАНСИРОВАНИЕ И МАТЕРИАЛЬНО-ТЕХНИЧЕСКОЕ ОБЕСПЕЧЕНИЕ СОЦИАЛЬНО-ПЕДАГОГИЧЕСКОГО ЦЕНТРА</w:t>
      </w:r>
    </w:p>
    <w:p w:rsidR="00796192" w:rsidRDefault="00796192">
      <w:pPr>
        <w:pStyle w:val="point"/>
      </w:pPr>
      <w:r>
        <w:t>36. Финансирование государственных социально-педагогических центров осуществляется за счет средств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796192" w:rsidRDefault="00796192">
      <w:pPr>
        <w:pStyle w:val="point"/>
      </w:pPr>
      <w:r>
        <w:t>37. Социально-педагогические центры могут осуществлять приносящую доходы деятельность в соответствии с законодательством.</w:t>
      </w:r>
    </w:p>
    <w:p w:rsidR="00796192" w:rsidRDefault="00796192">
      <w:pPr>
        <w:pStyle w:val="point"/>
      </w:pPr>
      <w:r>
        <w:t>38. Материально-техническая база социально-педагогического центра формируется учредителями в соответствии с требованиями, установленными законодательством.</w:t>
      </w:r>
    </w:p>
    <w:p w:rsidR="00796192" w:rsidRDefault="00796192">
      <w:pPr>
        <w:pStyle w:val="point"/>
      </w:pPr>
      <w:r>
        <w:t>39. </w:t>
      </w:r>
      <w:proofErr w:type="gramStart"/>
      <w:r>
        <w:t>Социально-педагогический центр имеет право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roofErr w:type="gramEnd"/>
    </w:p>
    <w:p w:rsidR="00796192" w:rsidRDefault="00796192">
      <w:pPr>
        <w:pStyle w:val="newncpi"/>
      </w:pPr>
      <w:r>
        <w:t> </w:t>
      </w:r>
    </w:p>
    <w:p w:rsidR="00796192" w:rsidRDefault="00796192">
      <w:pPr>
        <w:rPr>
          <w:rFonts w:eastAsia="Times New Roman"/>
        </w:rPr>
        <w:sectPr w:rsidR="00796192" w:rsidSect="0079619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796192" w:rsidRDefault="00796192">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917"/>
        <w:gridCol w:w="3821"/>
      </w:tblGrid>
      <w:tr w:rsidR="00796192">
        <w:tc>
          <w:tcPr>
            <w:tcW w:w="3786" w:type="pct"/>
            <w:tcMar>
              <w:top w:w="0" w:type="dxa"/>
              <w:left w:w="6" w:type="dxa"/>
              <w:bottom w:w="0" w:type="dxa"/>
              <w:right w:w="6" w:type="dxa"/>
            </w:tcMar>
            <w:hideMark/>
          </w:tcPr>
          <w:p w:rsidR="00796192" w:rsidRDefault="00796192">
            <w:pPr>
              <w:pStyle w:val="newncpi"/>
              <w:ind w:firstLine="0"/>
            </w:pPr>
            <w:r>
              <w:t> </w:t>
            </w:r>
          </w:p>
        </w:tc>
        <w:tc>
          <w:tcPr>
            <w:tcW w:w="1214" w:type="pct"/>
            <w:tcMar>
              <w:top w:w="0" w:type="dxa"/>
              <w:left w:w="6" w:type="dxa"/>
              <w:bottom w:w="0" w:type="dxa"/>
              <w:right w:w="6" w:type="dxa"/>
            </w:tcMar>
            <w:hideMark/>
          </w:tcPr>
          <w:p w:rsidR="00796192" w:rsidRDefault="00796192">
            <w:pPr>
              <w:pStyle w:val="append1"/>
            </w:pPr>
            <w:r>
              <w:t>Приложение</w:t>
            </w:r>
          </w:p>
          <w:p w:rsidR="00796192" w:rsidRDefault="00796192">
            <w:pPr>
              <w:pStyle w:val="append"/>
              <w:rPr>
                <w:sz w:val="24"/>
                <w:szCs w:val="24"/>
              </w:rPr>
            </w:pPr>
            <w:r>
              <w:rPr>
                <w:sz w:val="24"/>
                <w:szCs w:val="24"/>
              </w:rPr>
              <w:t>к Положению</w:t>
            </w:r>
            <w:r>
              <w:rPr>
                <w:sz w:val="24"/>
                <w:szCs w:val="24"/>
              </w:rPr>
              <w:br/>
              <w:t>о социально-педагогическом центре</w:t>
            </w:r>
          </w:p>
        </w:tc>
      </w:tr>
    </w:tbl>
    <w:p w:rsidR="00796192" w:rsidRDefault="00796192">
      <w:pPr>
        <w:pStyle w:val="newncpi"/>
      </w:pPr>
      <w:r>
        <w:t> </w:t>
      </w:r>
    </w:p>
    <w:p w:rsidR="00796192" w:rsidRDefault="00796192">
      <w:pPr>
        <w:pStyle w:val="newncpi0"/>
        <w:jc w:val="right"/>
      </w:pPr>
      <w:r>
        <w:t>Форма</w:t>
      </w:r>
    </w:p>
    <w:p w:rsidR="00796192" w:rsidRDefault="00796192">
      <w:pPr>
        <w:pStyle w:val="nonumheader"/>
      </w:pPr>
      <w:r>
        <w:t>ЖУРНАЛ УЧЕТА ВОСПИТАННИКОВ</w:t>
      </w:r>
      <w:r>
        <w:br/>
        <w:t>СОЦИАЛЬНО-ПЕДАГОГИЧЕСКОГО ЦЕНТРА</w:t>
      </w:r>
    </w:p>
    <w:p w:rsidR="00796192" w:rsidRDefault="00796192">
      <w:pPr>
        <w:pStyle w:val="newncpi0"/>
        <w:jc w:val="center"/>
      </w:pPr>
      <w:r>
        <w:t>_________________________________________________________________________________________________________________________</w:t>
      </w:r>
    </w:p>
    <w:p w:rsidR="00796192" w:rsidRDefault="00796192">
      <w:pPr>
        <w:pStyle w:val="undline"/>
        <w:jc w:val="center"/>
      </w:pPr>
      <w:r>
        <w:t>(наименование учреждения образования)</w:t>
      </w:r>
    </w:p>
    <w:p w:rsidR="00796192" w:rsidRDefault="00796192">
      <w:pPr>
        <w:pStyle w:val="newncpi0"/>
        <w:jc w:val="center"/>
      </w:pPr>
      <w:r>
        <w:t>_________________________________________________________________________________________________________________________</w:t>
      </w:r>
    </w:p>
    <w:p w:rsidR="00796192" w:rsidRDefault="00796192">
      <w:pPr>
        <w:pStyle w:val="undline"/>
        <w:jc w:val="center"/>
      </w:pPr>
      <w:r>
        <w:t>(местонахождение учреждения образования)</w:t>
      </w:r>
    </w:p>
    <w:p w:rsidR="00796192" w:rsidRDefault="00796192">
      <w:pPr>
        <w:pStyle w:val="newncpi0"/>
        <w:jc w:val="right"/>
      </w:pPr>
      <w:r>
        <w:t>Начат ____________________</w:t>
      </w:r>
    </w:p>
    <w:p w:rsidR="00796192" w:rsidRDefault="00796192">
      <w:pPr>
        <w:pStyle w:val="newncpi0"/>
        <w:jc w:val="right"/>
      </w:pPr>
      <w:r>
        <w:t>Окончен __________________</w:t>
      </w:r>
    </w:p>
    <w:p w:rsidR="00796192" w:rsidRDefault="0079619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228"/>
        <w:gridCol w:w="1593"/>
        <w:gridCol w:w="1671"/>
        <w:gridCol w:w="1706"/>
        <w:gridCol w:w="1136"/>
        <w:gridCol w:w="916"/>
        <w:gridCol w:w="1382"/>
        <w:gridCol w:w="1593"/>
        <w:gridCol w:w="1741"/>
        <w:gridCol w:w="1382"/>
        <w:gridCol w:w="1108"/>
      </w:tblGrid>
      <w:tr w:rsidR="00796192">
        <w:trPr>
          <w:trHeight w:val="240"/>
        </w:trPr>
        <w:tc>
          <w:tcPr>
            <w:tcW w:w="90" w:type="pct"/>
            <w:vMerge w:val="restart"/>
            <w:tcBorders>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w:t>
            </w:r>
            <w:r>
              <w:br/>
            </w:r>
            <w:proofErr w:type="gramStart"/>
            <w:r>
              <w:t>п</w:t>
            </w:r>
            <w:proofErr w:type="gramEnd"/>
            <w:r>
              <w:t>/п</w:t>
            </w:r>
          </w:p>
        </w:tc>
        <w:tc>
          <w:tcPr>
            <w:tcW w:w="3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 xml:space="preserve">Дата приема </w:t>
            </w:r>
            <w:proofErr w:type="spellStart"/>
            <w:r>
              <w:t>несоверше</w:t>
            </w:r>
            <w:proofErr w:type="gramStart"/>
            <w:r>
              <w:t>н</w:t>
            </w:r>
            <w:proofErr w:type="spellEnd"/>
            <w:r>
              <w:t>-</w:t>
            </w:r>
            <w:proofErr w:type="gramEnd"/>
            <w:r>
              <w:br/>
            </w:r>
            <w:proofErr w:type="spellStart"/>
            <w:r>
              <w:t>нолетнего</w:t>
            </w:r>
            <w:proofErr w:type="spellEnd"/>
          </w:p>
        </w:tc>
        <w:tc>
          <w:tcPr>
            <w:tcW w:w="5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Кем доставлен</w:t>
            </w:r>
            <w:r>
              <w:br/>
              <w:t>в социальн</w:t>
            </w:r>
            <w:proofErr w:type="gramStart"/>
            <w:r>
              <w:t>о-</w:t>
            </w:r>
            <w:proofErr w:type="gramEnd"/>
            <w:r>
              <w:br/>
              <w:t>педагогический</w:t>
            </w:r>
            <w:r>
              <w:br/>
              <w:t>центр</w:t>
            </w:r>
          </w:p>
        </w:tc>
        <w:tc>
          <w:tcPr>
            <w:tcW w:w="5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Фамилия, собственное имя, отчество (если таковое имеется) несовершенн</w:t>
            </w:r>
            <w:proofErr w:type="gramStart"/>
            <w:r>
              <w:t>о-</w:t>
            </w:r>
            <w:proofErr w:type="gramEnd"/>
            <w:r>
              <w:br/>
              <w:t>летнего, дата рождения</w:t>
            </w:r>
          </w:p>
        </w:tc>
        <w:tc>
          <w:tcPr>
            <w:tcW w:w="54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Обстоятельства, обусловившие прием несовершенн</w:t>
            </w:r>
            <w:proofErr w:type="gramStart"/>
            <w:r>
              <w:t>о-</w:t>
            </w:r>
            <w:proofErr w:type="gramEnd"/>
            <w:r>
              <w:br/>
              <w:t>летнего в социально-педагогический центр</w:t>
            </w:r>
          </w:p>
        </w:tc>
        <w:tc>
          <w:tcPr>
            <w:tcW w:w="65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Сведения о законных представителях несовершеннолетнего</w:t>
            </w:r>
          </w:p>
        </w:tc>
        <w:tc>
          <w:tcPr>
            <w:tcW w:w="4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Адрес места жительства/</w:t>
            </w:r>
            <w:r>
              <w:br/>
              <w:t>места пребывания несовершенн</w:t>
            </w:r>
            <w:proofErr w:type="gramStart"/>
            <w:r>
              <w:t>о-</w:t>
            </w:r>
            <w:proofErr w:type="gramEnd"/>
            <w:r>
              <w:br/>
              <w:t>летнего</w:t>
            </w:r>
          </w:p>
        </w:tc>
        <w:tc>
          <w:tcPr>
            <w:tcW w:w="5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 xml:space="preserve">Результаты </w:t>
            </w:r>
            <w:r>
              <w:br/>
              <w:t>медицинского осмотра несовершенн</w:t>
            </w:r>
            <w:proofErr w:type="gramStart"/>
            <w:r>
              <w:t>о-</w:t>
            </w:r>
            <w:proofErr w:type="gramEnd"/>
            <w:r>
              <w:br/>
              <w:t xml:space="preserve">летнего при поступлении </w:t>
            </w:r>
            <w:r>
              <w:br/>
              <w:t>в социально-педагогический</w:t>
            </w:r>
            <w:r>
              <w:br/>
              <w:t>центр</w:t>
            </w:r>
          </w:p>
        </w:tc>
        <w:tc>
          <w:tcPr>
            <w:tcW w:w="5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Дата и форма устройства несовершенн</w:t>
            </w:r>
            <w:proofErr w:type="gramStart"/>
            <w:r>
              <w:t>о-</w:t>
            </w:r>
            <w:proofErr w:type="gramEnd"/>
            <w:r>
              <w:br/>
              <w:t>летнего и адрес места жительства/места пребывания после отчисления из социально-педагогического центра</w:t>
            </w:r>
          </w:p>
        </w:tc>
        <w:tc>
          <w:tcPr>
            <w:tcW w:w="4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 xml:space="preserve">Подпись </w:t>
            </w:r>
            <w:r>
              <w:br/>
              <w:t>и данные документа, удостоверя</w:t>
            </w:r>
            <w:proofErr w:type="gramStart"/>
            <w:r>
              <w:t>ю-</w:t>
            </w:r>
            <w:proofErr w:type="gramEnd"/>
            <w:r>
              <w:br/>
            </w:r>
            <w:proofErr w:type="spellStart"/>
            <w:r>
              <w:t>щего</w:t>
            </w:r>
            <w:proofErr w:type="spellEnd"/>
            <w:r>
              <w:t xml:space="preserve"> личность лица, которому передан несовершенно-</w:t>
            </w:r>
            <w:r>
              <w:br/>
              <w:t>летний</w:t>
            </w:r>
          </w:p>
        </w:tc>
        <w:tc>
          <w:tcPr>
            <w:tcW w:w="352" w:type="pct"/>
            <w:vMerge w:val="restart"/>
            <w:tcBorders>
              <w:left w:val="single" w:sz="4" w:space="0" w:color="auto"/>
              <w:bottom w:val="single" w:sz="4" w:space="0" w:color="auto"/>
            </w:tcBorders>
            <w:tcMar>
              <w:top w:w="0" w:type="dxa"/>
              <w:left w:w="6" w:type="dxa"/>
              <w:bottom w:w="0" w:type="dxa"/>
              <w:right w:w="6" w:type="dxa"/>
            </w:tcMar>
            <w:vAlign w:val="center"/>
            <w:hideMark/>
          </w:tcPr>
          <w:p w:rsidR="00796192" w:rsidRDefault="00796192">
            <w:pPr>
              <w:pStyle w:val="table10"/>
              <w:jc w:val="center"/>
            </w:pPr>
            <w:r>
              <w:t>Примечание</w:t>
            </w:r>
          </w:p>
        </w:tc>
      </w:tr>
      <w:tr w:rsidR="00796192">
        <w:trPr>
          <w:trHeight w:val="240"/>
        </w:trPr>
        <w:tc>
          <w:tcPr>
            <w:tcW w:w="0" w:type="auto"/>
            <w:vMerge/>
            <w:tcBorders>
              <w:bottom w:val="single" w:sz="4" w:space="0" w:color="auto"/>
              <w:right w:val="single" w:sz="4" w:space="0" w:color="auto"/>
            </w:tcBorders>
            <w:vAlign w:val="center"/>
            <w:hideMark/>
          </w:tcPr>
          <w:p w:rsidR="00796192" w:rsidRDefault="0079619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96192" w:rsidRDefault="0079619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96192" w:rsidRDefault="0079619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96192" w:rsidRDefault="0079619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96192" w:rsidRDefault="00796192">
            <w:pPr>
              <w:rPr>
                <w:rFonts w:eastAsiaTheme="minorEastAsia"/>
                <w:sz w:val="20"/>
                <w:szCs w:val="20"/>
              </w:rPr>
            </w:pP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фамилия, собственное имя, отчество (если таковое имеется)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 xml:space="preserve">место </w:t>
            </w:r>
            <w:r>
              <w:br/>
              <w:t xml:space="preserve">их </w:t>
            </w:r>
            <w:proofErr w:type="spellStart"/>
            <w:r>
              <w:t>нахо</w:t>
            </w:r>
            <w:proofErr w:type="gramStart"/>
            <w:r>
              <w:t>ж</w:t>
            </w:r>
            <w:proofErr w:type="spellEnd"/>
            <w:r>
              <w:t>-</w:t>
            </w:r>
            <w:proofErr w:type="gramEnd"/>
            <w:r>
              <w:br/>
            </w:r>
            <w:proofErr w:type="spellStart"/>
            <w:r>
              <w:t>дения</w:t>
            </w:r>
            <w:proofErr w:type="spellEnd"/>
          </w:p>
        </w:tc>
        <w:tc>
          <w:tcPr>
            <w:tcW w:w="0" w:type="auto"/>
            <w:vMerge/>
            <w:tcBorders>
              <w:left w:val="single" w:sz="4" w:space="0" w:color="auto"/>
              <w:bottom w:val="single" w:sz="4" w:space="0" w:color="auto"/>
              <w:right w:val="single" w:sz="4" w:space="0" w:color="auto"/>
            </w:tcBorders>
            <w:vAlign w:val="center"/>
            <w:hideMark/>
          </w:tcPr>
          <w:p w:rsidR="00796192" w:rsidRDefault="0079619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96192" w:rsidRDefault="0079619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96192" w:rsidRDefault="0079619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796192" w:rsidRDefault="00796192">
            <w:pPr>
              <w:rPr>
                <w:rFonts w:eastAsiaTheme="minorEastAsia"/>
                <w:sz w:val="20"/>
                <w:szCs w:val="20"/>
              </w:rPr>
            </w:pPr>
          </w:p>
        </w:tc>
        <w:tc>
          <w:tcPr>
            <w:tcW w:w="0" w:type="auto"/>
            <w:vMerge/>
            <w:tcBorders>
              <w:left w:val="single" w:sz="4" w:space="0" w:color="auto"/>
              <w:bottom w:val="single" w:sz="4" w:space="0" w:color="auto"/>
            </w:tcBorders>
            <w:vAlign w:val="center"/>
            <w:hideMark/>
          </w:tcPr>
          <w:p w:rsidR="00796192" w:rsidRDefault="00796192">
            <w:pPr>
              <w:rPr>
                <w:rFonts w:eastAsiaTheme="minorEastAsia"/>
                <w:sz w:val="20"/>
                <w:szCs w:val="20"/>
              </w:rPr>
            </w:pPr>
          </w:p>
        </w:tc>
      </w:tr>
      <w:tr w:rsidR="00796192">
        <w:trPr>
          <w:trHeight w:val="240"/>
        </w:trPr>
        <w:tc>
          <w:tcPr>
            <w:tcW w:w="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1</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2</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4</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5</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6</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7</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8</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9</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10</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96192" w:rsidRDefault="00796192">
            <w:pPr>
              <w:pStyle w:val="table10"/>
              <w:jc w:val="center"/>
            </w:pPr>
            <w:r>
              <w:t>11</w:t>
            </w:r>
          </w:p>
        </w:tc>
        <w:tc>
          <w:tcPr>
            <w:tcW w:w="35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96192" w:rsidRDefault="00796192">
            <w:pPr>
              <w:pStyle w:val="table10"/>
              <w:jc w:val="center"/>
            </w:pPr>
            <w:r>
              <w:t>12</w:t>
            </w:r>
          </w:p>
        </w:tc>
      </w:tr>
      <w:tr w:rsidR="00796192">
        <w:trPr>
          <w:trHeight w:val="240"/>
        </w:trPr>
        <w:tc>
          <w:tcPr>
            <w:tcW w:w="90" w:type="pct"/>
            <w:tcBorders>
              <w:top w:val="single" w:sz="4" w:space="0" w:color="auto"/>
              <w:right w:val="single" w:sz="4" w:space="0" w:color="auto"/>
            </w:tcBorders>
            <w:tcMar>
              <w:top w:w="0" w:type="dxa"/>
              <w:left w:w="6" w:type="dxa"/>
              <w:bottom w:w="0" w:type="dxa"/>
              <w:right w:w="6" w:type="dxa"/>
            </w:tcMar>
            <w:hideMark/>
          </w:tcPr>
          <w:p w:rsidR="00796192" w:rsidRDefault="00796192">
            <w:pPr>
              <w:pStyle w:val="table10"/>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hideMark/>
          </w:tcPr>
          <w:p w:rsidR="00796192" w:rsidRDefault="00796192">
            <w:pPr>
              <w:pStyle w:val="table10"/>
            </w:pPr>
            <w: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hideMark/>
          </w:tcPr>
          <w:p w:rsidR="00796192" w:rsidRDefault="00796192">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796192" w:rsidRDefault="00796192">
            <w:pPr>
              <w:pStyle w:val="table10"/>
            </w:pPr>
            <w:r>
              <w:t> </w:t>
            </w:r>
          </w:p>
        </w:tc>
        <w:tc>
          <w:tcPr>
            <w:tcW w:w="542" w:type="pct"/>
            <w:tcBorders>
              <w:top w:val="single" w:sz="4" w:space="0" w:color="auto"/>
              <w:left w:val="single" w:sz="4" w:space="0" w:color="auto"/>
              <w:right w:val="single" w:sz="4" w:space="0" w:color="auto"/>
            </w:tcBorders>
            <w:tcMar>
              <w:top w:w="0" w:type="dxa"/>
              <w:left w:w="6" w:type="dxa"/>
              <w:bottom w:w="0" w:type="dxa"/>
              <w:right w:w="6" w:type="dxa"/>
            </w:tcMar>
            <w:hideMark/>
          </w:tcPr>
          <w:p w:rsidR="00796192" w:rsidRDefault="00796192">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796192" w:rsidRDefault="00796192">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796192" w:rsidRDefault="00796192">
            <w:pPr>
              <w:pStyle w:val="table10"/>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hideMark/>
          </w:tcPr>
          <w:p w:rsidR="00796192" w:rsidRDefault="00796192">
            <w:pPr>
              <w:pStyle w:val="table10"/>
            </w:pPr>
            <w: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hideMark/>
          </w:tcPr>
          <w:p w:rsidR="00796192" w:rsidRDefault="00796192">
            <w:pPr>
              <w:pStyle w:val="table10"/>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hideMark/>
          </w:tcPr>
          <w:p w:rsidR="00796192" w:rsidRDefault="00796192">
            <w:pPr>
              <w:pStyle w:val="table10"/>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hideMark/>
          </w:tcPr>
          <w:p w:rsidR="00796192" w:rsidRDefault="00796192">
            <w:pPr>
              <w:pStyle w:val="table10"/>
            </w:pPr>
            <w:r>
              <w:t> </w:t>
            </w:r>
          </w:p>
        </w:tc>
        <w:tc>
          <w:tcPr>
            <w:tcW w:w="352" w:type="pct"/>
            <w:tcBorders>
              <w:top w:val="single" w:sz="4" w:space="0" w:color="auto"/>
              <w:left w:val="single" w:sz="4" w:space="0" w:color="auto"/>
            </w:tcBorders>
            <w:tcMar>
              <w:top w:w="0" w:type="dxa"/>
              <w:left w:w="6" w:type="dxa"/>
              <w:bottom w:w="0" w:type="dxa"/>
              <w:right w:w="6" w:type="dxa"/>
            </w:tcMar>
            <w:hideMark/>
          </w:tcPr>
          <w:p w:rsidR="00796192" w:rsidRDefault="00796192">
            <w:pPr>
              <w:pStyle w:val="table10"/>
            </w:pPr>
            <w:r>
              <w:t> </w:t>
            </w:r>
          </w:p>
        </w:tc>
      </w:tr>
    </w:tbl>
    <w:p w:rsidR="00796192" w:rsidRDefault="00796192">
      <w:pPr>
        <w:pStyle w:val="newncpi"/>
      </w:pPr>
      <w:r>
        <w:t> </w:t>
      </w:r>
    </w:p>
    <w:p w:rsidR="00796192" w:rsidRDefault="00796192">
      <w:pPr>
        <w:pStyle w:val="newncpi"/>
      </w:pPr>
      <w:r>
        <w:t> </w:t>
      </w:r>
    </w:p>
    <w:p w:rsidR="00F820C7" w:rsidRDefault="00F820C7"/>
    <w:sectPr w:rsidR="00F820C7" w:rsidSect="00796192">
      <w:pgSz w:w="16860" w:h="11906" w:orient="landscape"/>
      <w:pgMar w:top="1417" w:right="567" w:bottom="1134" w:left="56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28" w:rsidRDefault="00014F28" w:rsidP="00796192">
      <w:pPr>
        <w:spacing w:after="0" w:line="240" w:lineRule="auto"/>
      </w:pPr>
      <w:r>
        <w:separator/>
      </w:r>
    </w:p>
  </w:endnote>
  <w:endnote w:type="continuationSeparator" w:id="0">
    <w:p w:rsidR="00014F28" w:rsidRDefault="00014F28" w:rsidP="0079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92" w:rsidRDefault="007961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92" w:rsidRDefault="007961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96192" w:rsidTr="00796192">
      <w:tc>
        <w:tcPr>
          <w:tcW w:w="1800" w:type="dxa"/>
          <w:shd w:val="clear" w:color="auto" w:fill="auto"/>
          <w:vAlign w:val="center"/>
        </w:tcPr>
        <w:p w:rsidR="00796192" w:rsidRDefault="00796192">
          <w:pPr>
            <w:pStyle w:val="a5"/>
          </w:pPr>
          <w:r>
            <w:rPr>
              <w:noProof/>
              <w:lang w:eastAsia="ru-RU"/>
            </w:rPr>
            <w:drawing>
              <wp:inline distT="0" distB="0" distL="0" distR="0" wp14:anchorId="35EFB9FD" wp14:editId="48BEE651">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96192" w:rsidRDefault="0079619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96192" w:rsidRDefault="0079619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26.09.2022</w:t>
          </w:r>
        </w:p>
        <w:p w:rsidR="00796192" w:rsidRPr="00796192" w:rsidRDefault="0079619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96192" w:rsidRDefault="007961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28" w:rsidRDefault="00014F28" w:rsidP="00796192">
      <w:pPr>
        <w:spacing w:after="0" w:line="240" w:lineRule="auto"/>
      </w:pPr>
      <w:r>
        <w:separator/>
      </w:r>
    </w:p>
  </w:footnote>
  <w:footnote w:type="continuationSeparator" w:id="0">
    <w:p w:rsidR="00014F28" w:rsidRDefault="00014F28" w:rsidP="00796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92" w:rsidRDefault="00796192" w:rsidP="006342F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96192" w:rsidRDefault="007961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92" w:rsidRPr="00796192" w:rsidRDefault="00796192" w:rsidP="006342F3">
    <w:pPr>
      <w:pStyle w:val="a3"/>
      <w:framePr w:wrap="around" w:vAnchor="text" w:hAnchor="margin" w:xAlign="center" w:y="1"/>
      <w:rPr>
        <w:rStyle w:val="a7"/>
        <w:rFonts w:ascii="Times New Roman" w:hAnsi="Times New Roman" w:cs="Times New Roman"/>
        <w:sz w:val="24"/>
      </w:rPr>
    </w:pPr>
    <w:r w:rsidRPr="00796192">
      <w:rPr>
        <w:rStyle w:val="a7"/>
        <w:rFonts w:ascii="Times New Roman" w:hAnsi="Times New Roman" w:cs="Times New Roman"/>
        <w:sz w:val="24"/>
      </w:rPr>
      <w:fldChar w:fldCharType="begin"/>
    </w:r>
    <w:r w:rsidRPr="00796192">
      <w:rPr>
        <w:rStyle w:val="a7"/>
        <w:rFonts w:ascii="Times New Roman" w:hAnsi="Times New Roman" w:cs="Times New Roman"/>
        <w:sz w:val="24"/>
      </w:rPr>
      <w:instrText xml:space="preserve">PAGE  </w:instrText>
    </w:r>
    <w:r w:rsidRPr="00796192">
      <w:rPr>
        <w:rStyle w:val="a7"/>
        <w:rFonts w:ascii="Times New Roman" w:hAnsi="Times New Roman" w:cs="Times New Roman"/>
        <w:sz w:val="24"/>
      </w:rPr>
      <w:fldChar w:fldCharType="separate"/>
    </w:r>
    <w:r>
      <w:rPr>
        <w:rStyle w:val="a7"/>
        <w:rFonts w:ascii="Times New Roman" w:hAnsi="Times New Roman" w:cs="Times New Roman"/>
        <w:noProof/>
        <w:sz w:val="24"/>
      </w:rPr>
      <w:t>14</w:t>
    </w:r>
    <w:r w:rsidRPr="00796192">
      <w:rPr>
        <w:rStyle w:val="a7"/>
        <w:rFonts w:ascii="Times New Roman" w:hAnsi="Times New Roman" w:cs="Times New Roman"/>
        <w:sz w:val="24"/>
      </w:rPr>
      <w:fldChar w:fldCharType="end"/>
    </w:r>
  </w:p>
  <w:p w:rsidR="00796192" w:rsidRPr="00796192" w:rsidRDefault="0079619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92" w:rsidRDefault="007961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92"/>
    <w:rsid w:val="00014F28"/>
    <w:rsid w:val="00796192"/>
    <w:rsid w:val="00F82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961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9619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796192"/>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79619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96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96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79619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96192"/>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7961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9619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9619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9619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96192"/>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79619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9619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9619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96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96192"/>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96192"/>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796192"/>
    <w:rPr>
      <w:rFonts w:ascii="Times New Roman" w:hAnsi="Times New Roman" w:cs="Times New Roman" w:hint="default"/>
      <w:caps/>
    </w:rPr>
  </w:style>
  <w:style w:type="character" w:customStyle="1" w:styleId="promulgator">
    <w:name w:val="promulgator"/>
    <w:basedOn w:val="a0"/>
    <w:rsid w:val="00796192"/>
    <w:rPr>
      <w:rFonts w:ascii="Times New Roman" w:hAnsi="Times New Roman" w:cs="Times New Roman" w:hint="default"/>
      <w:caps/>
    </w:rPr>
  </w:style>
  <w:style w:type="character" w:customStyle="1" w:styleId="datepr">
    <w:name w:val="datepr"/>
    <w:basedOn w:val="a0"/>
    <w:rsid w:val="00796192"/>
    <w:rPr>
      <w:rFonts w:ascii="Times New Roman" w:hAnsi="Times New Roman" w:cs="Times New Roman" w:hint="default"/>
    </w:rPr>
  </w:style>
  <w:style w:type="character" w:customStyle="1" w:styleId="number">
    <w:name w:val="number"/>
    <w:basedOn w:val="a0"/>
    <w:rsid w:val="00796192"/>
    <w:rPr>
      <w:rFonts w:ascii="Times New Roman" w:hAnsi="Times New Roman" w:cs="Times New Roman" w:hint="default"/>
    </w:rPr>
  </w:style>
  <w:style w:type="character" w:customStyle="1" w:styleId="post">
    <w:name w:val="post"/>
    <w:basedOn w:val="a0"/>
    <w:rsid w:val="00796192"/>
    <w:rPr>
      <w:rFonts w:ascii="Times New Roman" w:hAnsi="Times New Roman" w:cs="Times New Roman" w:hint="default"/>
      <w:b/>
      <w:bCs/>
      <w:sz w:val="22"/>
      <w:szCs w:val="22"/>
    </w:rPr>
  </w:style>
  <w:style w:type="character" w:customStyle="1" w:styleId="pers">
    <w:name w:val="pers"/>
    <w:basedOn w:val="a0"/>
    <w:rsid w:val="00796192"/>
    <w:rPr>
      <w:rFonts w:ascii="Times New Roman" w:hAnsi="Times New Roman" w:cs="Times New Roman" w:hint="default"/>
      <w:b/>
      <w:bCs/>
      <w:sz w:val="22"/>
      <w:szCs w:val="22"/>
    </w:rPr>
  </w:style>
  <w:style w:type="paragraph" w:styleId="a3">
    <w:name w:val="header"/>
    <w:basedOn w:val="a"/>
    <w:link w:val="a4"/>
    <w:uiPriority w:val="99"/>
    <w:unhideWhenUsed/>
    <w:rsid w:val="007961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6192"/>
  </w:style>
  <w:style w:type="paragraph" w:styleId="a5">
    <w:name w:val="footer"/>
    <w:basedOn w:val="a"/>
    <w:link w:val="a6"/>
    <w:uiPriority w:val="99"/>
    <w:unhideWhenUsed/>
    <w:rsid w:val="007961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6192"/>
  </w:style>
  <w:style w:type="character" w:styleId="a7">
    <w:name w:val="page number"/>
    <w:basedOn w:val="a0"/>
    <w:uiPriority w:val="99"/>
    <w:semiHidden/>
    <w:unhideWhenUsed/>
    <w:rsid w:val="00796192"/>
  </w:style>
  <w:style w:type="table" w:styleId="a8">
    <w:name w:val="Table Grid"/>
    <w:basedOn w:val="a1"/>
    <w:uiPriority w:val="59"/>
    <w:rsid w:val="0079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961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9619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796192"/>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79619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96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96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79619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96192"/>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7961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9619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9619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9619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96192"/>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79619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9619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9619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961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96192"/>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96192"/>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796192"/>
    <w:rPr>
      <w:rFonts w:ascii="Times New Roman" w:hAnsi="Times New Roman" w:cs="Times New Roman" w:hint="default"/>
      <w:caps/>
    </w:rPr>
  </w:style>
  <w:style w:type="character" w:customStyle="1" w:styleId="promulgator">
    <w:name w:val="promulgator"/>
    <w:basedOn w:val="a0"/>
    <w:rsid w:val="00796192"/>
    <w:rPr>
      <w:rFonts w:ascii="Times New Roman" w:hAnsi="Times New Roman" w:cs="Times New Roman" w:hint="default"/>
      <w:caps/>
    </w:rPr>
  </w:style>
  <w:style w:type="character" w:customStyle="1" w:styleId="datepr">
    <w:name w:val="datepr"/>
    <w:basedOn w:val="a0"/>
    <w:rsid w:val="00796192"/>
    <w:rPr>
      <w:rFonts w:ascii="Times New Roman" w:hAnsi="Times New Roman" w:cs="Times New Roman" w:hint="default"/>
    </w:rPr>
  </w:style>
  <w:style w:type="character" w:customStyle="1" w:styleId="number">
    <w:name w:val="number"/>
    <w:basedOn w:val="a0"/>
    <w:rsid w:val="00796192"/>
    <w:rPr>
      <w:rFonts w:ascii="Times New Roman" w:hAnsi="Times New Roman" w:cs="Times New Roman" w:hint="default"/>
    </w:rPr>
  </w:style>
  <w:style w:type="character" w:customStyle="1" w:styleId="post">
    <w:name w:val="post"/>
    <w:basedOn w:val="a0"/>
    <w:rsid w:val="00796192"/>
    <w:rPr>
      <w:rFonts w:ascii="Times New Roman" w:hAnsi="Times New Roman" w:cs="Times New Roman" w:hint="default"/>
      <w:b/>
      <w:bCs/>
      <w:sz w:val="22"/>
      <w:szCs w:val="22"/>
    </w:rPr>
  </w:style>
  <w:style w:type="character" w:customStyle="1" w:styleId="pers">
    <w:name w:val="pers"/>
    <w:basedOn w:val="a0"/>
    <w:rsid w:val="00796192"/>
    <w:rPr>
      <w:rFonts w:ascii="Times New Roman" w:hAnsi="Times New Roman" w:cs="Times New Roman" w:hint="default"/>
      <w:b/>
      <w:bCs/>
      <w:sz w:val="22"/>
      <w:szCs w:val="22"/>
    </w:rPr>
  </w:style>
  <w:style w:type="paragraph" w:styleId="a3">
    <w:name w:val="header"/>
    <w:basedOn w:val="a"/>
    <w:link w:val="a4"/>
    <w:uiPriority w:val="99"/>
    <w:unhideWhenUsed/>
    <w:rsid w:val="007961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6192"/>
  </w:style>
  <w:style w:type="paragraph" w:styleId="a5">
    <w:name w:val="footer"/>
    <w:basedOn w:val="a"/>
    <w:link w:val="a6"/>
    <w:uiPriority w:val="99"/>
    <w:unhideWhenUsed/>
    <w:rsid w:val="007961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6192"/>
  </w:style>
  <w:style w:type="character" w:styleId="a7">
    <w:name w:val="page number"/>
    <w:basedOn w:val="a0"/>
    <w:uiPriority w:val="99"/>
    <w:semiHidden/>
    <w:unhideWhenUsed/>
    <w:rsid w:val="00796192"/>
  </w:style>
  <w:style w:type="table" w:styleId="a8">
    <w:name w:val="Table Grid"/>
    <w:basedOn w:val="a1"/>
    <w:uiPriority w:val="59"/>
    <w:rsid w:val="0079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4471</Words>
  <Characters>36665</Characters>
  <Application>Microsoft Office Word</Application>
  <DocSecurity>0</DocSecurity>
  <Lines>814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2022-09-26T08:40:00Z</dcterms:created>
  <dcterms:modified xsi:type="dcterms:W3CDTF">2022-09-26T08:41:00Z</dcterms:modified>
</cp:coreProperties>
</file>