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54" w:rsidRDefault="0039085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90854" w:rsidRDefault="00390854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1678</w:t>
      </w:r>
    </w:p>
    <w:p w:rsidR="00390854" w:rsidRDefault="00390854">
      <w:pPr>
        <w:pStyle w:val="titlencpi"/>
      </w:pPr>
      <w:r>
        <w:t>О приемной семье</w:t>
      </w:r>
    </w:p>
    <w:p w:rsidR="00390854" w:rsidRDefault="00390854">
      <w:pPr>
        <w:pStyle w:val="changei"/>
      </w:pPr>
      <w:r>
        <w:t>Изменения и дополнения: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 &lt;C20201049&gt;;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23 марта 2005 г. № 307 (Национальный реестр правовых актов Республики Беларусь, 2005 г., № 52, 5/15754) &lt;C20500307&gt;;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 &lt;C20600103&gt;;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390854" w:rsidRDefault="00390854">
      <w:pPr>
        <w:pStyle w:val="changeadd"/>
      </w:pPr>
      <w:r>
        <w:t>Постановление Совета Министров Республики Беларусь от 20 декабря 2023 г. № 902 (Национальный правовой Интернет-портал Республики Беларусь, 23.12.2023, 5/52573) &lt;C22300902&gt;</w:t>
      </w:r>
    </w:p>
    <w:p w:rsidR="00390854" w:rsidRDefault="00390854">
      <w:pPr>
        <w:pStyle w:val="newncpi"/>
      </w:pPr>
      <w:r>
        <w:t> </w:t>
      </w:r>
    </w:p>
    <w:p w:rsidR="00390854" w:rsidRDefault="00390854">
      <w:pPr>
        <w:pStyle w:val="preamble"/>
      </w:pPr>
      <w:r>
        <w:t>На основании части четвертой статьи 170 Кодекса Республики Беларусь о браке и семье Совет Министров Республики Беларусь ПОСТАНОВЛЯЕТ:</w:t>
      </w:r>
    </w:p>
    <w:p w:rsidR="00390854" w:rsidRDefault="00390854">
      <w:pPr>
        <w:pStyle w:val="point"/>
      </w:pPr>
      <w:r>
        <w:t>1. Утвердить Положение о приемной семье (прилагается).</w:t>
      </w:r>
    </w:p>
    <w:p w:rsidR="00390854" w:rsidRDefault="00390854">
      <w:pPr>
        <w:pStyle w:val="point"/>
      </w:pPr>
      <w:r>
        <w:t>2. Министерству образования:</w:t>
      </w:r>
    </w:p>
    <w:p w:rsidR="00390854" w:rsidRDefault="00390854">
      <w:pPr>
        <w:pStyle w:val="newncpi"/>
      </w:pPr>
      <w:r>
        <w:lastRenderedPageBreak/>
        <w:t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390854" w:rsidRDefault="00390854">
      <w:pPr>
        <w:pStyle w:val="newncpi"/>
      </w:pPr>
      <w:r>
        <w:t>принять иные меры по реализации настоящего постановления.</w:t>
      </w:r>
    </w:p>
    <w:p w:rsidR="00390854" w:rsidRDefault="00390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9085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390854" w:rsidRDefault="00390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700"/>
      </w:tblGrid>
      <w:tr w:rsidR="00390854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capu1"/>
            </w:pPr>
            <w:r>
              <w:t>УТВЕРЖДЕНО</w:t>
            </w:r>
          </w:p>
          <w:p w:rsidR="00390854" w:rsidRDefault="00390854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28.10.1999 № 1678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17.07.2012 № 659)</w:t>
            </w:r>
          </w:p>
        </w:tc>
      </w:tr>
    </w:tbl>
    <w:p w:rsidR="00390854" w:rsidRDefault="00390854">
      <w:pPr>
        <w:pStyle w:val="titleu"/>
      </w:pPr>
      <w:r>
        <w:t>ПОЛОЖЕНИЕ</w:t>
      </w:r>
      <w:r>
        <w:br/>
        <w:t>о приемной семье</w:t>
      </w:r>
    </w:p>
    <w:p w:rsidR="00390854" w:rsidRDefault="00390854">
      <w:pPr>
        <w:pStyle w:val="chapter"/>
      </w:pPr>
      <w:r>
        <w:t>ГЛАВА 1</w:t>
      </w:r>
      <w:r>
        <w:br/>
        <w:t>ОБЩИЕ ПОЛОЖЕНИЯ</w:t>
      </w:r>
    </w:p>
    <w:p w:rsidR="00390854" w:rsidRDefault="00390854">
      <w:pPr>
        <w:pStyle w:val="point"/>
      </w:pPr>
      <w:r>
        <w:t xml:space="preserve">1. Приемная семья является одной из форм устройства детей-сирот и детей, оставшихся без попечения родителей, на воспитание в семью. </w:t>
      </w:r>
      <w:proofErr w:type="gramStart"/>
      <w:r>
        <w:t>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 городе, осуществляющим государственно-властные полномочия в сфере образования (далее – управление (отдел) образования), по месту нахождения органа опеки и попечительства, принявшего решение о создании приемной</w:t>
      </w:r>
      <w:proofErr w:type="gramEnd"/>
      <w:r>
        <w:t xml:space="preserve"> семьи.</w:t>
      </w:r>
    </w:p>
    <w:p w:rsidR="00390854" w:rsidRDefault="00390854">
      <w:pPr>
        <w:pStyle w:val="newncpi"/>
      </w:pPr>
      <w:r>
        <w:t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 w:rsidR="00390854" w:rsidRDefault="00390854">
      <w:pPr>
        <w:pStyle w:val="newncpi"/>
      </w:pPr>
      <w: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390854" w:rsidRDefault="00390854">
      <w:pPr>
        <w:pStyle w:val="point"/>
      </w:pPr>
      <w:r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390854" w:rsidRDefault="00390854">
      <w:pPr>
        <w:pStyle w:val="point"/>
      </w:pPr>
      <w:r>
        <w:t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390854" w:rsidRDefault="00390854">
      <w:pPr>
        <w:pStyle w:val="point"/>
      </w:pPr>
      <w:r>
        <w:t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390854" w:rsidRDefault="00390854">
      <w:pPr>
        <w:pStyle w:val="newncpi"/>
      </w:pPr>
      <w:r>
        <w:t xml:space="preserve">Психологическая и педагогическая </w:t>
      </w:r>
      <w:proofErr w:type="gramStart"/>
      <w:r>
        <w:t>помощь</w:t>
      </w:r>
      <w:proofErr w:type="gramEnd"/>
      <w:r>
        <w:t xml:space="preserve">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390854" w:rsidRDefault="00390854">
      <w:pPr>
        <w:pStyle w:val="newncpi"/>
      </w:pPr>
      <w:r>
        <w:t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приемных родителей.</w:t>
      </w:r>
    </w:p>
    <w:p w:rsidR="00390854" w:rsidRDefault="00390854">
      <w:pPr>
        <w:pStyle w:val="point"/>
      </w:pPr>
      <w:r>
        <w:lastRenderedPageBreak/>
        <w:t>5. </w:t>
      </w:r>
      <w:proofErr w:type="gramStart"/>
      <w: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</w:t>
      </w:r>
      <w:proofErr w:type="gramEnd"/>
      <w:r>
        <w:t>.</w:t>
      </w:r>
    </w:p>
    <w:p w:rsidR="00390854" w:rsidRDefault="00390854">
      <w:pPr>
        <w:pStyle w:val="point"/>
      </w:pPr>
      <w:r>
        <w:t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390854" w:rsidRDefault="00390854">
      <w:pPr>
        <w:pStyle w:val="newncpi"/>
      </w:pPr>
      <w:proofErr w:type="gramStart"/>
      <w:r>
        <w:t>Контроль за воспитанием, образованием, удовлетворением основных жизненных потребностей приемных детей,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  <w:proofErr w:type="gramEnd"/>
    </w:p>
    <w:p w:rsidR="00390854" w:rsidRDefault="00390854">
      <w:pPr>
        <w:pStyle w:val="newncpi"/>
      </w:pPr>
      <w:r>
        <w:t>в первые три месяца воспитания каждого приемного ребенка – не реже одного раза в неделю;</w:t>
      </w:r>
    </w:p>
    <w:p w:rsidR="00390854" w:rsidRDefault="00390854">
      <w:pPr>
        <w:pStyle w:val="newncpi"/>
      </w:pPr>
      <w:r>
        <w:t>после первых трех месяцев воспитания и до одного года – не реже одного раза в месяц;</w:t>
      </w:r>
    </w:p>
    <w:p w:rsidR="00390854" w:rsidRDefault="00390854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390854" w:rsidRDefault="00390854">
      <w:pPr>
        <w:pStyle w:val="newncpi"/>
      </w:pPr>
      <w: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390854" w:rsidRDefault="00390854">
      <w:pPr>
        <w:pStyle w:val="chapter"/>
      </w:pPr>
      <w:r>
        <w:t>ГЛАВА 2</w:t>
      </w:r>
      <w:r>
        <w:br/>
        <w:t>ПОРЯДОК ОРГАНИЗАЦИИ ПРИЕМНОЙ СЕМЬИ</w:t>
      </w:r>
    </w:p>
    <w:p w:rsidR="00390854" w:rsidRDefault="00390854">
      <w:pPr>
        <w:pStyle w:val="point"/>
      </w:pPr>
      <w:r>
        <w:t>7. Управление (отдел) образования организует поиск и подбор кандидатов в приемные родители, предоставляет им информацию и перечень документов, необходимых для создания приемной семьи, организует освоение ими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 w:rsidR="00390854" w:rsidRDefault="00390854">
      <w:pPr>
        <w:pStyle w:val="point"/>
      </w:pPr>
      <w:r>
        <w:t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390854" w:rsidRDefault="00390854">
      <w:pPr>
        <w:pStyle w:val="newncpi"/>
      </w:pPr>
      <w:r>
        <w:t>В случае наличия в районе (городе)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 w:rsidR="00390854" w:rsidRDefault="00390854">
      <w:pPr>
        <w:pStyle w:val="newncpi"/>
      </w:pPr>
      <w:r>
        <w:t>При отсутствии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организует учет кандидатов в приемные родители.</w:t>
      </w:r>
    </w:p>
    <w:p w:rsidR="00390854" w:rsidRDefault="00390854">
      <w:pPr>
        <w:pStyle w:val="point"/>
      </w:pPr>
      <w:r>
        <w:t>9. </w:t>
      </w:r>
      <w:proofErr w:type="gramStart"/>
      <w:r>
        <w:t xml:space="preserve">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</w:t>
      </w:r>
      <w:r>
        <w:lastRenderedPageBreak/>
        <w:t>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  <w:proofErr w:type="gramEnd"/>
    </w:p>
    <w:p w:rsidR="00390854" w:rsidRDefault="00390854">
      <w:pPr>
        <w:pStyle w:val="newncpi"/>
      </w:pPr>
      <w: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390854" w:rsidRDefault="00390854">
      <w:pPr>
        <w:pStyle w:val="point"/>
      </w:pPr>
      <w:r>
        <w:t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 w:rsidR="00390854" w:rsidRDefault="00390854">
      <w:pPr>
        <w:pStyle w:val="newncpi"/>
      </w:pPr>
      <w:r>
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390854" w:rsidRDefault="00390854">
      <w:pPr>
        <w:pStyle w:val="newncpi"/>
      </w:pPr>
      <w: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390854" w:rsidRDefault="00390854">
      <w:pPr>
        <w:pStyle w:val="newncpi"/>
      </w:pPr>
      <w:r>
        <w:t>справки о месте работы, службы и занимаемой должности кандидатов в приемные родители;</w:t>
      </w:r>
    </w:p>
    <w:p w:rsidR="00390854" w:rsidRDefault="00390854">
      <w:pPr>
        <w:pStyle w:val="newncpi"/>
      </w:pPr>
      <w:r>
        <w:t>сведения из единого государственного банка данных о </w:t>
      </w:r>
      <w:proofErr w:type="gramStart"/>
      <w:r>
        <w:t>правонарушениях</w:t>
      </w:r>
      <w:proofErr w:type="gramEnd"/>
      <w:r>
        <w:t xml:space="preserve"> о неснятой и непогашенной судимости, а в случаях, предусмотренных законодательными актами, – о совершенных кандидатами в приемные родители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Беларусь, а также сведения об отсутствии (наличии) у проживающих совместно с кандидатами в приемные родители совершеннолетних членов семьи судимости, о том, были ли они осуждены за умышленные тяжкие и особо тяжкие преступления против человека, преступления, предусмотренные статьями 342</w:t>
      </w:r>
      <w:r>
        <w:rPr>
          <w:vertAlign w:val="superscript"/>
        </w:rPr>
        <w:t>1</w:t>
      </w:r>
      <w:r>
        <w:t>, 343 и 343</w:t>
      </w:r>
      <w:r>
        <w:rPr>
          <w:vertAlign w:val="superscript"/>
        </w:rPr>
        <w:t xml:space="preserve">1 </w:t>
      </w:r>
      <w:r>
        <w:t>Уголовного кодекса Республики Беларусь;</w:t>
      </w:r>
    </w:p>
    <w:p w:rsidR="00390854" w:rsidRDefault="00390854">
      <w:pPr>
        <w:pStyle w:val="newncpi"/>
      </w:pPr>
      <w:r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390854" w:rsidRDefault="00390854">
      <w:pPr>
        <w:pStyle w:val="newncpi"/>
      </w:pPr>
      <w: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390854" w:rsidRDefault="00390854">
      <w:pPr>
        <w:pStyle w:val="point"/>
      </w:pPr>
      <w:r>
        <w:t>11. </w:t>
      </w:r>
      <w:proofErr w:type="gramStart"/>
      <w:r>
        <w:t>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</w:t>
      </w:r>
      <w:proofErr w:type="gramEnd"/>
      <w:r>
        <w:t xml:space="preserve"> освоения образовательной программы обучающих курсов.</w:t>
      </w:r>
    </w:p>
    <w:p w:rsidR="00390854" w:rsidRDefault="00390854">
      <w:pPr>
        <w:pStyle w:val="point"/>
      </w:pPr>
      <w: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390854" w:rsidRDefault="00390854">
      <w:pPr>
        <w:pStyle w:val="newncpi"/>
      </w:pPr>
      <w: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390854" w:rsidRDefault="00390854">
      <w:pPr>
        <w:pStyle w:val="point"/>
      </w:pPr>
      <w:r>
        <w:t xml:space="preserve"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образовательной программы обучающих курсов не включаются. В этом </w:t>
      </w:r>
      <w:r>
        <w:lastRenderedPageBreak/>
        <w:t>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390854" w:rsidRDefault="00390854">
      <w:pPr>
        <w:pStyle w:val="point"/>
      </w:pPr>
      <w:r>
        <w:t>14. </w:t>
      </w:r>
      <w:proofErr w:type="gramStart"/>
      <w: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  <w:proofErr w:type="gramEnd"/>
    </w:p>
    <w:p w:rsidR="00390854" w:rsidRDefault="00390854">
      <w:pPr>
        <w:pStyle w:val="newncpi"/>
      </w:pPr>
      <w:r>
        <w:t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детей, которые предложены ему для устройства на воспитание в приемную семью.</w:t>
      </w:r>
    </w:p>
    <w:p w:rsidR="00390854" w:rsidRDefault="00390854">
      <w:pPr>
        <w:pStyle w:val="point"/>
      </w:pPr>
      <w:r>
        <w:t>15. </w:t>
      </w:r>
      <w:proofErr w:type="gramStart"/>
      <w:r>
        <w:t>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ребенка (сведениями о ребенке) и информацией о состоянии его здоровья.</w:t>
      </w:r>
      <w:proofErr w:type="gramEnd"/>
    </w:p>
    <w:p w:rsidR="00390854" w:rsidRDefault="00390854">
      <w:pPr>
        <w:pStyle w:val="point"/>
      </w:pPr>
      <w: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390854" w:rsidRDefault="00390854">
      <w:pPr>
        <w:pStyle w:val="point"/>
      </w:pPr>
      <w:r>
        <w:t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 w:rsidR="00390854" w:rsidRDefault="00390854">
      <w:pPr>
        <w:pStyle w:val="newncpi"/>
      </w:pPr>
      <w: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390854" w:rsidRDefault="00390854">
      <w:pPr>
        <w:pStyle w:val="newncpi"/>
      </w:pPr>
      <w: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390854" w:rsidRDefault="00390854">
      <w:pPr>
        <w:pStyle w:val="newncpi"/>
      </w:pPr>
      <w: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390854" w:rsidRDefault="00390854">
      <w:pPr>
        <w:pStyle w:val="point"/>
      </w:pPr>
      <w:r>
        <w:t>18. Срок, на который ребенок передается в приемную семью, устанавливается договором об условиях воспитания и содержания детей.</w:t>
      </w:r>
    </w:p>
    <w:p w:rsidR="00390854" w:rsidRDefault="00390854">
      <w:pPr>
        <w:pStyle w:val="newncpi"/>
      </w:pPr>
      <w:proofErr w:type="gramStart"/>
      <w:r>
        <w:t>Договор об условиях воспитания и содержания детей по форме согласно приложению 1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  <w:proofErr w:type="gramEnd"/>
    </w:p>
    <w:p w:rsidR="00390854" w:rsidRDefault="00390854">
      <w:pPr>
        <w:pStyle w:val="newncpi"/>
      </w:pPr>
      <w:r>
        <w:lastRenderedPageBreak/>
        <w:t>Трудовой договор заключается на срок действия договора об условиях воспитания и содержания детей.</w:t>
      </w:r>
    </w:p>
    <w:p w:rsidR="00390854" w:rsidRDefault="00390854">
      <w:pPr>
        <w:pStyle w:val="newncpi"/>
      </w:pPr>
      <w: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390854" w:rsidRDefault="00390854">
      <w:pPr>
        <w:pStyle w:val="point"/>
      </w:pPr>
      <w:r>
        <w:t xml:space="preserve">19. 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по основаниям, предусмотренным в статьях 167 и 168 Кодекса Республики Беларусь о браке и семье.</w:t>
      </w:r>
    </w:p>
    <w:p w:rsidR="00390854" w:rsidRDefault="00390854">
      <w:pPr>
        <w:pStyle w:val="newncpi"/>
      </w:pPr>
      <w: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390854" w:rsidRDefault="00390854">
      <w:pPr>
        <w:pStyle w:val="point"/>
      </w:pPr>
      <w:r>
        <w:t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390854" w:rsidRDefault="00390854">
      <w:pPr>
        <w:pStyle w:val="newncpi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 w:rsidR="00390854" w:rsidRDefault="00390854">
      <w:pPr>
        <w:pStyle w:val="point"/>
      </w:pPr>
      <w: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390854" w:rsidRDefault="00390854">
      <w:pPr>
        <w:pStyle w:val="newncpi"/>
      </w:pPr>
      <w:r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</w:t>
      </w:r>
      <w:proofErr w:type="gramStart"/>
      <w:r>
        <w:t>содержания</w:t>
      </w:r>
      <w:proofErr w:type="gramEnd"/>
      <w:r>
        <w:t xml:space="preserve">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 w:rsidR="00390854" w:rsidRDefault="00390854">
      <w:pPr>
        <w:pStyle w:val="point"/>
      </w:pPr>
      <w: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 w:rsidR="00390854" w:rsidRDefault="00390854">
      <w:pPr>
        <w:pStyle w:val="point"/>
      </w:pPr>
      <w: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390854" w:rsidRDefault="00390854">
      <w:pPr>
        <w:pStyle w:val="point"/>
      </w:pPr>
      <w:r>
        <w:t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390854" w:rsidRDefault="00390854">
      <w:pPr>
        <w:pStyle w:val="point"/>
      </w:pPr>
      <w:r>
        <w:t>25. Не допускается заключение трудового договора с близкими родственниками ребенка (детей) – с братьями, сестрами, дедом, бабкой.</w:t>
      </w:r>
    </w:p>
    <w:p w:rsidR="00390854" w:rsidRDefault="00390854">
      <w:pPr>
        <w:pStyle w:val="newncpi"/>
      </w:pPr>
      <w: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390854" w:rsidRDefault="00390854">
      <w:pPr>
        <w:pStyle w:val="point"/>
      </w:pPr>
      <w:r>
        <w:t>25</w:t>
      </w:r>
      <w:r>
        <w:rPr>
          <w:vertAlign w:val="superscript"/>
        </w:rPr>
        <w:t>1</w:t>
      </w:r>
      <w:r>
        <w:t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390854" w:rsidRDefault="00390854">
      <w:pPr>
        <w:pStyle w:val="chapter"/>
      </w:pPr>
      <w:r>
        <w:t>ГЛАВА 3</w:t>
      </w:r>
      <w:r>
        <w:br/>
        <w:t>ПЕРЕДАЧА ДЕТЕЙ НА ВОСПИТАНИЕ В ПРИЕМНУЮ СЕМЬЮ</w:t>
      </w:r>
    </w:p>
    <w:p w:rsidR="00390854" w:rsidRDefault="00390854">
      <w:pPr>
        <w:pStyle w:val="point"/>
      </w:pPr>
      <w:r>
        <w:t>26. </w:t>
      </w:r>
      <w:proofErr w:type="gramStart"/>
      <w:r>
        <w:t>На воспитание в приемную семью передаются дети, в том числе находящиеся на воспитании в домах ребенка, социально-педагогических учреждениях, школах-</w:t>
      </w:r>
      <w:r>
        <w:lastRenderedPageBreak/>
        <w:t>интернатах для детей-сирот и детей, оставшихся без попечения родителей, специальных школах-интернатах, домах-интернатах для детей-инвалидов с особенностями психофизического развития и иных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</w:t>
      </w:r>
      <w:proofErr w:type="gramEnd"/>
      <w:r>
        <w:t xml:space="preserve"> Республики Беларусь.</w:t>
      </w:r>
    </w:p>
    <w:p w:rsidR="00390854" w:rsidRDefault="00390854">
      <w:pPr>
        <w:pStyle w:val="point"/>
      </w:pPr>
      <w: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390854" w:rsidRDefault="00390854">
      <w:pPr>
        <w:pStyle w:val="point"/>
      </w:pPr>
      <w: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390854" w:rsidRDefault="00390854">
      <w:pPr>
        <w:pStyle w:val="point"/>
      </w:pPr>
      <w:r>
        <w:t>29. Братья и сестры, как правило, передаются на воспитание в одну приемную семью.</w:t>
      </w:r>
    </w:p>
    <w:p w:rsidR="00390854" w:rsidRDefault="00390854">
      <w:pPr>
        <w:pStyle w:val="newncpi"/>
      </w:pPr>
      <w: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390854" w:rsidRDefault="00390854">
      <w:pPr>
        <w:pStyle w:val="newncpi"/>
      </w:pPr>
      <w:r>
        <w:t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390854" w:rsidRDefault="00390854">
      <w:pPr>
        <w:pStyle w:val="point"/>
      </w:pPr>
      <w:r>
        <w:t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390854" w:rsidRDefault="00390854">
      <w:pPr>
        <w:pStyle w:val="point"/>
      </w:pPr>
      <w:r>
        <w:t>31.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390854" w:rsidRDefault="00390854">
      <w:pPr>
        <w:pStyle w:val="newncpi"/>
      </w:pPr>
      <w:r>
        <w:t>организовать психологическую и педагогическую диагностику ребенка;</w:t>
      </w:r>
    </w:p>
    <w:p w:rsidR="00390854" w:rsidRDefault="00390854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390854" w:rsidRDefault="00390854">
      <w:pPr>
        <w:pStyle w:val="newncpi"/>
      </w:pPr>
      <w: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390854" w:rsidRDefault="00390854">
      <w:pPr>
        <w:pStyle w:val="point"/>
      </w:pPr>
      <w:r>
        <w:t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390854" w:rsidRDefault="00390854">
      <w:pPr>
        <w:pStyle w:val="newncpi"/>
      </w:pPr>
      <w:r>
        <w:t>свидетельство о рождении ребенка;</w:t>
      </w:r>
    </w:p>
    <w:p w:rsidR="00390854" w:rsidRDefault="00390854">
      <w:pPr>
        <w:pStyle w:val="newncpi"/>
      </w:pPr>
      <w:r>
        <w:t>медицинскую справку о состоянии здоровья ребенка, передаваемого на воспитание в приемную семью;</w:t>
      </w:r>
    </w:p>
    <w:p w:rsidR="00390854" w:rsidRDefault="00390854">
      <w:pPr>
        <w:pStyle w:val="newncpi"/>
      </w:pPr>
      <w:r>
        <w:t>документ об обучении (образовании) – для детей, получающих общее среднее образование;</w:t>
      </w:r>
    </w:p>
    <w:p w:rsidR="00390854" w:rsidRDefault="00390854">
      <w:pPr>
        <w:pStyle w:val="newncpi"/>
      </w:pPr>
      <w: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390854" w:rsidRDefault="00390854">
      <w:pPr>
        <w:pStyle w:val="newncpi"/>
      </w:pPr>
      <w:r>
        <w:lastRenderedPageBreak/>
        <w:t>сведения о наличии братьев и сестер и их местонахождении;</w:t>
      </w:r>
    </w:p>
    <w:p w:rsidR="00390854" w:rsidRDefault="00390854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390854" w:rsidRDefault="00390854">
      <w:pPr>
        <w:pStyle w:val="newncpi"/>
      </w:pPr>
      <w:r>
        <w:t>документ, подтверждающий наличие у ребенка в собственности и (или) во владении и пользовании жилого помещения;</w:t>
      </w:r>
    </w:p>
    <w:p w:rsidR="00390854" w:rsidRDefault="00390854">
      <w:pPr>
        <w:pStyle w:val="newncpi"/>
      </w:pPr>
      <w:r>
        <w:t>иные документы, имеющиеся в личном деле ребенка.</w:t>
      </w:r>
    </w:p>
    <w:p w:rsidR="00390854" w:rsidRDefault="00390854">
      <w:pPr>
        <w:pStyle w:val="newncpi"/>
      </w:pPr>
      <w: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</w:t>
      </w:r>
      <w:proofErr w:type="gramStart"/>
      <w:r>
        <w:t>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390854" w:rsidRDefault="00390854">
      <w:pPr>
        <w:pStyle w:val="newncpi"/>
      </w:pPr>
      <w: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390854" w:rsidRDefault="00390854">
      <w:pPr>
        <w:pStyle w:val="point"/>
      </w:pPr>
      <w:r>
        <w:t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390854" w:rsidRDefault="00390854">
      <w:pPr>
        <w:pStyle w:val="point"/>
      </w:pPr>
      <w:r>
        <w:t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390854" w:rsidRDefault="00390854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390854" w:rsidRDefault="00390854">
      <w:pPr>
        <w:pStyle w:val="point"/>
      </w:pPr>
      <w:r>
        <w:t>35. При поступлении приемного ребенка на обучение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390854" w:rsidRDefault="00390854">
      <w:pPr>
        <w:pStyle w:val="newncpi"/>
      </w:pPr>
      <w: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390854" w:rsidRDefault="00390854">
      <w:pPr>
        <w:pStyle w:val="point"/>
      </w:pPr>
      <w:r>
        <w:t xml:space="preserve"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</w:t>
      </w:r>
      <w:r>
        <w:lastRenderedPageBreak/>
        <w:t>приемные дети не приобрели дееспособность в полном объеме в порядке, установленном законодательством.</w:t>
      </w:r>
    </w:p>
    <w:p w:rsidR="00390854" w:rsidRDefault="00390854">
      <w:pPr>
        <w:pStyle w:val="chapter"/>
      </w:pPr>
      <w:r>
        <w:t>ГЛАВА 4</w:t>
      </w:r>
      <w:r>
        <w:br/>
        <w:t>ПРИЕМНЫЕ РОДИТЕЛИ, ИХ ПРАВА И ОБЯЗАННОСТИ</w:t>
      </w:r>
    </w:p>
    <w:p w:rsidR="00390854" w:rsidRDefault="00390854">
      <w:pPr>
        <w:pStyle w:val="point"/>
      </w:pPr>
      <w:r>
        <w:t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актами.</w:t>
      </w:r>
    </w:p>
    <w:p w:rsidR="00390854" w:rsidRDefault="00390854">
      <w:pPr>
        <w:pStyle w:val="point"/>
      </w:pPr>
      <w:r>
        <w:t>38. Приемные родители обязаны:</w:t>
      </w:r>
    </w:p>
    <w:p w:rsidR="00390854" w:rsidRDefault="00390854">
      <w:pPr>
        <w:pStyle w:val="newncpi"/>
      </w:pPr>
      <w:r>
        <w:t>проживать совместно с приемными детьми;</w:t>
      </w:r>
    </w:p>
    <w:p w:rsidR="00390854" w:rsidRDefault="00390854">
      <w:pPr>
        <w:pStyle w:val="newncpi"/>
      </w:pPr>
      <w: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390854" w:rsidRDefault="00390854">
      <w:pPr>
        <w:pStyle w:val="newncpi"/>
      </w:pPr>
      <w:r>
        <w:t>обеспечить уход за приемными детьми, совместный быт и досуг, надзор за их поведением и образом жизни;</w:t>
      </w:r>
    </w:p>
    <w:p w:rsidR="00390854" w:rsidRDefault="00390854">
      <w:pPr>
        <w:pStyle w:val="newncpi"/>
      </w:pPr>
      <w: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390854" w:rsidRDefault="00390854">
      <w:pPr>
        <w:pStyle w:val="point"/>
      </w:pPr>
      <w: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390854" w:rsidRDefault="00390854">
      <w:pPr>
        <w:pStyle w:val="newncpi"/>
      </w:pPr>
      <w:r>
        <w:t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об образовании доступных для ребенка формах.</w:t>
      </w:r>
    </w:p>
    <w:p w:rsidR="00390854" w:rsidRDefault="00390854">
      <w:pPr>
        <w:pStyle w:val="newncpi"/>
      </w:pPr>
      <w: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390854" w:rsidRDefault="00390854">
      <w:pPr>
        <w:pStyle w:val="point"/>
      </w:pPr>
      <w:r>
        <w:t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390854" w:rsidRDefault="00390854">
      <w:pPr>
        <w:pStyle w:val="newncpi"/>
      </w:pPr>
      <w: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390854" w:rsidRDefault="00390854">
      <w:pPr>
        <w:pStyle w:val="point"/>
      </w:pPr>
      <w:r>
        <w:t>41. Приемные родители с учетом мнения приемных детей вправе выбирать учреждения образования и формы обучения приемных детей и обеспечивают получение приемными детьми общего среднего образования.</w:t>
      </w:r>
    </w:p>
    <w:p w:rsidR="00390854" w:rsidRDefault="00390854">
      <w:pPr>
        <w:pStyle w:val="point"/>
      </w:pPr>
      <w:r>
        <w:t>42. </w:t>
      </w: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о труде (служебная командировка, освоение образовательной программы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</w:t>
      </w:r>
      <w:proofErr w:type="gramEnd"/>
      <w:r>
        <w:t>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</w:t>
      </w:r>
      <w:r>
        <w:lastRenderedPageBreak/>
        <w:t xml:space="preserve">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390854" w:rsidRDefault="00390854">
      <w:pPr>
        <w:pStyle w:val="newncpi"/>
      </w:pPr>
      <w:proofErr w:type="gramStart"/>
      <w:r>
        <w:t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  <w:proofErr w:type="gramEnd"/>
    </w:p>
    <w:p w:rsidR="00390854" w:rsidRDefault="00390854">
      <w:pPr>
        <w:pStyle w:val="point"/>
      </w:pPr>
      <w:r>
        <w:t>43. </w:t>
      </w:r>
      <w:proofErr w:type="gramStart"/>
      <w:r>
        <w:t>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о труде.</w:t>
      </w:r>
      <w:proofErr w:type="gramEnd"/>
    </w:p>
    <w:p w:rsidR="00390854" w:rsidRDefault="00390854">
      <w:pPr>
        <w:pStyle w:val="point"/>
      </w:pPr>
      <w:r>
        <w:t>44. </w:t>
      </w:r>
      <w:proofErr w:type="gramStart"/>
      <w:r>
        <w:t>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  <w:proofErr w:type="gramEnd"/>
    </w:p>
    <w:p w:rsidR="00390854" w:rsidRDefault="00390854">
      <w:pPr>
        <w:pStyle w:val="point"/>
      </w:pPr>
      <w:r>
        <w:t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390854" w:rsidRDefault="00390854">
      <w:pPr>
        <w:pStyle w:val="newncpi"/>
      </w:pPr>
      <w: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390854" w:rsidRDefault="00390854">
      <w:pPr>
        <w:pStyle w:val="point"/>
      </w:pPr>
      <w:r>
        <w:t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390854" w:rsidRDefault="00390854">
      <w:pPr>
        <w:pStyle w:val="point"/>
      </w:pPr>
      <w:r>
        <w:t>47. Приемные родители повышают свою квалификацию в порядке, установленном для педагогических работников законодательством об образовании.</w:t>
      </w:r>
    </w:p>
    <w:p w:rsidR="00390854" w:rsidRDefault="00390854">
      <w:pPr>
        <w:pStyle w:val="chapter"/>
      </w:pPr>
      <w:r>
        <w:t>ГЛАВА 5</w:t>
      </w:r>
      <w:r>
        <w:br/>
        <w:t>МАТЕРИАЛЬНОЕ ОБЕСПЕЧЕНИЕ ПРИЕМНОЙ СЕМЬИ</w:t>
      </w:r>
    </w:p>
    <w:p w:rsidR="00390854" w:rsidRDefault="00390854">
      <w:pPr>
        <w:pStyle w:val="point"/>
      </w:pPr>
      <w:r>
        <w:t>48. Исключен.</w:t>
      </w:r>
    </w:p>
    <w:p w:rsidR="00390854" w:rsidRDefault="00390854">
      <w:pPr>
        <w:pStyle w:val="point"/>
      </w:pPr>
      <w:r>
        <w:t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 w:rsidR="00390854" w:rsidRDefault="00390854">
      <w:pPr>
        <w:pStyle w:val="newncpi"/>
      </w:pPr>
      <w:r>
        <w:t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</w:t>
      </w:r>
      <w:proofErr w:type="gramStart"/>
      <w:r>
        <w:t>о-</w:t>
      </w:r>
      <w:proofErr w:type="gramEnd"/>
      <w: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</w:t>
      </w:r>
      <w:proofErr w:type="gramStart"/>
      <w:r>
        <w:t xml:space="preserve">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</w:t>
      </w:r>
      <w:r>
        <w:lastRenderedPageBreak/>
        <w:t>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</w:t>
      </w:r>
      <w:proofErr w:type="gramEnd"/>
      <w:r>
        <w:t xml:space="preserve"> с содержанием приемных детей, осуществляются в размерах и порядке, установленных законодательством.</w:t>
      </w:r>
    </w:p>
    <w:p w:rsidR="00390854" w:rsidRDefault="00390854">
      <w:pPr>
        <w:pStyle w:val="point"/>
      </w:pPr>
      <w:r>
        <w:t>50. </w:t>
      </w:r>
      <w:proofErr w:type="gramStart"/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  <w:proofErr w:type="gramEnd"/>
    </w:p>
    <w:p w:rsidR="00390854" w:rsidRDefault="00390854">
      <w:pPr>
        <w:pStyle w:val="point"/>
      </w:pPr>
      <w:r>
        <w:t>51. Исключен.</w:t>
      </w:r>
    </w:p>
    <w:p w:rsidR="00390854" w:rsidRDefault="00390854">
      <w:pPr>
        <w:pStyle w:val="point"/>
      </w:pPr>
      <w:r>
        <w:t>52. В случае</w:t>
      </w:r>
      <w:proofErr w:type="gramStart"/>
      <w:r>
        <w:t>,</w:t>
      </w:r>
      <w:proofErr w:type="gramEnd"/>
      <w:r>
        <w:t xml:space="preserve">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 w:rsidR="00390854" w:rsidRDefault="00390854">
      <w:pPr>
        <w:pStyle w:val="point"/>
      </w:pPr>
      <w:r>
        <w:t>53. Приемные родители ведут учет прихода и расхода текущих поступлений, связанных с содержанием приемных детей. Отчеты о приходе и расходе текущих поступлений, связанных с содержанием приемных детей, по форме согласно приложению 2 представляются приемными родителями два раза в год в управление (отдел) образования и утверждаются его руководителем.</w:t>
      </w:r>
    </w:p>
    <w:p w:rsidR="00390854" w:rsidRDefault="00390854">
      <w:pPr>
        <w:pStyle w:val="newncpi"/>
      </w:pPr>
      <w:proofErr w:type="gramStart"/>
      <w:r>
        <w:t>Контроль за</w:t>
      </w:r>
      <w:proofErr w:type="gramEnd"/>
      <w:r>
        <w:t> управлением имуществом приемных детей,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 w:rsidR="00390854" w:rsidRDefault="00390854">
      <w:pPr>
        <w:pStyle w:val="point"/>
      </w:pPr>
      <w:r>
        <w:t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390854" w:rsidRDefault="00390854">
      <w:pPr>
        <w:pStyle w:val="newncpi"/>
      </w:pPr>
      <w: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:rsidR="00390854" w:rsidRDefault="00390854">
      <w:pPr>
        <w:pStyle w:val="newncpi"/>
      </w:pPr>
      <w:r>
        <w:t> </w:t>
      </w:r>
    </w:p>
    <w:p w:rsidR="00390854" w:rsidRDefault="00390854">
      <w:pPr>
        <w:rPr>
          <w:rFonts w:eastAsia="Times New Roman"/>
        </w:rPr>
        <w:sectPr w:rsidR="00390854" w:rsidSect="003908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390854" w:rsidRDefault="0039085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1931"/>
      </w:tblGrid>
      <w:tr w:rsidR="00390854">
        <w:tc>
          <w:tcPr>
            <w:tcW w:w="39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"/>
            </w:pPr>
            <w:r>
              <w:t> 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append1"/>
            </w:pPr>
            <w:r>
              <w:t>Приложение 1</w:t>
            </w:r>
          </w:p>
          <w:p w:rsidR="00390854" w:rsidRDefault="00390854">
            <w:pPr>
              <w:pStyle w:val="append"/>
            </w:pPr>
            <w:r>
              <w:t xml:space="preserve">к Положению </w:t>
            </w:r>
            <w:r>
              <w:br/>
              <w:t xml:space="preserve">о приемной семье 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onestring"/>
      </w:pPr>
      <w:r>
        <w:t>Форма</w:t>
      </w:r>
    </w:p>
    <w:p w:rsidR="00390854" w:rsidRDefault="00390854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739"/>
      </w:tblGrid>
      <w:tr w:rsidR="00390854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newncpi0"/>
              <w:jc w:val="left"/>
            </w:pPr>
            <w:r>
              <w:rPr>
                <w:rStyle w:val="datecity"/>
              </w:rPr>
              <w:t>__ ______________ 20__ г.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newncpi0"/>
              <w:jc w:val="right"/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 ______________________________</w:t>
            </w:r>
          </w:p>
        </w:tc>
      </w:tr>
      <w:tr w:rsidR="00390854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0854" w:rsidRDefault="00390854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newncpi0"/>
      </w:pPr>
      <w:r>
        <w:t>_____________________________________________________________________________</w:t>
      </w:r>
    </w:p>
    <w:p w:rsidR="00390854" w:rsidRDefault="00390854">
      <w:pPr>
        <w:pStyle w:val="undline"/>
        <w:jc w:val="center"/>
      </w:pPr>
      <w:proofErr w:type="gramStart"/>
      <w:r>
        <w:t>(наименование управления (отдела) образования районного, городского</w:t>
      </w:r>
      <w:proofErr w:type="gramEnd"/>
    </w:p>
    <w:p w:rsidR="00390854" w:rsidRDefault="00390854">
      <w:pPr>
        <w:pStyle w:val="undline"/>
        <w:jc w:val="center"/>
      </w:pPr>
      <w:r>
        <w:t>исполнительного комитета, местной администрации района в городе)</w:t>
      </w:r>
    </w:p>
    <w:p w:rsidR="00390854" w:rsidRDefault="00390854">
      <w:pPr>
        <w:pStyle w:val="newncpi0"/>
      </w:pPr>
      <w:r>
        <w:t>в лице _______________________________________________________________________,</w:t>
      </w:r>
    </w:p>
    <w:p w:rsidR="00390854" w:rsidRDefault="00390854">
      <w:pPr>
        <w:pStyle w:val="undline"/>
        <w:ind w:firstLine="1797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390854" w:rsidRDefault="00390854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390854" w:rsidRDefault="00390854">
      <w:pPr>
        <w:pStyle w:val="undline"/>
        <w:ind w:firstLine="5041"/>
      </w:pPr>
      <w:proofErr w:type="gramStart"/>
      <w:r>
        <w:t>(устав, дата и номер</w:t>
      </w:r>
      <w:proofErr w:type="gramEnd"/>
    </w:p>
    <w:p w:rsidR="00390854" w:rsidRDefault="00390854">
      <w:pPr>
        <w:pStyle w:val="newncpi0"/>
      </w:pPr>
      <w:r>
        <w:t>_____________________________________________________________________________,</w:t>
      </w:r>
    </w:p>
    <w:p w:rsidR="00390854" w:rsidRDefault="00390854">
      <w:pPr>
        <w:pStyle w:val="undline"/>
        <w:jc w:val="center"/>
      </w:pPr>
      <w:r>
        <w:t>утверждения, регистрации)</w:t>
      </w:r>
    </w:p>
    <w:p w:rsidR="00390854" w:rsidRDefault="00390854">
      <w:pPr>
        <w:pStyle w:val="newncpi0"/>
      </w:pPr>
      <w:proofErr w:type="gramStart"/>
      <w:r>
        <w:t>которому</w:t>
      </w:r>
      <w:proofErr w:type="gramEnd"/>
      <w:r>
        <w:t xml:space="preserve">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390854" w:rsidRDefault="00390854">
      <w:pPr>
        <w:pStyle w:val="undline"/>
        <w:ind w:firstLine="5761"/>
      </w:pPr>
      <w:proofErr w:type="gramStart"/>
      <w:r>
        <w:t>(фамилия, собственное имя,</w:t>
      </w:r>
      <w:proofErr w:type="gramEnd"/>
    </w:p>
    <w:p w:rsidR="00390854" w:rsidRDefault="00390854">
      <w:pPr>
        <w:pStyle w:val="newncpi0"/>
      </w:pPr>
      <w:r>
        <w:t>_____________________________________________________________________________,</w:t>
      </w:r>
    </w:p>
    <w:p w:rsidR="00390854" w:rsidRDefault="00390854">
      <w:pPr>
        <w:pStyle w:val="undline"/>
        <w:jc w:val="center"/>
      </w:pPr>
      <w:r>
        <w:t>отчество (если таковое имеется)</w:t>
      </w:r>
    </w:p>
    <w:p w:rsidR="00390854" w:rsidRDefault="00390854">
      <w:pPr>
        <w:pStyle w:val="newncpi0"/>
      </w:pPr>
      <w:r>
        <w:t>гражданка ____________________________________________________________________</w:t>
      </w:r>
    </w:p>
    <w:p w:rsidR="00390854" w:rsidRDefault="00390854">
      <w:pPr>
        <w:pStyle w:val="undline"/>
        <w:ind w:firstLine="2517"/>
      </w:pPr>
      <w:proofErr w:type="gramStart"/>
      <w:r>
        <w:t>(фамилия, собственное имя, отчество (если таковое имеется)</w:t>
      </w:r>
      <w:proofErr w:type="gramEnd"/>
    </w:p>
    <w:p w:rsidR="00390854" w:rsidRDefault="00390854">
      <w:pPr>
        <w:pStyle w:val="newncpi0"/>
      </w:pPr>
      <w:r>
        <w:t>(далее – приемные родители), с другой стороны, заключили настоящий договор о нижеследующем:</w:t>
      </w:r>
    </w:p>
    <w:p w:rsidR="00390854" w:rsidRDefault="00390854">
      <w:pPr>
        <w:pStyle w:val="point"/>
      </w:pPr>
      <w: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390854" w:rsidRDefault="00390854">
      <w:pPr>
        <w:pStyle w:val="undline"/>
        <w:ind w:firstLine="4678"/>
      </w:pPr>
      <w:proofErr w:type="gramStart"/>
      <w:r>
        <w:t>(фамилия, собственное имя,</w:t>
      </w:r>
      <w:proofErr w:type="gramEnd"/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undline"/>
        <w:jc w:val="center"/>
      </w:pPr>
      <w:r>
        <w:t>отчество (если таковое имеется) каждого ребенка, номер, серия свидетельства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undline"/>
        <w:jc w:val="center"/>
      </w:pPr>
      <w:r>
        <w:t>о рождении (документа, удостоверяющего личность), кем и когда выдано (</w:t>
      </w:r>
      <w:proofErr w:type="gramStart"/>
      <w:r>
        <w:t>выдан</w:t>
      </w:r>
      <w:proofErr w:type="gramEnd"/>
      <w:r>
        <w:t>)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_____________________________________________________________________________.</w:t>
      </w:r>
    </w:p>
    <w:p w:rsidR="00390854" w:rsidRDefault="00390854">
      <w:pPr>
        <w:pStyle w:val="point"/>
      </w:pPr>
      <w:r>
        <w:t>2. Для воспитания и содержания ребенка (детей) в приемной семье обеспечиваются следующие условия:</w:t>
      </w:r>
    </w:p>
    <w:p w:rsidR="00390854" w:rsidRDefault="00390854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390854" w:rsidRDefault="00390854">
      <w:pPr>
        <w:pStyle w:val="newncpi"/>
      </w:pPr>
      <w:r>
        <w:t>совместное проживание и быт ребенка (детей) и приемных родителей;</w:t>
      </w:r>
    </w:p>
    <w:p w:rsidR="00390854" w:rsidRDefault="00390854">
      <w:pPr>
        <w:pStyle w:val="newncpi"/>
      </w:pPr>
      <w:r>
        <w:t>ежедневный уход и надзор за ребенком (детьми).</w:t>
      </w:r>
    </w:p>
    <w:p w:rsidR="00390854" w:rsidRDefault="00390854">
      <w:pPr>
        <w:pStyle w:val="point"/>
      </w:pPr>
      <w:r>
        <w:t>3. Права и обязанности сторон:</w:t>
      </w:r>
    </w:p>
    <w:p w:rsidR="00390854" w:rsidRDefault="00390854">
      <w:pPr>
        <w:pStyle w:val="underpoint"/>
      </w:pPr>
      <w:r>
        <w:t xml:space="preserve">3.1. приемные родители по предложению, распоряжению или с ведома управления (отдела) образования за </w:t>
      </w:r>
      <w:proofErr w:type="gramStart"/>
      <w:r>
        <w:t>пределами</w:t>
      </w:r>
      <w:proofErr w:type="gramEnd"/>
      <w: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390854" w:rsidRDefault="00390854">
      <w:pPr>
        <w:pStyle w:val="newncpi"/>
      </w:pPr>
      <w:r>
        <w:t>организуют адаптацию ребенка (детей) в семье;</w:t>
      </w:r>
    </w:p>
    <w:p w:rsidR="00390854" w:rsidRDefault="00390854">
      <w:pPr>
        <w:pStyle w:val="newncpi"/>
      </w:pPr>
      <w:r>
        <w:lastRenderedPageBreak/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390854" w:rsidRDefault="00390854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390854" w:rsidRDefault="00390854">
      <w:pPr>
        <w:pStyle w:val="newncpi"/>
      </w:pPr>
      <w:r>
        <w:t>оказывают помощь в социализации после выпуска из учреждения образования;</w:t>
      </w:r>
    </w:p>
    <w:p w:rsidR="00390854" w:rsidRDefault="00390854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390854" w:rsidRDefault="00390854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390854" w:rsidRDefault="00390854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390854" w:rsidRDefault="00390854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390854" w:rsidRDefault="00390854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390854" w:rsidRDefault="00390854">
      <w:pPr>
        <w:pStyle w:val="newncpi"/>
      </w:pPr>
      <w:proofErr w:type="gramStart"/>
      <w: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  <w:proofErr w:type="gramEnd"/>
    </w:p>
    <w:p w:rsidR="00390854" w:rsidRDefault="00390854">
      <w:pPr>
        <w:pStyle w:val="newncpi"/>
      </w:pPr>
      <w:proofErr w:type="gramStart"/>
      <w:r>
        <w:t>отчитываются перед управлением (отделом) образования о приходе и расходе текущих поступлений, связанных с содержанием приемных детей, а также об управлении имуществом приемных детей,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  <w:proofErr w:type="gramEnd"/>
    </w:p>
    <w:p w:rsidR="00390854" w:rsidRDefault="00390854">
      <w:pPr>
        <w:pStyle w:val="newncpi"/>
      </w:pPr>
      <w:r>
        <w:t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 w:rsidR="00390854" w:rsidRDefault="00390854">
      <w:pPr>
        <w:pStyle w:val="undline"/>
        <w:jc w:val="center"/>
      </w:pPr>
      <w:r>
        <w:t>(порядок предоставления средств на содержание детей)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_____________________________________________________________________________;</w:t>
      </w:r>
    </w:p>
    <w:p w:rsidR="00390854" w:rsidRDefault="00390854">
      <w:pPr>
        <w:pStyle w:val="newncpi"/>
      </w:pPr>
      <w:r>
        <w:t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 w:rsidR="00390854" w:rsidRDefault="00390854">
      <w:pPr>
        <w:pStyle w:val="newncpi"/>
      </w:pPr>
      <w:proofErr w:type="gramStart"/>
      <w:r>
        <w:t>осуществляют иные обязанности</w:t>
      </w:r>
      <w:proofErr w:type="gramEnd"/>
      <w:r>
        <w:t xml:space="preserve"> опекуна (попечителя), предусмотренные законодательством: 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_____________________________________________________________________________;</w:t>
      </w:r>
    </w:p>
    <w:p w:rsidR="00390854" w:rsidRDefault="00390854">
      <w:pPr>
        <w:pStyle w:val="underpoint"/>
      </w:pPr>
      <w:r>
        <w:t>3.2. приемные родители имеют право:</w:t>
      </w:r>
    </w:p>
    <w:p w:rsidR="00390854" w:rsidRDefault="00390854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390854" w:rsidRDefault="00390854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390854" w:rsidRDefault="00390854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390854" w:rsidRDefault="00390854">
      <w:pPr>
        <w:pStyle w:val="newncpi"/>
      </w:pPr>
      <w:r>
        <w:t>защищать права и интересы ребенка (детей);</w:t>
      </w:r>
    </w:p>
    <w:p w:rsidR="00390854" w:rsidRDefault="00390854">
      <w:pPr>
        <w:pStyle w:val="newncpi"/>
      </w:pPr>
      <w:r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390854" w:rsidRDefault="00390854">
      <w:pPr>
        <w:pStyle w:val="newncpi"/>
      </w:pPr>
      <w: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390854" w:rsidRDefault="00390854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390854" w:rsidRDefault="00390854">
      <w:pPr>
        <w:pStyle w:val="underpoint"/>
      </w:pPr>
      <w:r>
        <w:lastRenderedPageBreak/>
        <w:t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390854" w:rsidRDefault="00390854">
      <w:pPr>
        <w:pStyle w:val="underpoint"/>
      </w:pPr>
      <w:r>
        <w:t>3.3.2. своевременно компенсирует связанные с содержанием ребенка (детей) расходы:</w:t>
      </w:r>
    </w:p>
    <w:p w:rsidR="00390854" w:rsidRDefault="00390854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390854" w:rsidRDefault="00390854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390854" w:rsidRDefault="00390854">
      <w:pPr>
        <w:pStyle w:val="newncpi"/>
      </w:pPr>
      <w:r>
        <w:t>на оплату топлива (</w:t>
      </w:r>
      <w:proofErr w:type="gramStart"/>
      <w:r>
        <w:t>проживающим</w:t>
      </w:r>
      <w:proofErr w:type="gramEnd"/>
      <w:r>
        <w:t xml:space="preserve"> в домах без центрального отопления);</w:t>
      </w:r>
    </w:p>
    <w:p w:rsidR="00390854" w:rsidRDefault="00390854">
      <w:pPr>
        <w:pStyle w:val="underpoint"/>
      </w:pPr>
      <w:r>
        <w:t>3.3.3. оказывает правовую помощь приемному родителю в решении вопросов защиты прав и законных интересов ребенка (детей);</w:t>
      </w:r>
    </w:p>
    <w:p w:rsidR="00390854" w:rsidRDefault="00390854">
      <w:pPr>
        <w:pStyle w:val="underpoint"/>
      </w:pPr>
      <w:r>
        <w:t xml:space="preserve">3.3.4. осуществляет 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 w:rsidR="00390854" w:rsidRDefault="00390854">
      <w:pPr>
        <w:pStyle w:val="underpoint"/>
      </w:pPr>
      <w:r>
        <w:t>3.3.5. оказывает приемному родителю содействие в регистрации ребенка (детей) по месту жительства.</w:t>
      </w:r>
    </w:p>
    <w:p w:rsidR="00390854" w:rsidRDefault="00390854">
      <w:pPr>
        <w:pStyle w:val="point"/>
      </w:pPr>
      <w:r>
        <w:t>4. Приемные родители согласны:</w:t>
      </w:r>
    </w:p>
    <w:p w:rsidR="00390854" w:rsidRDefault="00390854">
      <w:pPr>
        <w:pStyle w:val="newncpi"/>
      </w:pPr>
      <w:r>
        <w:t>принять на воспитание братьев и сестер приемного ребенка (при наличии условий);</w:t>
      </w:r>
    </w:p>
    <w:p w:rsidR="00390854" w:rsidRDefault="00390854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 w:rsidR="00390854" w:rsidRDefault="00390854">
      <w:pPr>
        <w:pStyle w:val="newncpi"/>
      </w:pPr>
      <w: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_____________________________________________________________________________.</w:t>
      </w:r>
    </w:p>
    <w:p w:rsidR="00390854" w:rsidRDefault="00390854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lastRenderedPageBreak/>
        <w:t>_____________________________________________________________________________.</w:t>
      </w:r>
    </w:p>
    <w:p w:rsidR="00390854" w:rsidRDefault="00390854">
      <w:pPr>
        <w:pStyle w:val="point"/>
      </w:pPr>
      <w:r>
        <w:t>6. Срок действия настоящего договора _______________________________________</w:t>
      </w:r>
    </w:p>
    <w:p w:rsidR="00390854" w:rsidRDefault="00390854">
      <w:pPr>
        <w:pStyle w:val="undline"/>
        <w:ind w:firstLine="5942"/>
      </w:pPr>
      <w:r>
        <w:t>(лет, месяцев)</w:t>
      </w:r>
    </w:p>
    <w:p w:rsidR="00390854" w:rsidRDefault="00390854">
      <w:pPr>
        <w:pStyle w:val="newncpi0"/>
      </w:pPr>
      <w:r>
        <w:t>с ________________ 20__ г. по __________________ 20__ г.</w:t>
      </w:r>
    </w:p>
    <w:p w:rsidR="00390854" w:rsidRDefault="00390854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390854" w:rsidRDefault="00390854">
      <w:pPr>
        <w:pStyle w:val="point"/>
      </w:pPr>
      <w:r>
        <w:t xml:space="preserve">7. 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390854" w:rsidRDefault="00390854">
      <w:pPr>
        <w:pStyle w:val="newncpi"/>
      </w:pPr>
      <w:r>
        <w:t>по инициативе приемных родителей при наличии оснований, установленных в статье 167 Кодекса Республики Беларусь о браке и семье;</w:t>
      </w:r>
    </w:p>
    <w:p w:rsidR="00390854" w:rsidRDefault="00390854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390854" w:rsidRDefault="00390854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______________________________________________________________________________</w:t>
      </w:r>
    </w:p>
    <w:p w:rsidR="00390854" w:rsidRDefault="00390854">
      <w:pPr>
        <w:pStyle w:val="newncpi0"/>
      </w:pPr>
      <w:r>
        <w:t>_____________________________________________________________________________.</w:t>
      </w:r>
    </w:p>
    <w:p w:rsidR="00390854" w:rsidRDefault="00390854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390854" w:rsidRDefault="00390854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 w:rsidR="00390854" w:rsidRDefault="00390854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390854" w:rsidRDefault="00390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Приемные родители: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(подпись)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firstLine="539"/>
            </w:pPr>
            <w:proofErr w:type="gramStart"/>
            <w:r>
              <w:t>(фамилия, собственное имя,</w:t>
            </w:r>
            <w:proofErr w:type="gramEnd"/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данные документа, удостоверяющего личность,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(подпись)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__________________________________</w:t>
            </w:r>
          </w:p>
        </w:tc>
      </w:tr>
      <w:tr w:rsidR="00390854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39085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append1"/>
            </w:pPr>
            <w:r>
              <w:t>Приложение 2</w:t>
            </w:r>
          </w:p>
          <w:p w:rsidR="00390854" w:rsidRDefault="00390854">
            <w:pPr>
              <w:pStyle w:val="append"/>
            </w:pPr>
            <w:r>
              <w:t>к Положению</w:t>
            </w:r>
            <w:r>
              <w:br/>
              <w:t>о приемной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20.12.2023 № 902) 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onestring"/>
      </w:pPr>
      <w:r>
        <w:t>Форма</w:t>
      </w:r>
    </w:p>
    <w:p w:rsidR="00390854" w:rsidRDefault="0039085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572"/>
        <w:gridCol w:w="3554"/>
      </w:tblGrid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УТВЕРЖДАЮ</w:t>
            </w:r>
          </w:p>
        </w:tc>
      </w:tr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Руководитель управления (отдела) образования</w:t>
            </w:r>
          </w:p>
        </w:tc>
      </w:tr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__________________________</w:t>
            </w:r>
          </w:p>
        </w:tc>
      </w:tr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left="287"/>
            </w:pPr>
            <w:r>
              <w:t xml:space="preserve">(подпись) 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left="704"/>
            </w:pPr>
            <w:r>
              <w:t>(инициалы, фамилия)</w:t>
            </w:r>
          </w:p>
        </w:tc>
      </w:tr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____ _______________ 20___ г.</w:t>
            </w:r>
          </w:p>
        </w:tc>
      </w:tr>
      <w:tr w:rsidR="00390854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ind w:left="1414"/>
            </w:pPr>
            <w:r>
              <w:t>(дата)</w:t>
            </w:r>
          </w:p>
        </w:tc>
      </w:tr>
    </w:tbl>
    <w:p w:rsidR="00390854" w:rsidRDefault="00390854">
      <w:pPr>
        <w:pStyle w:val="titlep"/>
      </w:pPr>
      <w:r>
        <w:t>ОТЧЕТ</w:t>
      </w:r>
      <w:r>
        <w:br/>
        <w:t>о приходе и расходе текущих поступлений, связанных с содержанием приемных детей</w:t>
      </w:r>
    </w:p>
    <w:p w:rsidR="00390854" w:rsidRDefault="00390854">
      <w:pPr>
        <w:pStyle w:val="newncpi0"/>
      </w:pPr>
      <w:r>
        <w:t>Всего получено, рублей ________________________________________________________</w:t>
      </w:r>
    </w:p>
    <w:p w:rsidR="00390854" w:rsidRDefault="00390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1422"/>
        <w:gridCol w:w="2131"/>
      </w:tblGrid>
      <w:tr w:rsidR="00390854">
        <w:trPr>
          <w:trHeight w:val="240"/>
        </w:trPr>
        <w:tc>
          <w:tcPr>
            <w:tcW w:w="3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Сумма, рублей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Примечание</w:t>
            </w:r>
          </w:p>
        </w:tc>
      </w:tr>
      <w:tr w:rsidR="00390854">
        <w:trPr>
          <w:trHeight w:val="240"/>
        </w:trPr>
        <w:tc>
          <w:tcPr>
            <w:tcW w:w="31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Питание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Приобретение одежды и обуви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Приобретение мягкого инвентаря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Приобретение предметов первой необходимости, личной гигиены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Приобретение учебников, учебных пособий и принадлежностей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Выдано приемным детям на личные расходы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31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Иные цели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spacing w:before="120"/>
            </w:pPr>
            <w:r>
              <w:t> 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newncpi0"/>
      </w:pPr>
      <w:r>
        <w:t>Остаток, рублей ______________________________________________________________</w:t>
      </w:r>
    </w:p>
    <w:p w:rsidR="00390854" w:rsidRDefault="00390854">
      <w:pPr>
        <w:pStyle w:val="newncpi0"/>
      </w:pPr>
      <w:r>
        <w:t> </w:t>
      </w:r>
    </w:p>
    <w:p w:rsidR="00390854" w:rsidRDefault="00390854">
      <w:pPr>
        <w:pStyle w:val="newncpi0"/>
      </w:pPr>
      <w:r>
        <w:t>Всего получено пенсий, рублей _________________________________________________</w:t>
      </w:r>
    </w:p>
    <w:p w:rsidR="00390854" w:rsidRDefault="003908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9"/>
        <w:gridCol w:w="996"/>
        <w:gridCol w:w="854"/>
        <w:gridCol w:w="1420"/>
        <w:gridCol w:w="1422"/>
        <w:gridCol w:w="1705"/>
        <w:gridCol w:w="1135"/>
      </w:tblGrid>
      <w:tr w:rsidR="00390854">
        <w:trPr>
          <w:trHeight w:val="240"/>
        </w:trPr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Остаток на лицевом счете на начало отчетного периода, рублей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Со счета получено, рублей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Дата пол</w:t>
            </w:r>
            <w:proofErr w:type="gramStart"/>
            <w:r>
              <w:t>у-</w:t>
            </w:r>
            <w:proofErr w:type="gramEnd"/>
            <w:r>
              <w:br/>
              <w:t>чения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Приобретенные товары (работы, услуги)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Стоимость приобретенных товаров (работ, услуг), рублей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Остаток на лицевом счете на конец отчетного периода, рублей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Примечание</w:t>
            </w:r>
          </w:p>
        </w:tc>
      </w:tr>
      <w:tr w:rsidR="00390854">
        <w:trPr>
          <w:trHeight w:val="240"/>
        </w:trPr>
        <w:tc>
          <w:tcPr>
            <w:tcW w:w="9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</w:tr>
    </w:tbl>
    <w:p w:rsidR="00390854" w:rsidRDefault="003908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991"/>
        <w:gridCol w:w="2135"/>
        <w:gridCol w:w="2976"/>
      </w:tblGrid>
      <w:tr w:rsidR="00390854">
        <w:trPr>
          <w:trHeight w:val="240"/>
        </w:trPr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newncpi0"/>
            </w:pPr>
            <w:r>
              <w:t>Приемный родитель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15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</w:tr>
      <w:tr w:rsidR="00390854">
        <w:trPr>
          <w:trHeight w:val="240"/>
        </w:trPr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</w:pPr>
            <w:r>
              <w:t> 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0854" w:rsidRDefault="0039085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390854" w:rsidRDefault="00390854">
      <w:pPr>
        <w:pStyle w:val="newncpi"/>
      </w:pPr>
      <w:r>
        <w:t> </w:t>
      </w:r>
    </w:p>
    <w:p w:rsidR="00390854" w:rsidRDefault="00390854">
      <w:pPr>
        <w:pStyle w:val="newncpi"/>
      </w:pPr>
      <w:r>
        <w:t> </w:t>
      </w:r>
    </w:p>
    <w:p w:rsidR="00867232" w:rsidRDefault="00867232">
      <w:bookmarkStart w:id="0" w:name="_GoBack"/>
      <w:bookmarkEnd w:id="0"/>
    </w:p>
    <w:sectPr w:rsidR="00867232">
      <w:pgSz w:w="11920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7E" w:rsidRDefault="0097107E" w:rsidP="00390854">
      <w:pPr>
        <w:spacing w:after="0" w:line="240" w:lineRule="auto"/>
      </w:pPr>
      <w:r>
        <w:separator/>
      </w:r>
    </w:p>
  </w:endnote>
  <w:endnote w:type="continuationSeparator" w:id="0">
    <w:p w:rsidR="0097107E" w:rsidRDefault="0097107E" w:rsidP="0039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54" w:rsidRDefault="003908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54" w:rsidRDefault="003908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90854" w:rsidTr="00390854">
      <w:tc>
        <w:tcPr>
          <w:tcW w:w="1800" w:type="dxa"/>
          <w:shd w:val="clear" w:color="auto" w:fill="auto"/>
          <w:vAlign w:val="center"/>
        </w:tcPr>
        <w:p w:rsidR="00390854" w:rsidRDefault="0039085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5AF13B8" wp14:editId="78943A9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90854" w:rsidRDefault="0039085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90854" w:rsidRDefault="0039085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09.01.2024</w:t>
          </w:r>
        </w:p>
        <w:p w:rsidR="00390854" w:rsidRPr="00390854" w:rsidRDefault="0039085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0854" w:rsidRDefault="003908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7E" w:rsidRDefault="0097107E" w:rsidP="00390854">
      <w:pPr>
        <w:spacing w:after="0" w:line="240" w:lineRule="auto"/>
      </w:pPr>
      <w:r>
        <w:separator/>
      </w:r>
    </w:p>
  </w:footnote>
  <w:footnote w:type="continuationSeparator" w:id="0">
    <w:p w:rsidR="0097107E" w:rsidRDefault="0097107E" w:rsidP="0039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54" w:rsidRDefault="00390854" w:rsidP="003D60A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0854" w:rsidRDefault="00390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54" w:rsidRPr="00390854" w:rsidRDefault="00390854" w:rsidP="003D60A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0854">
      <w:rPr>
        <w:rStyle w:val="a7"/>
        <w:rFonts w:ascii="Times New Roman" w:hAnsi="Times New Roman" w:cs="Times New Roman"/>
        <w:sz w:val="24"/>
      </w:rPr>
      <w:fldChar w:fldCharType="begin"/>
    </w:r>
    <w:r w:rsidRPr="0039085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085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16</w:t>
    </w:r>
    <w:r w:rsidRPr="00390854">
      <w:rPr>
        <w:rStyle w:val="a7"/>
        <w:rFonts w:ascii="Times New Roman" w:hAnsi="Times New Roman" w:cs="Times New Roman"/>
        <w:sz w:val="24"/>
      </w:rPr>
      <w:fldChar w:fldCharType="end"/>
    </w:r>
  </w:p>
  <w:p w:rsidR="00390854" w:rsidRPr="00390854" w:rsidRDefault="0039085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854" w:rsidRDefault="00390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54"/>
    <w:rsid w:val="00390854"/>
    <w:rsid w:val="00867232"/>
    <w:rsid w:val="009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9085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90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90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085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085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085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085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9085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085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085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085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908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08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08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0854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39085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08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085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54"/>
  </w:style>
  <w:style w:type="paragraph" w:styleId="a5">
    <w:name w:val="footer"/>
    <w:basedOn w:val="a"/>
    <w:link w:val="a6"/>
    <w:uiPriority w:val="99"/>
    <w:unhideWhenUsed/>
    <w:rsid w:val="0039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54"/>
  </w:style>
  <w:style w:type="character" w:styleId="a7">
    <w:name w:val="page number"/>
    <w:basedOn w:val="a0"/>
    <w:uiPriority w:val="99"/>
    <w:semiHidden/>
    <w:unhideWhenUsed/>
    <w:rsid w:val="00390854"/>
  </w:style>
  <w:style w:type="table" w:styleId="a8">
    <w:name w:val="Table Grid"/>
    <w:basedOn w:val="a1"/>
    <w:uiPriority w:val="59"/>
    <w:rsid w:val="0039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9085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90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9085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085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085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085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085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9085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0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085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08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085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085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908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08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08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0854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39085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08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085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54"/>
  </w:style>
  <w:style w:type="paragraph" w:styleId="a5">
    <w:name w:val="footer"/>
    <w:basedOn w:val="a"/>
    <w:link w:val="a6"/>
    <w:uiPriority w:val="99"/>
    <w:unhideWhenUsed/>
    <w:rsid w:val="0039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54"/>
  </w:style>
  <w:style w:type="character" w:styleId="a7">
    <w:name w:val="page number"/>
    <w:basedOn w:val="a0"/>
    <w:uiPriority w:val="99"/>
    <w:semiHidden/>
    <w:unhideWhenUsed/>
    <w:rsid w:val="00390854"/>
  </w:style>
  <w:style w:type="table" w:styleId="a8">
    <w:name w:val="Table Grid"/>
    <w:basedOn w:val="a1"/>
    <w:uiPriority w:val="59"/>
    <w:rsid w:val="0039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5892</Words>
  <Characters>44728</Characters>
  <Application>Microsoft Office Word</Application>
  <DocSecurity>0</DocSecurity>
  <Lines>894</Lines>
  <Paragraphs>351</Paragraphs>
  <ScaleCrop>false</ScaleCrop>
  <Company>diakov.net</Company>
  <LinksUpToDate>false</LinksUpToDate>
  <CharactersWithSpaces>50269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2024-01-09T08:48:00Z</dcterms:created>
  <dcterms:modified xsi:type="dcterms:W3CDTF">2024-01-09T08:49:00Z</dcterms:modified>
</cp:coreProperties>
</file>