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D055" w14:textId="77777777" w:rsidR="00E42DF5" w:rsidRDefault="00E42DF5" w:rsidP="00E42DF5">
      <w:pPr>
        <w:pStyle w:val="a3"/>
        <w:shd w:val="clear" w:color="auto" w:fill="FFFFFF"/>
        <w:spacing w:before="0" w:beforeAutospacing="0" w:after="0" w:afterAutospacing="0"/>
        <w:jc w:val="both"/>
        <w:rPr>
          <w:color w:val="000000"/>
          <w:sz w:val="29"/>
          <w:szCs w:val="29"/>
        </w:rPr>
      </w:pPr>
    </w:p>
    <w:p w14:paraId="259EEAAF" w14:textId="77777777" w:rsidR="00E42DF5" w:rsidRPr="00E42DF5" w:rsidRDefault="00E42DF5" w:rsidP="00E42DF5">
      <w:pPr>
        <w:shd w:val="clear" w:color="auto" w:fill="FFFFFF"/>
        <w:spacing w:after="120" w:line="240" w:lineRule="auto"/>
        <w:jc w:val="center"/>
        <w:outlineLvl w:val="1"/>
        <w:rPr>
          <w:rFonts w:ascii="Tahoma" w:eastAsia="Times New Roman" w:hAnsi="Tahoma" w:cs="Tahoma"/>
          <w:b/>
          <w:bCs/>
          <w:color w:val="000000"/>
          <w:sz w:val="29"/>
          <w:szCs w:val="29"/>
          <w:lang w:eastAsia="ru-RU"/>
        </w:rPr>
      </w:pPr>
      <w:r w:rsidRPr="00E42DF5">
        <w:rPr>
          <w:rFonts w:ascii="Tahoma" w:eastAsia="Times New Roman" w:hAnsi="Tahoma" w:cs="Tahoma"/>
          <w:b/>
          <w:bCs/>
          <w:color w:val="000000"/>
          <w:sz w:val="29"/>
          <w:szCs w:val="29"/>
          <w:lang w:eastAsia="ru-RU"/>
        </w:rPr>
        <w:t>Памятка "Роль семьи в профилактике правонарушений среди несовершеннолетних"</w:t>
      </w:r>
    </w:p>
    <w:p w14:paraId="06FA15C4" w14:textId="77777777" w:rsidR="00E42DF5" w:rsidRDefault="00E42DF5" w:rsidP="00E42DF5">
      <w:pPr>
        <w:pStyle w:val="a3"/>
        <w:shd w:val="clear" w:color="auto" w:fill="FFFFFF"/>
        <w:spacing w:before="0" w:beforeAutospacing="0" w:after="0" w:afterAutospacing="0"/>
        <w:jc w:val="both"/>
        <w:rPr>
          <w:color w:val="000000"/>
          <w:sz w:val="29"/>
          <w:szCs w:val="29"/>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309"/>
      </w:tblGrid>
      <w:tr w:rsidR="00E42DF5" w14:paraId="132CFFEE" w14:textId="77777777" w:rsidTr="00E42DF5">
        <w:tc>
          <w:tcPr>
            <w:tcW w:w="4672" w:type="dxa"/>
          </w:tcPr>
          <w:p w14:paraId="42054744" w14:textId="5CF7B157" w:rsidR="00E42DF5" w:rsidRDefault="00E42DF5" w:rsidP="00E42DF5">
            <w:pPr>
              <w:pStyle w:val="a3"/>
              <w:spacing w:before="0" w:beforeAutospacing="0" w:after="0" w:afterAutospacing="0"/>
              <w:jc w:val="both"/>
              <w:rPr>
                <w:color w:val="000000"/>
                <w:sz w:val="29"/>
                <w:szCs w:val="29"/>
              </w:rPr>
            </w:pPr>
            <w:r>
              <w:rPr>
                <w:noProof/>
              </w:rPr>
              <w:drawing>
                <wp:inline distT="0" distB="0" distL="0" distR="0" wp14:anchorId="32AFAA02" wp14:editId="64F426BF">
                  <wp:extent cx="3067050" cy="26381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8895" cy="2648386"/>
                          </a:xfrm>
                          <a:prstGeom prst="rect">
                            <a:avLst/>
                          </a:prstGeom>
                          <a:noFill/>
                          <a:ln>
                            <a:noFill/>
                          </a:ln>
                        </pic:spPr>
                      </pic:pic>
                    </a:graphicData>
                  </a:graphic>
                </wp:inline>
              </w:drawing>
            </w:r>
          </w:p>
        </w:tc>
        <w:tc>
          <w:tcPr>
            <w:tcW w:w="4673" w:type="dxa"/>
          </w:tcPr>
          <w:p w14:paraId="5F8BD9BD" w14:textId="721C98D9" w:rsidR="00E42DF5" w:rsidRDefault="00E42DF5" w:rsidP="00E42DF5">
            <w:pPr>
              <w:pStyle w:val="a3"/>
              <w:shd w:val="clear" w:color="auto" w:fill="FFFFFF"/>
              <w:spacing w:before="0" w:beforeAutospacing="0" w:after="0" w:afterAutospacing="0"/>
              <w:jc w:val="both"/>
              <w:rPr>
                <w:color w:val="000000"/>
                <w:sz w:val="29"/>
                <w:szCs w:val="29"/>
              </w:rPr>
            </w:pPr>
            <w:r>
              <w:rPr>
                <w:color w:val="000000"/>
                <w:sz w:val="29"/>
                <w:szCs w:val="29"/>
              </w:rPr>
              <w:t xml:space="preserve">Для формирования человеческого поведения при всей сложности и многоплановости его детерминации первостепенное значение имеют взаимоотношения в семье, в которой возникают первоначальные ценностные ориентации. Кроме того, импульс к значительной части поступков исходит из различного рода ситуаций, ежедневно складывающихся в процессе общения с близкими. </w:t>
            </w:r>
          </w:p>
        </w:tc>
      </w:tr>
    </w:tbl>
    <w:p w14:paraId="01D10B0A" w14:textId="77777777" w:rsidR="00E42DF5" w:rsidRDefault="00E42DF5" w:rsidP="00E42DF5">
      <w:pPr>
        <w:pStyle w:val="a3"/>
        <w:shd w:val="clear" w:color="auto" w:fill="FFFFFF"/>
        <w:spacing w:before="0" w:beforeAutospacing="0" w:after="0" w:afterAutospacing="0"/>
        <w:jc w:val="both"/>
        <w:rPr>
          <w:color w:val="000000"/>
          <w:sz w:val="29"/>
          <w:szCs w:val="29"/>
        </w:rPr>
      </w:pPr>
    </w:p>
    <w:p w14:paraId="4E20ACA0" w14:textId="4DADC59A"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w:t>
      </w:r>
      <w:r>
        <w:rPr>
          <w:color w:val="000000"/>
          <w:sz w:val="29"/>
          <w:szCs w:val="29"/>
        </w:rPr>
        <w:t>Роль семьи равно велика в продуцировании как нормального, так и отклоняющегося поведения.</w:t>
      </w:r>
    </w:p>
    <w:p w14:paraId="568B5043" w14:textId="27F2DD6E"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w:t>
      </w:r>
      <w:r>
        <w:rPr>
          <w:color w:val="000000"/>
          <w:sz w:val="29"/>
          <w:szCs w:val="29"/>
        </w:rPr>
        <w:t>В педагогической литературе выделяют следующие стадии отклоняющегося поведения:</w:t>
      </w:r>
    </w:p>
    <w:p w14:paraId="399307E3" w14:textId="5FFCA5FC"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w:t>
      </w:r>
      <w:r>
        <w:rPr>
          <w:color w:val="000000"/>
          <w:sz w:val="29"/>
          <w:szCs w:val="29"/>
        </w:rPr>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14:paraId="58A2585E" w14:textId="78597FFB"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w:t>
      </w:r>
      <w:r>
        <w:rPr>
          <w:color w:val="000000"/>
          <w:sz w:val="29"/>
          <w:szCs w:val="29"/>
        </w:rPr>
        <w:t>- 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
    <w:p w14:paraId="6725043C" w14:textId="4B37EE6E"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w:t>
      </w:r>
      <w:r>
        <w:rPr>
          <w:color w:val="000000"/>
          <w:sz w:val="29"/>
          <w:szCs w:val="29"/>
        </w:rPr>
        <w:t>- девиантное поведение - нравственно отрицательные действия и поступки (лживость, притворство, лицемерие, эгоизм, конфликтность, агрессивность воровство и т. д.), принявшие характер систематических или привычных;</w:t>
      </w:r>
    </w:p>
    <w:p w14:paraId="122055D4" w14:textId="641B64B9"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w:t>
      </w:r>
      <w:r>
        <w:rPr>
          <w:color w:val="000000"/>
          <w:sz w:val="29"/>
          <w:szCs w:val="29"/>
        </w:rPr>
        <w:t xml:space="preserve">- </w:t>
      </w:r>
      <w:proofErr w:type="spellStart"/>
      <w:r>
        <w:rPr>
          <w:color w:val="000000"/>
          <w:sz w:val="29"/>
          <w:szCs w:val="29"/>
        </w:rPr>
        <w:t>предпреступное</w:t>
      </w:r>
      <w:proofErr w:type="spellEnd"/>
      <w:r>
        <w:rPr>
          <w:color w:val="000000"/>
          <w:sz w:val="29"/>
          <w:szCs w:val="29"/>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14:paraId="7D896C4C" w14:textId="3F76A149"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 xml:space="preserve">    </w:t>
      </w:r>
      <w:r>
        <w:rPr>
          <w:color w:val="000000"/>
          <w:sz w:val="29"/>
          <w:szCs w:val="29"/>
        </w:rPr>
        <w:t>- противоправное или преступное поведение - поведение, связанное с различными правонарушениями и преступлениями.</w:t>
      </w:r>
    </w:p>
    <w:p w14:paraId="1C0C87FD"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lastRenderedPageBreak/>
        <w:t>   Нравственная деформация формирующейся личности и отклонения в поведении зачастую являются следствием нарушений взаимосвязей с микросредой. Назовем наиболее существенные дефекты межличностных отношений, с которыми ребенок сталкивается в семье.</w:t>
      </w:r>
    </w:p>
    <w:p w14:paraId="6AAFEF9F" w14:textId="77777777" w:rsidR="00E42DF5" w:rsidRDefault="00E42DF5" w:rsidP="00E42DF5">
      <w:pPr>
        <w:pStyle w:val="a3"/>
        <w:shd w:val="clear" w:color="auto" w:fill="FFFFFF"/>
        <w:spacing w:before="0" w:beforeAutospacing="0" w:after="0" w:afterAutospacing="0"/>
        <w:jc w:val="both"/>
        <w:rPr>
          <w:color w:val="000000"/>
          <w:sz w:val="29"/>
          <w:szCs w:val="29"/>
        </w:rPr>
      </w:pPr>
    </w:p>
    <w:p w14:paraId="2EB57ABE"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Неблагоприятные условия семейного воспитания.</w:t>
      </w:r>
    </w:p>
    <w:p w14:paraId="0332A398"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Асоциальное поведение родителей.</w:t>
      </w:r>
      <w:r>
        <w:rPr>
          <w:color w:val="000000"/>
          <w:sz w:val="29"/>
          <w:szCs w:val="29"/>
        </w:rPr>
        <w:t>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14:paraId="48BAA628"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Недостаточное внимание и любовь со стороны родителей.</w:t>
      </w:r>
      <w:r>
        <w:rPr>
          <w:color w:val="000000"/>
          <w:sz w:val="29"/>
          <w:szCs w:val="29"/>
        </w:rPr>
        <w:t>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14:paraId="3B851F41"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proofErr w:type="spellStart"/>
      <w:r>
        <w:rPr>
          <w:rStyle w:val="a4"/>
          <w:color w:val="000000"/>
          <w:sz w:val="29"/>
          <w:szCs w:val="29"/>
        </w:rPr>
        <w:t>Гиперопека</w:t>
      </w:r>
      <w:proofErr w:type="spellEnd"/>
      <w:r>
        <w:rPr>
          <w:rStyle w:val="a4"/>
          <w:color w:val="000000"/>
          <w:sz w:val="29"/>
          <w:szCs w:val="29"/>
        </w:rPr>
        <w:t>.</w:t>
      </w:r>
      <w:r>
        <w:rPr>
          <w:color w:val="000000"/>
          <w:sz w:val="29"/>
          <w:szCs w:val="29"/>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Pr>
          <w:color w:val="000000"/>
          <w:sz w:val="29"/>
          <w:szCs w:val="29"/>
        </w:rPr>
        <w:t>гиперопека</w:t>
      </w:r>
      <w:proofErr w:type="spellEnd"/>
      <w:r>
        <w:rPr>
          <w:color w:val="000000"/>
          <w:sz w:val="29"/>
          <w:szCs w:val="29"/>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14:paraId="7D0CDF78"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Чрезмерное удовлетворение потребностей ребенка.</w:t>
      </w:r>
      <w:r>
        <w:rPr>
          <w:color w:val="000000"/>
          <w:sz w:val="29"/>
          <w:szCs w:val="29"/>
        </w:rPr>
        <w:t xml:space="preserve"> 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w:t>
      </w:r>
      <w:r>
        <w:rPr>
          <w:color w:val="000000"/>
          <w:sz w:val="29"/>
          <w:szCs w:val="29"/>
        </w:rPr>
        <w:lastRenderedPageBreak/>
        <w:t>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14:paraId="71E5FD25"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Чрезмерная требовательность и авторитарность родителей.</w:t>
      </w:r>
      <w:r>
        <w:rPr>
          <w:color w:val="000000"/>
          <w:sz w:val="29"/>
          <w:szCs w:val="29"/>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14:paraId="1F2D6CB4"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«Это может случиться с кем-то другим, но не со мной и моим ребенком» - говорят большинство родителей. Но правонарушения и преступления совершают не только дети из неблагополучных семей.</w:t>
      </w:r>
    </w:p>
    <w:p w14:paraId="2CAFFD66"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Так что же делать родителям, если они узнали о том, что их ребенок попал в «группу риска»?</w:t>
      </w:r>
    </w:p>
    <w:p w14:paraId="7698FAE2"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Реальная возможность помочь ребенку, как говорят психологи – это следовать «дорогой в четырнадцать шагов».</w:t>
      </w:r>
    </w:p>
    <w:p w14:paraId="65DD9F38"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1. Сохраняйте спокойствие и достоинство</w:t>
      </w:r>
    </w:p>
    <w:p w14:paraId="02320F93"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Найдите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w:t>
      </w:r>
    </w:p>
    <w:p w14:paraId="558C20EA"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2. Разберитесь в ситуации</w:t>
      </w:r>
    </w:p>
    <w:p w14:paraId="7BD798C8"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Даже то, что ребенок совершил правонарушение и вам это известно, отнюдь не означает, что он - закоренелый преступник. Не спешите с категоричными выводами. Постарайтесь определиться, сумеете ли вы сами справиться с ситуацией или же вам необходимо обратиться за помощью к специалистам.</w:t>
      </w:r>
    </w:p>
    <w:p w14:paraId="190D3774"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3. Сохраните доверие ребенка к себе</w:t>
      </w:r>
    </w:p>
    <w:p w14:paraId="2B152E4A"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ведет себя вызывающе, чтобы самоутвердиться, пережить жизненную драму.</w:t>
      </w:r>
    </w:p>
    <w:p w14:paraId="669D9BDB"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lastRenderedPageBreak/>
        <w:t>Шаг 4. Узнайте как можно больше о том, что происходит с вашим ребенком</w:t>
      </w:r>
    </w:p>
    <w:p w14:paraId="47710BA2"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Совершив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14:paraId="56D80EFB"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5. Измените свое отношение к ребенку</w:t>
      </w:r>
    </w:p>
    <w:p w14:paraId="39C397D0"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Случившееся должно заставить вас понять, что ваш ребенок - уже достаточно взрослый, чтобы отвечать за свои поступки.</w:t>
      </w:r>
    </w:p>
    <w:p w14:paraId="1FA3DE3B"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6. Не позволяйте собой манипулировать</w:t>
      </w:r>
    </w:p>
    <w:p w14:paraId="6C9144D6"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Будьте готовы встретить сопротивление со стороны ребенка, его раздражение, попытки вами манипулировать. Сюда могут присоединиться демонстративные попытки покончить с собой, чтобы вы своевременно его спасли и исполнили желание подростка. Введение ограничений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w:t>
      </w:r>
    </w:p>
    <w:p w14:paraId="1C0AC9EB"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7. Не исправляйте за ребенка его ошибки</w:t>
      </w:r>
    </w:p>
    <w:p w14:paraId="64F0FFBB"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w:t>
      </w:r>
    </w:p>
    <w:p w14:paraId="0C8F8E17"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8. Меньше говорите, а больше делайте</w:t>
      </w:r>
    </w:p>
    <w:p w14:paraId="7A4AC412"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практически не слыша ни единого вашего слова. Такое отношение формируется у ребенка потому, что вы не выполняете ни одного из своих «страшных» обещаний. Поэтому, выслушав очередные угрозы, он легко дает обещание исправиться, стать «нормальным» человеком. Обещать будет все, что угодно, т.к. не собирается ничего выполнять, давно перестав верить в реальность угроз. Ребенок считает вас своей собственностью, поэтому не ждет от вас никаких конкретных действий.</w:t>
      </w:r>
    </w:p>
    <w:p w14:paraId="2150DDD4"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Однако, когда вы выполняете свои обещания, он становится гораздо более управляемым и послушным.</w:t>
      </w:r>
    </w:p>
    <w:p w14:paraId="365AC816"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9. Приложите усилия, чтобы восстановить взаимопонимание с ребенком</w:t>
      </w:r>
    </w:p>
    <w:p w14:paraId="53BAC510"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Обратитесь вместе с ребенком к психологу, психотерапевту, убедив в том, что эта помощь необходима и вам и ему. Специалист поможет выстроить новые взаимоотношения с вашим ребенком.</w:t>
      </w:r>
    </w:p>
    <w:p w14:paraId="3F26E52F"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lastRenderedPageBreak/>
        <w:t>Шаг 10. Предоставьте ребенку возможность исправить свое поведение самостоятельно</w:t>
      </w:r>
    </w:p>
    <w:p w14:paraId="523304E7"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w:t>
      </w:r>
    </w:p>
    <w:p w14:paraId="0A50010A"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11. Не пускайте процесс на самотек</w:t>
      </w:r>
    </w:p>
    <w:p w14:paraId="3A449E6C"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Необходимо поддержать самостоятельные шаги ребенка к исправлению. Используйте любые возможности для моральной поддержки.</w:t>
      </w:r>
    </w:p>
    <w:p w14:paraId="757E5B24"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12. Восстановите доверие к ребенку</w:t>
      </w:r>
    </w:p>
    <w:p w14:paraId="0B7B5FFA"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В первую очередь прекратите обсуждать уже произошедшее. Не напоминайте ребенку о его проступке, т.к. навязчивые разговоры могут сыграть провокационную роль.</w:t>
      </w:r>
    </w:p>
    <w:p w14:paraId="171DC2E1"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13. Установите разумные границы контроля</w:t>
      </w:r>
    </w:p>
    <w:p w14:paraId="6BC9E908"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w:t>
      </w:r>
      <w:proofErr w:type="gramStart"/>
      <w:r>
        <w:rPr>
          <w:color w:val="000000"/>
          <w:sz w:val="29"/>
          <w:szCs w:val="29"/>
        </w:rPr>
        <w:t>- это</w:t>
      </w:r>
      <w:proofErr w:type="gramEnd"/>
      <w:r>
        <w:rPr>
          <w:color w:val="000000"/>
          <w:sz w:val="29"/>
          <w:szCs w:val="29"/>
        </w:rPr>
        <w:t xml:space="preserve"> не поможет, а только будет травмировать его.</w:t>
      </w:r>
    </w:p>
    <w:p w14:paraId="3BFDDA0F"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rStyle w:val="a4"/>
          <w:color w:val="000000"/>
          <w:sz w:val="29"/>
          <w:szCs w:val="29"/>
        </w:rPr>
        <w:t>Шаг 14. Помогайте ребенку изменить жизнь к лучшему</w:t>
      </w:r>
    </w:p>
    <w:p w14:paraId="14A3388F" w14:textId="77777777" w:rsidR="00E42DF5" w:rsidRDefault="00E42DF5" w:rsidP="00E42DF5">
      <w:pPr>
        <w:pStyle w:val="a3"/>
        <w:shd w:val="clear" w:color="auto" w:fill="FFFFFF"/>
        <w:spacing w:before="0" w:beforeAutospacing="0" w:after="0" w:afterAutospacing="0"/>
        <w:jc w:val="both"/>
        <w:rPr>
          <w:rFonts w:ascii="Tahoma" w:hAnsi="Tahoma" w:cs="Tahoma"/>
          <w:color w:val="000000"/>
        </w:rPr>
      </w:pPr>
      <w:r>
        <w:rPr>
          <w:color w:val="000000"/>
          <w:sz w:val="29"/>
          <w:szCs w:val="29"/>
        </w:rPr>
        <w:t>Постарайтесь найти время для общения и совместных занятий с ребенком.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p>
    <w:p w14:paraId="1DF6BFAF" w14:textId="77777777" w:rsidR="00BE5E10" w:rsidRDefault="00BE5E10"/>
    <w:sectPr w:rsidR="00BE5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F5"/>
    <w:rsid w:val="00BE5E10"/>
    <w:rsid w:val="00E4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6382"/>
  <w15:chartTrackingRefBased/>
  <w15:docId w15:val="{291510C7-EBCB-42FD-8721-BBD7761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42D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DF5"/>
    <w:rPr>
      <w:b/>
      <w:bCs/>
    </w:rPr>
  </w:style>
  <w:style w:type="table" w:styleId="a5">
    <w:name w:val="Table Grid"/>
    <w:basedOn w:val="a1"/>
    <w:uiPriority w:val="39"/>
    <w:rsid w:val="00E4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42DF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562980">
      <w:bodyDiv w:val="1"/>
      <w:marLeft w:val="0"/>
      <w:marRight w:val="0"/>
      <w:marTop w:val="0"/>
      <w:marBottom w:val="0"/>
      <w:divBdr>
        <w:top w:val="none" w:sz="0" w:space="0" w:color="auto"/>
        <w:left w:val="none" w:sz="0" w:space="0" w:color="auto"/>
        <w:bottom w:val="none" w:sz="0" w:space="0" w:color="auto"/>
        <w:right w:val="none" w:sz="0" w:space="0" w:color="auto"/>
      </w:divBdr>
    </w:div>
    <w:div w:id="13606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1</cp:revision>
  <dcterms:created xsi:type="dcterms:W3CDTF">2025-02-22T18:46:00Z</dcterms:created>
  <dcterms:modified xsi:type="dcterms:W3CDTF">2025-02-22T18:50:00Z</dcterms:modified>
</cp:coreProperties>
</file>