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6B697" w14:textId="77777777" w:rsidR="00447324" w:rsidRDefault="00447324" w:rsidP="006C38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23F3E"/>
          <w:sz w:val="28"/>
          <w:szCs w:val="28"/>
        </w:rPr>
      </w:pPr>
    </w:p>
    <w:p w14:paraId="574DA595" w14:textId="77777777" w:rsidR="00447324" w:rsidRDefault="00447324" w:rsidP="006C38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23F3E"/>
          <w:sz w:val="28"/>
          <w:szCs w:val="28"/>
        </w:rPr>
      </w:pPr>
      <w:bookmarkStart w:id="0" w:name="_GoBack"/>
      <w:bookmarkEnd w:id="0"/>
    </w:p>
    <w:p w14:paraId="4128D139" w14:textId="332CC350" w:rsidR="006C38FD" w:rsidRDefault="006C38FD" w:rsidP="006C38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23F3E"/>
          <w:sz w:val="28"/>
          <w:szCs w:val="28"/>
        </w:rPr>
      </w:pPr>
      <w:r>
        <w:rPr>
          <w:rStyle w:val="a4"/>
          <w:color w:val="423F3E"/>
          <w:sz w:val="28"/>
          <w:szCs w:val="28"/>
        </w:rPr>
        <w:t>АЛГОРИТМ</w:t>
      </w:r>
    </w:p>
    <w:p w14:paraId="36194C08" w14:textId="69962C27" w:rsidR="006C38FD" w:rsidRPr="006C38FD" w:rsidRDefault="006C38FD" w:rsidP="006C38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23F3E"/>
          <w:sz w:val="28"/>
          <w:szCs w:val="28"/>
        </w:rPr>
      </w:pPr>
      <w:r w:rsidRPr="006C38FD">
        <w:rPr>
          <w:rStyle w:val="a4"/>
          <w:color w:val="423F3E"/>
          <w:sz w:val="28"/>
          <w:szCs w:val="28"/>
        </w:rPr>
        <w:t xml:space="preserve"> реализации</w:t>
      </w:r>
    </w:p>
    <w:p w14:paraId="0386A9B9" w14:textId="77777777" w:rsidR="006C38FD" w:rsidRPr="006C38FD" w:rsidRDefault="006C38FD" w:rsidP="006C38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23F3E"/>
          <w:sz w:val="28"/>
          <w:szCs w:val="28"/>
        </w:rPr>
      </w:pPr>
      <w:r w:rsidRPr="006C38FD">
        <w:rPr>
          <w:rStyle w:val="a4"/>
          <w:color w:val="423F3E"/>
          <w:sz w:val="28"/>
          <w:szCs w:val="28"/>
        </w:rPr>
        <w:t>Национального механизма</w:t>
      </w:r>
    </w:p>
    <w:p w14:paraId="0D534EE9" w14:textId="77777777" w:rsidR="006C38FD" w:rsidRDefault="006C38FD" w:rsidP="006C38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23F3E"/>
          <w:sz w:val="28"/>
          <w:szCs w:val="28"/>
        </w:rPr>
      </w:pPr>
      <w:r w:rsidRPr="006C38FD">
        <w:rPr>
          <w:rStyle w:val="a4"/>
          <w:color w:val="423F3E"/>
          <w:sz w:val="28"/>
          <w:szCs w:val="28"/>
        </w:rPr>
        <w:t xml:space="preserve">оказания помощи несовершеннолетним, пострадавшим </w:t>
      </w:r>
    </w:p>
    <w:p w14:paraId="6029D760" w14:textId="42E95AF5" w:rsidR="006C38FD" w:rsidRDefault="006C38FD" w:rsidP="006C38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23F3E"/>
          <w:sz w:val="28"/>
          <w:szCs w:val="28"/>
        </w:rPr>
      </w:pPr>
      <w:r w:rsidRPr="006C38FD">
        <w:rPr>
          <w:rStyle w:val="a4"/>
          <w:color w:val="423F3E"/>
          <w:sz w:val="28"/>
          <w:szCs w:val="28"/>
        </w:rPr>
        <w:t xml:space="preserve">от сексуального насилия </w:t>
      </w:r>
    </w:p>
    <w:p w14:paraId="3A02A47F" w14:textId="697758D0" w:rsidR="006C38FD" w:rsidRDefault="006C38FD" w:rsidP="00790A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23F3E"/>
          <w:sz w:val="28"/>
          <w:szCs w:val="28"/>
        </w:rPr>
      </w:pPr>
      <w:r>
        <w:rPr>
          <w:rStyle w:val="a4"/>
          <w:color w:val="423F3E"/>
          <w:sz w:val="28"/>
          <w:szCs w:val="28"/>
        </w:rPr>
        <w:t>(апрел</w:t>
      </w:r>
      <w:r w:rsidR="00C44C76">
        <w:rPr>
          <w:rStyle w:val="a4"/>
          <w:color w:val="423F3E"/>
          <w:sz w:val="28"/>
          <w:szCs w:val="28"/>
        </w:rPr>
        <w:t>ь</w:t>
      </w:r>
      <w:r>
        <w:rPr>
          <w:rStyle w:val="a4"/>
          <w:color w:val="423F3E"/>
          <w:sz w:val="28"/>
          <w:szCs w:val="28"/>
        </w:rPr>
        <w:t xml:space="preserve"> 2024 г.)</w:t>
      </w:r>
    </w:p>
    <w:p w14:paraId="1DC0B4DB" w14:textId="77777777" w:rsidR="00447324" w:rsidRPr="00790A9D" w:rsidRDefault="00447324" w:rsidP="00790A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23F3E"/>
          <w:sz w:val="28"/>
          <w:szCs w:val="28"/>
        </w:rPr>
      </w:pPr>
    </w:p>
    <w:p w14:paraId="1A260D68" w14:textId="789564F8" w:rsidR="006C38FD" w:rsidRPr="006C38FD" w:rsidRDefault="00234E95" w:rsidP="006C38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23F3E"/>
          <w:sz w:val="28"/>
          <w:szCs w:val="28"/>
        </w:rPr>
      </w:pPr>
      <w:r w:rsidRPr="00234E95">
        <w:rPr>
          <w:noProof/>
          <w:color w:val="423F3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AB22B" wp14:editId="020EE266">
                <wp:simplePos x="0" y="0"/>
                <wp:positionH relativeFrom="column">
                  <wp:posOffset>396240</wp:posOffset>
                </wp:positionH>
                <wp:positionV relativeFrom="paragraph">
                  <wp:posOffset>142240</wp:posOffset>
                </wp:positionV>
                <wp:extent cx="5743575" cy="1457325"/>
                <wp:effectExtent l="0" t="0" r="28575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F20E9" w14:textId="7AC05E7C" w:rsidR="00234E95" w:rsidRPr="00234E95" w:rsidRDefault="00234E95" w:rsidP="0087775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4E9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Несовершеннолетний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234E9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пострадавший от сексуального насилия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(далее- пострадавший),- лицо, не достигшее возраста 18-лет, в отношении которого </w:t>
                            </w:r>
                            <w:r w:rsidRPr="00234E9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имеется заявление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877756">
                              <w:rPr>
                                <w:rFonts w:ascii="Times New Roman" w:hAnsi="Times New Roman" w:cs="Times New Roman"/>
                              </w:rPr>
                              <w:t xml:space="preserve">либо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сообщение </w:t>
                            </w:r>
                            <w:r w:rsidRPr="00877756">
                              <w:rPr>
                                <w:rFonts w:ascii="Times New Roman" w:hAnsi="Times New Roman" w:cs="Times New Roman"/>
                              </w:rPr>
                              <w:t>о том, что он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является пострадавшим </w:t>
                            </w:r>
                            <w:r w:rsidRPr="00234E95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преступлений, </w:t>
                            </w:r>
                            <w:r w:rsidRPr="00877756">
                              <w:rPr>
                                <w:rFonts w:ascii="Times New Roman" w:hAnsi="Times New Roman" w:cs="Times New Roman"/>
                              </w:rPr>
                              <w:t>предусмотренных</w:t>
                            </w:r>
                            <w:r w:rsidR="00877756" w:rsidRPr="0087775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77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ст. 166, 167, 168, 169, 170, 343 УК РБ, </w:t>
                            </w:r>
                            <w:r w:rsidR="00877756" w:rsidRPr="00877756">
                              <w:rPr>
                                <w:rFonts w:ascii="Times New Roman" w:hAnsi="Times New Roman" w:cs="Times New Roman"/>
                              </w:rPr>
                              <w:t>либо иная</w:t>
                            </w:r>
                            <w:r w:rsidR="00877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подтвержденная фактическими данными информация, </w:t>
                            </w:r>
                            <w:r w:rsidR="00877756" w:rsidRPr="00877756">
                              <w:rPr>
                                <w:rFonts w:ascii="Times New Roman" w:hAnsi="Times New Roman" w:cs="Times New Roman"/>
                              </w:rPr>
                              <w:t>свидетельствующая, что несовершеннолетний может являться пострадавшим от перечисленных выше преступлений</w:t>
                            </w:r>
                            <w:r w:rsidR="00877756">
                              <w:rPr>
                                <w:rFonts w:ascii="Times New Roman" w:hAnsi="Times New Roman" w:cs="Times New Roman"/>
                              </w:rPr>
                              <w:t xml:space="preserve"> (результаты оперативно-розыскной деятельности, медицинского осмотра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AB22B" id="Прямоугольник: скругленные углы 3" o:spid="_x0000_s1026" style="position:absolute;left:0;text-align:left;margin-left:31.2pt;margin-top:11.2pt;width:452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" fillcolor="white [3201]" strokecolor="#70ad47 [3209]" strokeweight="1pt">
                <v:stroke joinstyle="miter"/>
                <v:textbox>
                  <w:txbxContent>
                    <w:p w14:paraId="6D2F20E9" w14:textId="7AC05E7C" w:rsidR="00234E95" w:rsidRPr="00234E95" w:rsidRDefault="00234E95" w:rsidP="0087775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34E95">
                        <w:rPr>
                          <w:rFonts w:ascii="Times New Roman" w:hAnsi="Times New Roman" w:cs="Times New Roman"/>
                          <w:b/>
                          <w:bCs/>
                        </w:rPr>
                        <w:t>Несовершеннолетний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234E95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пострадавший от сексуального насилия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(далее- пострадавший),- лицо, не достигшее возраста 18-лет, в отношении которого </w:t>
                      </w:r>
                      <w:r w:rsidRPr="00234E95">
                        <w:rPr>
                          <w:rFonts w:ascii="Times New Roman" w:hAnsi="Times New Roman" w:cs="Times New Roman"/>
                          <w:b/>
                          <w:bCs/>
                        </w:rPr>
                        <w:t>имеется заявление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877756">
                        <w:rPr>
                          <w:rFonts w:ascii="Times New Roman" w:hAnsi="Times New Roman" w:cs="Times New Roman"/>
                        </w:rPr>
                        <w:t xml:space="preserve">либо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сообщение </w:t>
                      </w:r>
                      <w:r w:rsidRPr="00877756">
                        <w:rPr>
                          <w:rFonts w:ascii="Times New Roman" w:hAnsi="Times New Roman" w:cs="Times New Roman"/>
                        </w:rPr>
                        <w:t>о том, что он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является пострадавшим </w:t>
                      </w:r>
                      <w:r w:rsidRPr="00234E95">
                        <w:rPr>
                          <w:rFonts w:ascii="Times New Roman" w:hAnsi="Times New Roman" w:cs="Times New Roman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преступлений, </w:t>
                      </w:r>
                      <w:r w:rsidRPr="00877756">
                        <w:rPr>
                          <w:rFonts w:ascii="Times New Roman" w:hAnsi="Times New Roman" w:cs="Times New Roman"/>
                        </w:rPr>
                        <w:t>предусмотренных</w:t>
                      </w:r>
                      <w:r w:rsidR="00877756" w:rsidRPr="0087775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77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ст. 166, 167, 168, 169, 170, 343 УК РБ, </w:t>
                      </w:r>
                      <w:r w:rsidR="00877756" w:rsidRPr="00877756">
                        <w:rPr>
                          <w:rFonts w:ascii="Times New Roman" w:hAnsi="Times New Roman" w:cs="Times New Roman"/>
                        </w:rPr>
                        <w:t>либо иная</w:t>
                      </w:r>
                      <w:r w:rsidR="00877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подтвержденная фактическими данными информация, </w:t>
                      </w:r>
                      <w:r w:rsidR="00877756" w:rsidRPr="00877756">
                        <w:rPr>
                          <w:rFonts w:ascii="Times New Roman" w:hAnsi="Times New Roman" w:cs="Times New Roman"/>
                        </w:rPr>
                        <w:t>свидетельствующая, что несовершеннолетний может являться пострадавшим от перечисленных выше преступлений</w:t>
                      </w:r>
                      <w:r w:rsidR="00877756">
                        <w:rPr>
                          <w:rFonts w:ascii="Times New Roman" w:hAnsi="Times New Roman" w:cs="Times New Roman"/>
                        </w:rPr>
                        <w:t xml:space="preserve"> (результаты оперативно-розыскной деятельности, медицинского осмотра и др.)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667A81" w14:textId="77777777" w:rsidR="00447324" w:rsidRDefault="00514262" w:rsidP="00447324">
      <w:pPr>
        <w:pStyle w:val="a3"/>
        <w:shd w:val="clear" w:color="auto" w:fill="FFFFFF"/>
        <w:spacing w:before="180" w:beforeAutospacing="0" w:after="0" w:afterAutospacing="0"/>
        <w:rPr>
          <w:color w:val="423F3E"/>
          <w:sz w:val="40"/>
          <w:szCs w:val="40"/>
        </w:rPr>
      </w:pPr>
      <w:r>
        <w:rPr>
          <w:noProof/>
          <w:color w:val="423F3E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AF74" wp14:editId="686967E2">
                <wp:simplePos x="0" y="0"/>
                <wp:positionH relativeFrom="column">
                  <wp:posOffset>-575310</wp:posOffset>
                </wp:positionH>
                <wp:positionV relativeFrom="paragraph">
                  <wp:posOffset>116840</wp:posOffset>
                </wp:positionV>
                <wp:extent cx="762000" cy="2971800"/>
                <wp:effectExtent l="0" t="0" r="19050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7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3F43B" w14:textId="597818D7" w:rsidR="006C38FD" w:rsidRPr="00234E95" w:rsidRDefault="00234E95" w:rsidP="006C38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Термины и их</w:t>
                            </w:r>
                            <w:r w:rsidR="006C38FD" w:rsidRPr="00234E9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определения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CAF74" id="Прямоугольник: скругленные углы 2" o:spid="_x0000_s1027" style="position:absolute;margin-left:-45.3pt;margin-top:9.2pt;width:60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" fillcolor="white [3201]" strokecolor="#70ad47 [3209]" strokeweight="1pt">
                <v:stroke joinstyle="miter"/>
                <v:textbox style="layout-flow:vertical;mso-layout-flow-alt:bottom-to-top">
                  <w:txbxContent>
                    <w:p w14:paraId="30A3F43B" w14:textId="597818D7" w:rsidR="006C38FD" w:rsidRPr="00234E95" w:rsidRDefault="00234E95" w:rsidP="006C38F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Термины и их</w:t>
                      </w:r>
                      <w:r w:rsidR="006C38FD" w:rsidRPr="00234E9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определения</w:t>
                      </w:r>
                    </w:p>
                  </w:txbxContent>
                </v:textbox>
              </v:roundrect>
            </w:pict>
          </mc:Fallback>
        </mc:AlternateContent>
      </w:r>
      <w:r w:rsidR="006C38FD">
        <w:rPr>
          <w:color w:val="423F3E"/>
          <w:sz w:val="40"/>
          <w:szCs w:val="40"/>
        </w:rPr>
        <w:t> </w:t>
      </w:r>
    </w:p>
    <w:p w14:paraId="3133E45C" w14:textId="2C548C5C" w:rsidR="00981FB6" w:rsidRPr="00447324" w:rsidRDefault="001C2BB2" w:rsidP="00447324">
      <w:pPr>
        <w:pStyle w:val="a3"/>
        <w:shd w:val="clear" w:color="auto" w:fill="FFFFFF"/>
        <w:spacing w:before="180" w:beforeAutospacing="0" w:after="0" w:afterAutospacing="0"/>
        <w:rPr>
          <w:rFonts w:ascii="Verdana" w:hAnsi="Verdana"/>
          <w:color w:val="423F3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01B39" wp14:editId="361C1CF3">
                <wp:simplePos x="0" y="0"/>
                <wp:positionH relativeFrom="column">
                  <wp:posOffset>2701290</wp:posOffset>
                </wp:positionH>
                <wp:positionV relativeFrom="paragraph">
                  <wp:posOffset>6268085</wp:posOffset>
                </wp:positionV>
                <wp:extent cx="228600" cy="419100"/>
                <wp:effectExtent l="19050" t="0" r="38100" b="38100"/>
                <wp:wrapNone/>
                <wp:docPr id="17" name="Стрелка: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D401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7" o:spid="_x0000_s1026" type="#_x0000_t67" style="position:absolute;margin-left:212.7pt;margin-top:493.55pt;width:18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" adj="15709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5262D" wp14:editId="31962D14">
                <wp:simplePos x="0" y="0"/>
                <wp:positionH relativeFrom="column">
                  <wp:posOffset>148590</wp:posOffset>
                </wp:positionH>
                <wp:positionV relativeFrom="paragraph">
                  <wp:posOffset>6496685</wp:posOffset>
                </wp:positionV>
                <wp:extent cx="5819775" cy="838200"/>
                <wp:effectExtent l="0" t="0" r="28575" b="1905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9DBE4" w14:textId="734F3808" w:rsidR="00447324" w:rsidRPr="00447324" w:rsidRDefault="00447324" w:rsidP="00447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Лица, допустившие разглашение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несут ответственность, предусмотренную законодательными актами.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5262D" id="Прямоугольник: скругленные углы 15" o:spid="_x0000_s1028" style="position:absolute;margin-left:11.7pt;margin-top:511.55pt;width:458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7C19DBE4" w14:textId="734F3808" w:rsidR="00447324" w:rsidRPr="00447324" w:rsidRDefault="00447324" w:rsidP="004473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Лица, допустившие разглашение</w:t>
                      </w:r>
                      <w:r w:rsidRPr="0044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несут ответственность, предусмотренную законодательными актами.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9C35A" wp14:editId="52B43C9C">
                <wp:simplePos x="0" y="0"/>
                <wp:positionH relativeFrom="column">
                  <wp:posOffset>186690</wp:posOffset>
                </wp:positionH>
                <wp:positionV relativeFrom="paragraph">
                  <wp:posOffset>5125085</wp:posOffset>
                </wp:positionV>
                <wp:extent cx="5781675" cy="1143000"/>
                <wp:effectExtent l="0" t="0" r="28575" b="19050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61E12" w14:textId="0A8B4D5C" w:rsidR="00BE15ED" w:rsidRPr="00447324" w:rsidRDefault="00BE15ED" w:rsidP="00BE15E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Должностные, иные лица 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органов профилактики 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обязаны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обеспечить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соблюдение требований о конфиденциальности, не допускать разглашения данных 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пострадавшем,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обстоятельствах сексуального насилия и эксплуатации, 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 исключением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обстоятельств, связанных с выполнением должностных обязанностей</w:t>
                            </w:r>
                            <w:r w:rsidRPr="00447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предусмотренных нормативными правовыми актами.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9C35A" id="Прямоугольник: скругленные углы 14" o:spid="_x0000_s1029" style="position:absolute;margin-left:14.7pt;margin-top:403.55pt;width:455.25pt;height:9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" fillcolor="white [3201]" strokecolor="#70ad47 [3209]" strokeweight="1pt">
                <v:stroke joinstyle="miter"/>
                <v:textbox>
                  <w:txbxContent>
                    <w:p w14:paraId="72161E12" w14:textId="0A8B4D5C" w:rsidR="00BE15ED" w:rsidRPr="00447324" w:rsidRDefault="00BE15ED" w:rsidP="00BE15E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Должностные, иные лица </w:t>
                      </w:r>
                      <w:r w:rsidRPr="0044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органов профилактики </w:t>
                      </w: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обязаны</w:t>
                      </w:r>
                      <w:r w:rsidRPr="0044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обеспечить</w:t>
                      </w:r>
                      <w:r w:rsidRPr="0044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соблюдение требований о конфиденциальности, не допускать разглашения данных </w:t>
                      </w:r>
                      <w:r w:rsidRPr="0044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пострадавшем,</w:t>
                      </w:r>
                      <w:r w:rsidRPr="0044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обстоятельствах сексуального насилия и эксплуатации, </w:t>
                      </w: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за исключением</w:t>
                      </w:r>
                      <w:r w:rsidRPr="0044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обстоятельств, связанных с выполнением должностных обязанностей</w:t>
                      </w:r>
                      <w:r w:rsidRPr="0044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предусмотренных нормативными правовыми актами.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4FF9E" wp14:editId="579DF3B0">
                <wp:simplePos x="0" y="0"/>
                <wp:positionH relativeFrom="column">
                  <wp:posOffset>148590</wp:posOffset>
                </wp:positionH>
                <wp:positionV relativeFrom="paragraph">
                  <wp:posOffset>2324735</wp:posOffset>
                </wp:positionV>
                <wp:extent cx="295275" cy="149860"/>
                <wp:effectExtent l="0" t="19050" r="47625" b="40640"/>
                <wp:wrapNone/>
                <wp:docPr id="9" name="Стрелка: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6EE3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9" o:spid="_x0000_s1026" type="#_x0000_t13" style="position:absolute;margin-left:11.7pt;margin-top:183.05pt;width:23.25pt;height:11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" adj="16119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80EA0" wp14:editId="65566DCF">
                <wp:simplePos x="0" y="0"/>
                <wp:positionH relativeFrom="column">
                  <wp:posOffset>158115</wp:posOffset>
                </wp:positionH>
                <wp:positionV relativeFrom="paragraph">
                  <wp:posOffset>1386840</wp:posOffset>
                </wp:positionV>
                <wp:extent cx="314325" cy="200025"/>
                <wp:effectExtent l="0" t="19050" r="47625" b="47625"/>
                <wp:wrapNone/>
                <wp:docPr id="8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24B3F" id="Стрелка: вправо 8" o:spid="_x0000_s1026" type="#_x0000_t13" style="position:absolute;margin-left:12.45pt;margin-top:109.2pt;width:24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" adj="1472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01391" wp14:editId="1FA583F3">
                <wp:simplePos x="0" y="0"/>
                <wp:positionH relativeFrom="column">
                  <wp:posOffset>167640</wp:posOffset>
                </wp:positionH>
                <wp:positionV relativeFrom="paragraph">
                  <wp:posOffset>148590</wp:posOffset>
                </wp:positionV>
                <wp:extent cx="304800" cy="171450"/>
                <wp:effectExtent l="0" t="19050" r="38100" b="38100"/>
                <wp:wrapNone/>
                <wp:docPr id="7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8176F" id="Стрелка: вправо 7" o:spid="_x0000_s1026" type="#_x0000_t13" style="position:absolute;margin-left:13.2pt;margin-top:11.7pt;width:24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" adj="15525" fillcolor="#4472c4 [3204]" strokecolor="#1f3763 [1604]" strokeweight="1pt"/>
            </w:pict>
          </mc:Fallback>
        </mc:AlternateContent>
      </w:r>
      <w:r w:rsidR="004473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DF5C3" wp14:editId="454E3793">
                <wp:simplePos x="0" y="0"/>
                <wp:positionH relativeFrom="column">
                  <wp:posOffset>2701290</wp:posOffset>
                </wp:positionH>
                <wp:positionV relativeFrom="paragraph">
                  <wp:posOffset>4839335</wp:posOffset>
                </wp:positionV>
                <wp:extent cx="247650" cy="409575"/>
                <wp:effectExtent l="19050" t="0" r="38100" b="47625"/>
                <wp:wrapNone/>
                <wp:docPr id="16" name="Стрелка: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55760" id="Стрелка: вниз 16" o:spid="_x0000_s1026" type="#_x0000_t67" style="position:absolute;margin-left:212.7pt;margin-top:381.05pt;width:19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" adj="15070" fillcolor="#4472c4 [3204]" strokecolor="#1f3763 [1604]" strokeweight="1pt"/>
            </w:pict>
          </mc:Fallback>
        </mc:AlternateContent>
      </w:r>
      <w:r w:rsidR="004473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622B8" wp14:editId="36473AD0">
                <wp:simplePos x="0" y="0"/>
                <wp:positionH relativeFrom="column">
                  <wp:posOffset>24765</wp:posOffset>
                </wp:positionH>
                <wp:positionV relativeFrom="paragraph">
                  <wp:posOffset>3353435</wp:posOffset>
                </wp:positionV>
                <wp:extent cx="6038850" cy="1543050"/>
                <wp:effectExtent l="0" t="0" r="19050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1D41F" w14:textId="77777777" w:rsidR="00447324" w:rsidRDefault="00514262" w:rsidP="005142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Органы, осуществляющие профилактику и предупреждение</w:t>
                            </w:r>
                          </w:p>
                          <w:p w14:paraId="2C8181AE" w14:textId="1A587EB6" w:rsidR="00514262" w:rsidRPr="00447324" w:rsidRDefault="00514262" w:rsidP="005142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сексуального насилия</w:t>
                            </w:r>
                          </w:p>
                          <w:p w14:paraId="735D768E" w14:textId="2E2A6EB4" w:rsidR="00514262" w:rsidRPr="00447324" w:rsidRDefault="00514262" w:rsidP="005142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73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 отношении несовершеннолетних:</w:t>
                            </w:r>
                          </w:p>
                          <w:p w14:paraId="02E1B104" w14:textId="77777777" w:rsidR="00514262" w:rsidRPr="00447324" w:rsidRDefault="00514262" w:rsidP="005142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7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(обеспечивают защиту, оказывают помощь пострадавшему и реализуют положения Национального механизма, в пределах своей компетенции в соответствии с </w:t>
                            </w:r>
                          </w:p>
                          <w:p w14:paraId="729A8D44" w14:textId="47334E5A" w:rsidR="00514262" w:rsidRPr="00447324" w:rsidRDefault="00514262" w:rsidP="005142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7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Законом РБ от 31 мая 2003 г. № 200-З «</w:t>
                            </w:r>
                            <w:r w:rsidR="00790A9D" w:rsidRPr="00447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основах системы профилактики безнадзорности и правонарушений несовершеннолетних»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622B8" id="Прямоугольник: скругленные углы 10" o:spid="_x0000_s1030" style="position:absolute;margin-left:1.95pt;margin-top:264.05pt;width:475.5pt;height:12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5001D41F" w14:textId="77777777" w:rsidR="00447324" w:rsidRDefault="00514262" w:rsidP="005142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Органы, осуществляющие профилактику и предупреждение</w:t>
                      </w:r>
                    </w:p>
                    <w:p w14:paraId="2C8181AE" w14:textId="1A587EB6" w:rsidR="00514262" w:rsidRPr="00447324" w:rsidRDefault="00514262" w:rsidP="005142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сексуального насилия</w:t>
                      </w:r>
                    </w:p>
                    <w:p w14:paraId="735D768E" w14:textId="2E2A6EB4" w:rsidR="00514262" w:rsidRPr="00447324" w:rsidRDefault="00514262" w:rsidP="005142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473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в отношении несовершеннолетних:</w:t>
                      </w:r>
                    </w:p>
                    <w:p w14:paraId="02E1B104" w14:textId="77777777" w:rsidR="00514262" w:rsidRPr="00447324" w:rsidRDefault="00514262" w:rsidP="005142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(обеспечивают защиту, оказывают помощь пострадавшему и реализуют положения Национального механизма, в пределах своей компетенции в соответствии с </w:t>
                      </w:r>
                    </w:p>
                    <w:p w14:paraId="729A8D44" w14:textId="47334E5A" w:rsidR="00514262" w:rsidRPr="00447324" w:rsidRDefault="00514262" w:rsidP="005142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Законом РБ от 31 мая 2003 г. № 200-З «</w:t>
                      </w:r>
                      <w:r w:rsidR="00790A9D" w:rsidRPr="0044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основах системы профилактики безнадзорности и правонарушений несовершеннолетних»</w:t>
                      </w:r>
                    </w:p>
                  </w:txbxContent>
                </v:textbox>
              </v:roundrect>
            </w:pict>
          </mc:Fallback>
        </mc:AlternateContent>
      </w:r>
      <w:r w:rsidR="00514262" w:rsidRPr="008777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E60DF" wp14:editId="14E4DCB9">
                <wp:simplePos x="0" y="0"/>
                <wp:positionH relativeFrom="column">
                  <wp:posOffset>339090</wp:posOffset>
                </wp:positionH>
                <wp:positionV relativeFrom="paragraph">
                  <wp:posOffset>2139315</wp:posOffset>
                </wp:positionV>
                <wp:extent cx="5886450" cy="762000"/>
                <wp:effectExtent l="0" t="0" r="1905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E8CDD" w14:textId="662776AA" w:rsidR="00877756" w:rsidRPr="00514262" w:rsidRDefault="00877756" w:rsidP="0087775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7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Сексуальное насилие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1426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4262">
                              <w:rPr>
                                <w:rFonts w:ascii="Times New Roman" w:hAnsi="Times New Roman" w:cs="Times New Roman"/>
                              </w:rPr>
                              <w:t>вовлечение лица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удовлетворения, выгоды.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E60DF" id="Прямоугольник: скругленные углы 6" o:spid="_x0000_s1031" style="position:absolute;margin-left:26.7pt;margin-top:168.45pt;width:463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112E8CDD" w14:textId="662776AA" w:rsidR="00877756" w:rsidRPr="00514262" w:rsidRDefault="00877756" w:rsidP="0087775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77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Сексуальное насилие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14262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4262">
                        <w:rPr>
                          <w:rFonts w:ascii="Times New Roman" w:hAnsi="Times New Roman" w:cs="Times New Roman"/>
                        </w:rPr>
                        <w:t>вовлечение лица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удовлетворения, выгоды.</w:t>
                      </w:r>
                    </w:p>
                  </w:txbxContent>
                </v:textbox>
              </v:roundrect>
            </w:pict>
          </mc:Fallback>
        </mc:AlternateContent>
      </w:r>
      <w:r w:rsidR="008777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139C6" wp14:editId="5942CA78">
                <wp:simplePos x="0" y="0"/>
                <wp:positionH relativeFrom="column">
                  <wp:posOffset>377190</wp:posOffset>
                </wp:positionH>
                <wp:positionV relativeFrom="paragraph">
                  <wp:posOffset>1139190</wp:posOffset>
                </wp:positionV>
                <wp:extent cx="5800725" cy="876300"/>
                <wp:effectExtent l="0" t="0" r="28575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A03AA" w14:textId="5858980D" w:rsidR="00877756" w:rsidRPr="00877756" w:rsidRDefault="00877756" w:rsidP="008777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77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«Региональная карта помощи»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- </w:t>
                            </w:r>
                            <w:r w:rsidRPr="00877756">
                              <w:rPr>
                                <w:rFonts w:ascii="Times New Roman" w:hAnsi="Times New Roman" w:cs="Times New Roman"/>
                              </w:rPr>
                              <w:t>документ (в электронном или печатном виде),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877756">
                              <w:rPr>
                                <w:rFonts w:ascii="Times New Roman" w:hAnsi="Times New Roman" w:cs="Times New Roman"/>
                              </w:rPr>
                              <w:t>содержащий адреса, наименования, контакты организаций, учреждений, общественных объединений и иных организаций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обеспечивающих защиту и оказывающих бесплатную помощь пострадавшим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139C6" id="Прямоугольник: скругленные углы 4" o:spid="_x0000_s1032" style="position:absolute;margin-left:29.7pt;margin-top:89.7pt;width:456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" fillcolor="white [3201]" strokecolor="#70ad47 [3209]" strokeweight="1pt">
                <v:stroke joinstyle="miter"/>
                <v:textbox>
                  <w:txbxContent>
                    <w:p w14:paraId="27FA03AA" w14:textId="5858980D" w:rsidR="00877756" w:rsidRPr="00877756" w:rsidRDefault="00877756" w:rsidP="0087775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77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«Региональная карта помощи»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- </w:t>
                      </w:r>
                      <w:r w:rsidRPr="00877756">
                        <w:rPr>
                          <w:rFonts w:ascii="Times New Roman" w:hAnsi="Times New Roman" w:cs="Times New Roman"/>
                        </w:rPr>
                        <w:t>документ (в электронном или печатном виде),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877756">
                        <w:rPr>
                          <w:rFonts w:ascii="Times New Roman" w:hAnsi="Times New Roman" w:cs="Times New Roman"/>
                        </w:rPr>
                        <w:t>содержащий адреса, наименования, контакты организаций, учреждений, общественных объединений и иных организаций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, обеспечивающих защиту и оказывающих бесплатную помощь пострадавшим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81FB6" w:rsidRPr="00447324" w:rsidSect="00790A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3B7D2" w14:textId="77777777" w:rsidR="0052182D" w:rsidRDefault="0052182D" w:rsidP="00C776A2">
      <w:pPr>
        <w:spacing w:after="0" w:line="240" w:lineRule="auto"/>
      </w:pPr>
      <w:r>
        <w:separator/>
      </w:r>
    </w:p>
  </w:endnote>
  <w:endnote w:type="continuationSeparator" w:id="0">
    <w:p w14:paraId="6327A86D" w14:textId="77777777" w:rsidR="0052182D" w:rsidRDefault="0052182D" w:rsidP="00C7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289D7" w14:textId="77777777" w:rsidR="0052182D" w:rsidRDefault="0052182D" w:rsidP="00C776A2">
      <w:pPr>
        <w:spacing w:after="0" w:line="240" w:lineRule="auto"/>
      </w:pPr>
      <w:r>
        <w:separator/>
      </w:r>
    </w:p>
  </w:footnote>
  <w:footnote w:type="continuationSeparator" w:id="0">
    <w:p w14:paraId="1229C1F2" w14:textId="77777777" w:rsidR="0052182D" w:rsidRDefault="0052182D" w:rsidP="00C7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FD"/>
    <w:rsid w:val="000115D2"/>
    <w:rsid w:val="001C2BB2"/>
    <w:rsid w:val="00234E95"/>
    <w:rsid w:val="00447324"/>
    <w:rsid w:val="00514262"/>
    <w:rsid w:val="0052182D"/>
    <w:rsid w:val="006C38FD"/>
    <w:rsid w:val="00790A9D"/>
    <w:rsid w:val="00877756"/>
    <w:rsid w:val="008835E1"/>
    <w:rsid w:val="00981FB6"/>
    <w:rsid w:val="00BE15ED"/>
    <w:rsid w:val="00C44C76"/>
    <w:rsid w:val="00C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FF28"/>
  <w15:chartTrackingRefBased/>
  <w15:docId w15:val="{9941FC5D-0826-4211-95B5-299D28F1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8FD"/>
    <w:rPr>
      <w:b/>
      <w:bCs/>
    </w:rPr>
  </w:style>
  <w:style w:type="paragraph" w:styleId="a5">
    <w:name w:val="header"/>
    <w:basedOn w:val="a"/>
    <w:link w:val="a6"/>
    <w:uiPriority w:val="99"/>
    <w:unhideWhenUsed/>
    <w:rsid w:val="00C7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6A2"/>
  </w:style>
  <w:style w:type="paragraph" w:styleId="a7">
    <w:name w:val="footer"/>
    <w:basedOn w:val="a"/>
    <w:link w:val="a8"/>
    <w:uiPriority w:val="99"/>
    <w:unhideWhenUsed/>
    <w:rsid w:val="00C7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8992-6B3C-404F-8344-283427BB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User</cp:lastModifiedBy>
  <cp:revision>7</cp:revision>
  <dcterms:created xsi:type="dcterms:W3CDTF">2024-09-30T16:58:00Z</dcterms:created>
  <dcterms:modified xsi:type="dcterms:W3CDTF">2024-10-01T11:50:00Z</dcterms:modified>
</cp:coreProperties>
</file>