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F0" w:rsidRPr="00D97CF0" w:rsidRDefault="00D97CF0" w:rsidP="00D97CF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91810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b/>
          <w:bCs/>
          <w:color w:val="191810"/>
          <w:sz w:val="20"/>
          <w:szCs w:val="20"/>
          <w:lang w:eastAsia="ru-RU"/>
        </w:rPr>
        <w:t>ПОЛОЖЕНИЕ</w:t>
      </w:r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br/>
      </w:r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br/>
      </w:r>
      <w:r w:rsidRPr="00D97CF0">
        <w:rPr>
          <w:rFonts w:ascii="Arial" w:eastAsia="Times New Roman" w:hAnsi="Arial" w:cs="Arial"/>
          <w:b/>
          <w:bCs/>
          <w:color w:val="191810"/>
          <w:sz w:val="20"/>
          <w:szCs w:val="20"/>
          <w:lang w:eastAsia="ru-RU"/>
        </w:rPr>
        <w:t>о социально-педагогической и психологической службе учреждения образования (иной организации, индивидуального предпринимателя, которым в соответствии с законодательством предоставлено право осуществлять образовательную деятельность)</w:t>
      </w:r>
    </w:p>
    <w:p w:rsidR="00D97CF0" w:rsidRPr="00D97CF0" w:rsidRDefault="00D97CF0" w:rsidP="00D97CF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91810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t>ГЛАВА 1</w:t>
      </w:r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br/>
        <w:t>ОБЩИЕ ПОЛОЖЕНИЯ</w:t>
      </w:r>
    </w:p>
    <w:p w:rsidR="00D97CF0" w:rsidRPr="00D97CF0" w:rsidRDefault="00D97CF0" w:rsidP="00D97CF0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jc w:val="both"/>
        <w:rPr>
          <w:rFonts w:ascii="Arial" w:eastAsia="Times New Roman" w:hAnsi="Arial" w:cs="Arial"/>
          <w:color w:val="4E4A31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4E4A31"/>
          <w:sz w:val="20"/>
          <w:szCs w:val="20"/>
          <w:lang w:eastAsia="ru-RU"/>
        </w:rPr>
        <w:t>Настоящее Положение регулирует порядок создания и функционирования социально-педагогической и психологической службы учреждения образования (иной организации, индивидуального предпринимателя, которым в соответствии с законодательством предоставлено право осуществлять образовательную деятельность, при реализации ими образовательной программы дошкольного образования, образовательной программы дополнительного образования детей и молодежи,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недостаточностью) (далее – СППС учреждения образования).</w:t>
      </w:r>
    </w:p>
    <w:p w:rsidR="00D97CF0" w:rsidRPr="00D97CF0" w:rsidRDefault="00D97CF0" w:rsidP="00D97CF0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jc w:val="both"/>
        <w:rPr>
          <w:rFonts w:ascii="Arial" w:eastAsia="Times New Roman" w:hAnsi="Arial" w:cs="Arial"/>
          <w:color w:val="4E4A31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4E4A31"/>
          <w:sz w:val="20"/>
          <w:szCs w:val="20"/>
          <w:lang w:eastAsia="ru-RU"/>
        </w:rPr>
        <w:t>В своей деятельности СППС учреждения образования руководствуется международными актами в области защиты прав детей, Кодексом Республики Беларусь об образовании, иными актами законодательства Республики Беларусь, настоящим Положением, положением о социально-педагогической и психологической службе учреждения образования и его учредительными документами.</w:t>
      </w:r>
    </w:p>
    <w:p w:rsidR="00D97CF0" w:rsidRPr="00D97CF0" w:rsidRDefault="00D97CF0" w:rsidP="00D97CF0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jc w:val="both"/>
        <w:rPr>
          <w:rFonts w:ascii="Arial" w:eastAsia="Times New Roman" w:hAnsi="Arial" w:cs="Arial"/>
          <w:color w:val="4E4A31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4E4A31"/>
          <w:sz w:val="20"/>
          <w:szCs w:val="20"/>
          <w:lang w:eastAsia="ru-RU"/>
        </w:rPr>
        <w:t>Общее руководство деятельностью СППС учреждения образования осуществляет руководитель учреждения образования либо заместитель руководителя, руководитель структурного подразделения учреждения образования в соответствии с положением о социально-педагогической и психологической службе учреждения образования.</w:t>
      </w:r>
    </w:p>
    <w:p w:rsidR="00D97CF0" w:rsidRPr="00D97CF0" w:rsidRDefault="00D97CF0" w:rsidP="00D97CF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91810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t>ГЛАВА 2</w:t>
      </w:r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br/>
        <w:t>ЦЕЛЬ, ОСНОВНЫЕ ЗАДАЧИ И ПРИНЦИПЫ ДЕЯТЕЛЬНОСТИ, ФУНКЦИИ СППС УЧРЕЖДЕНИЯ ОБРАЗОВАНИЯ</w:t>
      </w:r>
    </w:p>
    <w:p w:rsidR="00D97CF0" w:rsidRPr="00D97CF0" w:rsidRDefault="00D97CF0" w:rsidP="00D97CF0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jc w:val="both"/>
        <w:rPr>
          <w:rFonts w:ascii="Arial" w:eastAsia="Times New Roman" w:hAnsi="Arial" w:cs="Arial"/>
          <w:color w:val="4E4A31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4E4A31"/>
          <w:sz w:val="20"/>
          <w:szCs w:val="20"/>
          <w:lang w:eastAsia="ru-RU"/>
        </w:rPr>
        <w:t>Целью деятельности СППС учреждения образования является социальная адаптация обучающихся и оптимизация образовательного процесса.</w:t>
      </w:r>
    </w:p>
    <w:p w:rsidR="00D97CF0" w:rsidRPr="00D97CF0" w:rsidRDefault="00D97CF0" w:rsidP="00D97CF0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jc w:val="both"/>
        <w:rPr>
          <w:rFonts w:ascii="Arial" w:eastAsia="Times New Roman" w:hAnsi="Arial" w:cs="Arial"/>
          <w:color w:val="4E4A31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4E4A31"/>
          <w:sz w:val="20"/>
          <w:szCs w:val="20"/>
          <w:lang w:eastAsia="ru-RU"/>
        </w:rPr>
        <w:t>Основные задачи СППС учреждения образования:</w:t>
      </w:r>
    </w:p>
    <w:p w:rsidR="00D97CF0" w:rsidRPr="00D97CF0" w:rsidRDefault="00D97CF0" w:rsidP="00D97CF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91810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t>обеспечение социально-педагогической поддержки обучающихся;</w:t>
      </w:r>
    </w:p>
    <w:p w:rsidR="00D97CF0" w:rsidRPr="00D97CF0" w:rsidRDefault="00D97CF0" w:rsidP="00D97CF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91810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t>оказание психологической помощи обучающимся.</w:t>
      </w:r>
    </w:p>
    <w:p w:rsidR="00D97CF0" w:rsidRPr="00D97CF0" w:rsidRDefault="00D97CF0" w:rsidP="00D97CF0">
      <w:pPr>
        <w:numPr>
          <w:ilvl w:val="0"/>
          <w:numId w:val="3"/>
        </w:numPr>
        <w:shd w:val="clear" w:color="auto" w:fill="FFFFFF"/>
        <w:spacing w:before="45" w:after="0" w:line="240" w:lineRule="auto"/>
        <w:ind w:left="165"/>
        <w:jc w:val="both"/>
        <w:rPr>
          <w:rFonts w:ascii="Arial" w:eastAsia="Times New Roman" w:hAnsi="Arial" w:cs="Arial"/>
          <w:color w:val="4E4A31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4E4A31"/>
          <w:sz w:val="20"/>
          <w:szCs w:val="20"/>
          <w:lang w:eastAsia="ru-RU"/>
        </w:rPr>
        <w:t>Принципы деятельности СППС учреждения образования:</w:t>
      </w:r>
    </w:p>
    <w:p w:rsidR="00D97CF0" w:rsidRPr="00D97CF0" w:rsidRDefault="00D97CF0" w:rsidP="00D97CF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91810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t>законность;</w:t>
      </w:r>
    </w:p>
    <w:p w:rsidR="00D97CF0" w:rsidRPr="00D97CF0" w:rsidRDefault="00D97CF0" w:rsidP="00D97CF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91810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t>уважение и соблюдение прав, законных интересов и свобод участников образовательного процесса;</w:t>
      </w:r>
    </w:p>
    <w:p w:rsidR="00D97CF0" w:rsidRPr="00D97CF0" w:rsidRDefault="00D97CF0" w:rsidP="00D97CF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91810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t>добровольность получения социально-педагогической и психологической помощи;</w:t>
      </w:r>
    </w:p>
    <w:p w:rsidR="00D97CF0" w:rsidRPr="00D97CF0" w:rsidRDefault="00D97CF0" w:rsidP="00D97CF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91810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t>доступность получения социально-педагогической и психологической помощи;</w:t>
      </w:r>
    </w:p>
    <w:p w:rsidR="00D97CF0" w:rsidRPr="00D97CF0" w:rsidRDefault="00D97CF0" w:rsidP="00D97CF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91810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t>конфиденциальность;</w:t>
      </w:r>
    </w:p>
    <w:p w:rsidR="00D97CF0" w:rsidRPr="00D97CF0" w:rsidRDefault="00D97CF0" w:rsidP="00D97CF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91810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t>научная обоснованность;</w:t>
      </w:r>
    </w:p>
    <w:p w:rsidR="00D97CF0" w:rsidRPr="00D97CF0" w:rsidRDefault="00D97CF0" w:rsidP="00D97CF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91810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t>профессионализм.</w:t>
      </w:r>
    </w:p>
    <w:p w:rsidR="00D97CF0" w:rsidRPr="00D97CF0" w:rsidRDefault="00D97CF0" w:rsidP="00D97CF0">
      <w:pPr>
        <w:numPr>
          <w:ilvl w:val="0"/>
          <w:numId w:val="4"/>
        </w:numPr>
        <w:shd w:val="clear" w:color="auto" w:fill="FFFFFF"/>
        <w:spacing w:before="45" w:after="0" w:line="240" w:lineRule="auto"/>
        <w:ind w:left="165"/>
        <w:jc w:val="both"/>
        <w:rPr>
          <w:rFonts w:ascii="Arial" w:eastAsia="Times New Roman" w:hAnsi="Arial" w:cs="Arial"/>
          <w:color w:val="4E4A31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4E4A31"/>
          <w:sz w:val="20"/>
          <w:szCs w:val="20"/>
          <w:lang w:eastAsia="ru-RU"/>
        </w:rPr>
        <w:t>СППС учреждения образования (иной организации, индивидуального предпринимателя) в пределах своей компетенции выполняет следующие функции:</w:t>
      </w:r>
    </w:p>
    <w:p w:rsidR="00D97CF0" w:rsidRPr="00D97CF0" w:rsidRDefault="00D97CF0" w:rsidP="00D97CF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91810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t xml:space="preserve">содействие в обеспечении защиты прав и </w:t>
      </w:r>
      <w:proofErr w:type="gramStart"/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t>законных интересов</w:t>
      </w:r>
      <w:proofErr w:type="gramEnd"/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t xml:space="preserve"> обучающихся;</w:t>
      </w:r>
    </w:p>
    <w:p w:rsidR="00D97CF0" w:rsidRPr="00D97CF0" w:rsidRDefault="00D97CF0" w:rsidP="00D97CF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91810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t>изучение условий жизни и воспитания обучающихся в семье;</w:t>
      </w:r>
    </w:p>
    <w:p w:rsidR="00D97CF0" w:rsidRPr="00D97CF0" w:rsidRDefault="00D97CF0" w:rsidP="00D97CF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91810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t>выявление и учет обучающихся, нуждающихся в социально-педагогической и психологической помощи;</w:t>
      </w:r>
    </w:p>
    <w:p w:rsidR="00D97CF0" w:rsidRPr="00D97CF0" w:rsidRDefault="00D97CF0" w:rsidP="00D97CF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91810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lastRenderedPageBreak/>
        <w:t>информирование администрации учреждения образования (иной организации, индивидуального предпринимателя), заинтересованных органов о нарушении прав и законных интересов обучающихся и лицах, его допустивших;</w:t>
      </w:r>
    </w:p>
    <w:p w:rsidR="00D97CF0" w:rsidRPr="00D97CF0" w:rsidRDefault="00D97CF0" w:rsidP="00D97CF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91810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t>осуществление профилактической работы по предупреждению социального сиротства, семейного неблагополучия, торговли людьми и насилия в отношении обучающихся;</w:t>
      </w:r>
    </w:p>
    <w:p w:rsidR="00D97CF0" w:rsidRPr="00D97CF0" w:rsidRDefault="00D97CF0" w:rsidP="00D97CF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91810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t>участие в формировании у обучающихся навыков здорового образа жизни, безопасного и ответственного поведения;</w:t>
      </w:r>
    </w:p>
    <w:p w:rsidR="00D97CF0" w:rsidRPr="00D97CF0" w:rsidRDefault="00D97CF0" w:rsidP="00D97CF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91810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t>изучение индивидуально-психологических особенностей обучающихся, иных участников образовательного процесса, особенностей развития коллективов обучающихся и педагогических работников;</w:t>
      </w:r>
    </w:p>
    <w:p w:rsidR="00D97CF0" w:rsidRPr="00D97CF0" w:rsidRDefault="00D97CF0" w:rsidP="00D97CF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91810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t>организация личностно ориентированной социально-педагогической, психологической и правовой помощи обучающимся, имеющим проблемы в общении, обучении, развитии, социализации;</w:t>
      </w:r>
    </w:p>
    <w:p w:rsidR="00D97CF0" w:rsidRPr="00D97CF0" w:rsidRDefault="00D97CF0" w:rsidP="00D97CF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91810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t>участие в разработке и реализации индивидуальных планов защиты прав и законных интересов детей, находящихся в социально опасном положении;</w:t>
      </w:r>
    </w:p>
    <w:p w:rsidR="00D97CF0" w:rsidRPr="00D97CF0" w:rsidRDefault="00D97CF0" w:rsidP="00D97CF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91810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t>участие в разработке и реализации планов защиты прав и законных интересов детей, признанных нуждающимися в государственной защите;</w:t>
      </w:r>
    </w:p>
    <w:p w:rsidR="00D97CF0" w:rsidRPr="00D97CF0" w:rsidRDefault="00D97CF0" w:rsidP="00D97CF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91810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t>участие в подготовке обучающихся к самостоятельной и семейной жизни, выполнению социальных ролей гражданина, семьянина;</w:t>
      </w:r>
    </w:p>
    <w:p w:rsidR="00D97CF0" w:rsidRPr="00D97CF0" w:rsidRDefault="00D97CF0" w:rsidP="00D97CF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91810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t>повышение психологической и правовой культуры участников образовательного процесса;</w:t>
      </w:r>
    </w:p>
    <w:p w:rsidR="00D97CF0" w:rsidRPr="00D97CF0" w:rsidRDefault="00D97CF0" w:rsidP="00D97CF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91810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t>оказание социально-педагогической и психологической помощи обучающимся в условиях интегрированного обучения и воспитания;</w:t>
      </w:r>
    </w:p>
    <w:p w:rsidR="00D97CF0" w:rsidRPr="00D97CF0" w:rsidRDefault="00D97CF0" w:rsidP="00D97CF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91810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t>участие в анализе образовательной деятельности, осуществляемой учреждением образования;</w:t>
      </w:r>
    </w:p>
    <w:p w:rsidR="00D97CF0" w:rsidRPr="00D97CF0" w:rsidRDefault="00D97CF0" w:rsidP="00D97CF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91810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t>участие в организации социально значимой деятельности обучающихся, содействие в развитии детских и молодежных инициатив, их творческого потенциала и самодеятельности;</w:t>
      </w:r>
    </w:p>
    <w:p w:rsidR="00D97CF0" w:rsidRPr="00D97CF0" w:rsidRDefault="00D97CF0" w:rsidP="00D97CF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91810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t>изучение и обобщение опыта работы по оказанию социально-педагогической и психологической помощи;</w:t>
      </w:r>
    </w:p>
    <w:p w:rsidR="00D97CF0" w:rsidRPr="00D97CF0" w:rsidRDefault="00D97CF0" w:rsidP="00D97CF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91810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t>разработка информационно-аналитических материалов по вопросам развития, воспитания, обучения и социализации обучающихся, защиты и охраны детства.</w:t>
      </w:r>
    </w:p>
    <w:p w:rsidR="00D97CF0" w:rsidRPr="00D97CF0" w:rsidRDefault="00D97CF0" w:rsidP="00D97CF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91810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t>ГЛАВА 3</w:t>
      </w:r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br/>
        <w:t>ОРГАНИЗАЦИЯ РАБОТЫ СППС УЧРЕЖДЕНИЯ ОБРАЗОВАНИЯ</w:t>
      </w:r>
    </w:p>
    <w:p w:rsidR="00D97CF0" w:rsidRPr="00D97CF0" w:rsidRDefault="00D97CF0" w:rsidP="00D97CF0">
      <w:pPr>
        <w:numPr>
          <w:ilvl w:val="0"/>
          <w:numId w:val="5"/>
        </w:numPr>
        <w:shd w:val="clear" w:color="auto" w:fill="FFFFFF"/>
        <w:spacing w:before="45" w:after="0" w:line="240" w:lineRule="auto"/>
        <w:ind w:left="165"/>
        <w:jc w:val="both"/>
        <w:rPr>
          <w:rFonts w:ascii="Arial" w:eastAsia="Times New Roman" w:hAnsi="Arial" w:cs="Arial"/>
          <w:color w:val="4E4A31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4E4A31"/>
          <w:sz w:val="20"/>
          <w:szCs w:val="20"/>
          <w:lang w:eastAsia="ru-RU"/>
        </w:rPr>
        <w:t>Специалистами СППС учреждения образования являются педагог социальный и педагог-психолог.</w:t>
      </w:r>
    </w:p>
    <w:p w:rsidR="00D97CF0" w:rsidRPr="00D97CF0" w:rsidRDefault="00D97CF0" w:rsidP="00D97CF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91810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t>Конкретные наименования и численность специалистов СППС учреждения образования определяются руководителем учреждения образования в пределах общей штатной численности, определенной в установленном порядке на основе типовых штатов и нормативов численности работников или согласованной с вышестоящей организацией и финансовым органом штатной численности соответствующего учреждения образования.</w:t>
      </w:r>
    </w:p>
    <w:p w:rsidR="00D97CF0" w:rsidRPr="00D97CF0" w:rsidRDefault="00D97CF0" w:rsidP="00D97CF0">
      <w:pPr>
        <w:numPr>
          <w:ilvl w:val="0"/>
          <w:numId w:val="6"/>
        </w:numPr>
        <w:shd w:val="clear" w:color="auto" w:fill="FFFFFF"/>
        <w:spacing w:before="45" w:after="0" w:line="240" w:lineRule="auto"/>
        <w:ind w:left="165"/>
        <w:jc w:val="both"/>
        <w:rPr>
          <w:rFonts w:ascii="Arial" w:eastAsia="Times New Roman" w:hAnsi="Arial" w:cs="Arial"/>
          <w:color w:val="4E4A31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4E4A31"/>
          <w:sz w:val="20"/>
          <w:szCs w:val="20"/>
          <w:lang w:eastAsia="ru-RU"/>
        </w:rPr>
        <w:t>Деятельность СППС учреждения образования осуществляется на основе плана работы СППС учреждения образования.</w:t>
      </w:r>
    </w:p>
    <w:p w:rsidR="00D97CF0" w:rsidRPr="00D97CF0" w:rsidRDefault="00D97CF0" w:rsidP="00D97CF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91810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t>План работы СППС учреждения образования является разделом плана воспитательной работы учреждения образования.</w:t>
      </w:r>
    </w:p>
    <w:p w:rsidR="00D97CF0" w:rsidRPr="00D97CF0" w:rsidRDefault="00D97CF0" w:rsidP="00D97CF0">
      <w:pPr>
        <w:numPr>
          <w:ilvl w:val="0"/>
          <w:numId w:val="7"/>
        </w:numPr>
        <w:shd w:val="clear" w:color="auto" w:fill="FFFFFF"/>
        <w:spacing w:before="45" w:after="0" w:line="240" w:lineRule="auto"/>
        <w:ind w:left="165"/>
        <w:jc w:val="both"/>
        <w:rPr>
          <w:rFonts w:ascii="Arial" w:eastAsia="Times New Roman" w:hAnsi="Arial" w:cs="Arial"/>
          <w:color w:val="4E4A31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4E4A31"/>
          <w:sz w:val="20"/>
          <w:szCs w:val="20"/>
          <w:lang w:eastAsia="ru-RU"/>
        </w:rPr>
        <w:t>Мероприятия по воспитанию и защите прав и законных интересов детей, находящихся в социально опасном положении, реализуются СППС учреждения образования в соответствии с планом воспитательной работы и защиты прав и законных интересов детей, находящихся в социально опасном положении, и индивидуальными планами защиты прав и законных интересов детей, находящихся в социально опасном положении.</w:t>
      </w:r>
    </w:p>
    <w:p w:rsidR="00D97CF0" w:rsidRPr="00D97CF0" w:rsidRDefault="00D97CF0" w:rsidP="00D97CF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91810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lastRenderedPageBreak/>
        <w:t>План воспитательной работы и защиты прав и законных интересов детей, находящихся в социально опасном положении, разрабатывается в установленном порядке учреждением образования, реализующим программу воспитания и защиты прав и законных интересов детей, находящихся в социально опасном положении, и утверждается его руководителем.</w:t>
      </w:r>
    </w:p>
    <w:p w:rsidR="00D97CF0" w:rsidRPr="00D97CF0" w:rsidRDefault="00D97CF0" w:rsidP="00D97CF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91810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t>Индивидуальные планы защиты прав и законных интересов детей, находящихся в социально опасном положении, разрабатываются и утверждаются в соответствии с законодательством Республики Беларусь о профилактике безнадзорности и правонарушений несовершеннолетних.</w:t>
      </w:r>
    </w:p>
    <w:p w:rsidR="00D97CF0" w:rsidRPr="00D97CF0" w:rsidRDefault="00D97CF0" w:rsidP="00D97CF0">
      <w:pPr>
        <w:numPr>
          <w:ilvl w:val="0"/>
          <w:numId w:val="8"/>
        </w:numPr>
        <w:shd w:val="clear" w:color="auto" w:fill="FFFFFF"/>
        <w:spacing w:before="45" w:after="0" w:line="240" w:lineRule="auto"/>
        <w:ind w:left="165"/>
        <w:jc w:val="both"/>
        <w:rPr>
          <w:rFonts w:ascii="Arial" w:eastAsia="Times New Roman" w:hAnsi="Arial" w:cs="Arial"/>
          <w:color w:val="4E4A31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4E4A31"/>
          <w:sz w:val="20"/>
          <w:szCs w:val="20"/>
          <w:lang w:eastAsia="ru-RU"/>
        </w:rPr>
        <w:t>Объем, формы, продолжительность социально-педагогической и психологической помощи определяются специалистами СППС учреждения образования с учетом возраста обучающихся, характера проблем, анализа и перспектив их решения.</w:t>
      </w:r>
    </w:p>
    <w:p w:rsidR="00D97CF0" w:rsidRPr="00D97CF0" w:rsidRDefault="00D97CF0" w:rsidP="00D97CF0">
      <w:pPr>
        <w:numPr>
          <w:ilvl w:val="0"/>
          <w:numId w:val="8"/>
        </w:numPr>
        <w:shd w:val="clear" w:color="auto" w:fill="FFFFFF"/>
        <w:spacing w:before="45" w:after="0" w:line="240" w:lineRule="auto"/>
        <w:ind w:left="165"/>
        <w:jc w:val="both"/>
        <w:rPr>
          <w:rFonts w:ascii="Arial" w:eastAsia="Times New Roman" w:hAnsi="Arial" w:cs="Arial"/>
          <w:color w:val="4E4A31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4E4A31"/>
          <w:sz w:val="20"/>
          <w:szCs w:val="20"/>
          <w:lang w:eastAsia="ru-RU"/>
        </w:rPr>
        <w:t>Социально-педагогическая и психологическая помощь может оказываться индивидуально или в составе группы.</w:t>
      </w:r>
    </w:p>
    <w:p w:rsidR="00D97CF0" w:rsidRPr="00D97CF0" w:rsidRDefault="00D97CF0" w:rsidP="00D97CF0">
      <w:pPr>
        <w:numPr>
          <w:ilvl w:val="0"/>
          <w:numId w:val="8"/>
        </w:numPr>
        <w:shd w:val="clear" w:color="auto" w:fill="FFFFFF"/>
        <w:spacing w:before="45" w:after="0" w:line="240" w:lineRule="auto"/>
        <w:ind w:left="165"/>
        <w:jc w:val="both"/>
        <w:rPr>
          <w:rFonts w:ascii="Arial" w:eastAsia="Times New Roman" w:hAnsi="Arial" w:cs="Arial"/>
          <w:color w:val="4E4A31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4E4A31"/>
          <w:sz w:val="20"/>
          <w:szCs w:val="20"/>
          <w:lang w:eastAsia="ru-RU"/>
        </w:rPr>
        <w:t>СППС учреждения образования оказывает социально-педагогическую помощь несовершеннолетним обучающимся с согласия и во взаимодействии с родителями или другими законными представителями обучающихся, с учетом мнения самого несовершеннолетнего.</w:t>
      </w:r>
    </w:p>
    <w:p w:rsidR="00D97CF0" w:rsidRPr="00D97CF0" w:rsidRDefault="00D97CF0" w:rsidP="00D97CF0">
      <w:pPr>
        <w:numPr>
          <w:ilvl w:val="0"/>
          <w:numId w:val="8"/>
        </w:numPr>
        <w:shd w:val="clear" w:color="auto" w:fill="FFFFFF"/>
        <w:spacing w:before="45" w:after="0" w:line="240" w:lineRule="auto"/>
        <w:ind w:left="165"/>
        <w:jc w:val="both"/>
        <w:rPr>
          <w:rFonts w:ascii="Arial" w:eastAsia="Times New Roman" w:hAnsi="Arial" w:cs="Arial"/>
          <w:color w:val="4E4A31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4E4A31"/>
          <w:sz w:val="20"/>
          <w:szCs w:val="20"/>
          <w:lang w:eastAsia="ru-RU"/>
        </w:rPr>
        <w:t>Оказание психологической помощи участникам образовательного процесса осуществляется в порядке, установленном Законом Республики Беларусь от 1 июля 2010 года «Об оказании психологической помощи» (Национальный реестр правовых актов Республики Беларусь, 2010 г., № 170, 2/1708) и иными актами законодательства Республики Беларусь.</w:t>
      </w:r>
    </w:p>
    <w:p w:rsidR="00D97CF0" w:rsidRPr="00D97CF0" w:rsidRDefault="00D97CF0" w:rsidP="00D97CF0">
      <w:pPr>
        <w:numPr>
          <w:ilvl w:val="0"/>
          <w:numId w:val="8"/>
        </w:numPr>
        <w:shd w:val="clear" w:color="auto" w:fill="FFFFFF"/>
        <w:spacing w:before="45" w:after="0" w:line="240" w:lineRule="auto"/>
        <w:ind w:left="165"/>
        <w:jc w:val="both"/>
        <w:rPr>
          <w:rFonts w:ascii="Arial" w:eastAsia="Times New Roman" w:hAnsi="Arial" w:cs="Arial"/>
          <w:color w:val="4E4A31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4E4A31"/>
          <w:sz w:val="20"/>
          <w:szCs w:val="20"/>
          <w:lang w:eastAsia="ru-RU"/>
        </w:rPr>
        <w:t>График работы специалистов СППС учреждения образования определяется с учетом особенностей учреждения образования и утверждается руководителем учреждения образования.</w:t>
      </w:r>
    </w:p>
    <w:p w:rsidR="00D97CF0" w:rsidRPr="00D97CF0" w:rsidRDefault="00D97CF0" w:rsidP="00D97CF0">
      <w:pPr>
        <w:numPr>
          <w:ilvl w:val="0"/>
          <w:numId w:val="8"/>
        </w:numPr>
        <w:shd w:val="clear" w:color="auto" w:fill="FFFFFF"/>
        <w:spacing w:before="45" w:after="0" w:line="240" w:lineRule="auto"/>
        <w:ind w:left="165"/>
        <w:jc w:val="both"/>
        <w:rPr>
          <w:rFonts w:ascii="Arial" w:eastAsia="Times New Roman" w:hAnsi="Arial" w:cs="Arial"/>
          <w:color w:val="4E4A31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4E4A31"/>
          <w:sz w:val="20"/>
          <w:szCs w:val="20"/>
          <w:lang w:eastAsia="ru-RU"/>
        </w:rPr>
        <w:t>Документация СППС учреждения образования включает:</w:t>
      </w:r>
    </w:p>
    <w:p w:rsidR="00D97CF0" w:rsidRPr="00D97CF0" w:rsidRDefault="00D97CF0" w:rsidP="00D97CF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91810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t>план работы СППС учреждения образования на год (раздел плана воспитательной работы учреждения образования);</w:t>
      </w:r>
    </w:p>
    <w:p w:rsidR="00D97CF0" w:rsidRPr="00D97CF0" w:rsidRDefault="00D97CF0" w:rsidP="00D97CF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91810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t>планы работы специалистов СППС учреждения образования на четверть (семестр, полугодие);</w:t>
      </w:r>
    </w:p>
    <w:p w:rsidR="00D97CF0" w:rsidRPr="00D97CF0" w:rsidRDefault="00D97CF0" w:rsidP="00D97CF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91810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t>аналитический отчет о работе СППС учреждения образования за год;</w:t>
      </w:r>
    </w:p>
    <w:p w:rsidR="00D97CF0" w:rsidRPr="00D97CF0" w:rsidRDefault="00D97CF0" w:rsidP="00D97CF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91810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t>графики работы специалистов СППС учреждения образования;</w:t>
      </w:r>
    </w:p>
    <w:p w:rsidR="00D97CF0" w:rsidRPr="00D97CF0" w:rsidRDefault="00D97CF0" w:rsidP="00D97CF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91810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t>социально-педагогическую характеристику учреждения образования (иной организации, индивидуального предпринимателя);</w:t>
      </w:r>
    </w:p>
    <w:p w:rsidR="00D97CF0" w:rsidRPr="00D97CF0" w:rsidRDefault="00D97CF0" w:rsidP="00D97CF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91810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t>материалы по организации и оказанию помощи обучающимся (индивидуальные планы защиты прав и законных интересов детей, находящихся в социально опасном положении, и планы защиты прав и законных интересов детей, признанных нуждающимися в государственной защите, индивидуальные психодиагностические материалы, акты обследования условий жизни и воспитания обучающихся, другие необходимые материалы);</w:t>
      </w:r>
    </w:p>
    <w:p w:rsidR="00D97CF0" w:rsidRPr="00D97CF0" w:rsidRDefault="00D97CF0" w:rsidP="00D97CF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91810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t>отчеты и аналитические материалы о реализации мероприятий по оказанию социально-педагогической и психологической помощи обучающимся, индивидуальных планов защиты прав и законных интересов детей, находящихся в социально опасном положении, и планов защиты прав и законных интересов детей, признанных нуждающимися в государственной защите;</w:t>
      </w:r>
    </w:p>
    <w:p w:rsidR="00D97CF0" w:rsidRPr="00D97CF0" w:rsidRDefault="00D97CF0" w:rsidP="00D97CF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91810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t>журнал учета консультаций участников образовательного процесса.</w:t>
      </w:r>
    </w:p>
    <w:p w:rsidR="00D97CF0" w:rsidRPr="00D97CF0" w:rsidRDefault="00D97CF0" w:rsidP="00D97CF0">
      <w:pPr>
        <w:numPr>
          <w:ilvl w:val="0"/>
          <w:numId w:val="9"/>
        </w:numPr>
        <w:shd w:val="clear" w:color="auto" w:fill="FFFFFF"/>
        <w:spacing w:before="45" w:after="0" w:line="240" w:lineRule="auto"/>
        <w:ind w:left="165"/>
        <w:jc w:val="both"/>
        <w:rPr>
          <w:rFonts w:ascii="Arial" w:eastAsia="Times New Roman" w:hAnsi="Arial" w:cs="Arial"/>
          <w:color w:val="4E4A31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4E4A31"/>
          <w:sz w:val="20"/>
          <w:szCs w:val="20"/>
          <w:lang w:eastAsia="ru-RU"/>
        </w:rPr>
        <w:t>СППС учреждения образования работает в тесном контакте с СППС других учреждений образования по принципу интеграции работы по оказанию социально-педагогической и психологической помощи.</w:t>
      </w:r>
    </w:p>
    <w:p w:rsidR="00D97CF0" w:rsidRPr="00D97CF0" w:rsidRDefault="00D97CF0" w:rsidP="00D97CF0">
      <w:pPr>
        <w:numPr>
          <w:ilvl w:val="0"/>
          <w:numId w:val="9"/>
        </w:numPr>
        <w:shd w:val="clear" w:color="auto" w:fill="FFFFFF"/>
        <w:spacing w:before="45" w:after="0" w:line="240" w:lineRule="auto"/>
        <w:ind w:left="165"/>
        <w:jc w:val="both"/>
        <w:rPr>
          <w:rFonts w:ascii="Arial" w:eastAsia="Times New Roman" w:hAnsi="Arial" w:cs="Arial"/>
          <w:color w:val="4E4A31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4E4A31"/>
          <w:sz w:val="20"/>
          <w:szCs w:val="20"/>
          <w:lang w:eastAsia="ru-RU"/>
        </w:rPr>
        <w:t>Деятельность СППС учреждения образования по выявлению и учету детей, находящихся в социально опасном положении, их социально-педагогической реабилитации и оказанию им психологической помощи координируется социально-педагогическими центрами.</w:t>
      </w:r>
    </w:p>
    <w:p w:rsidR="00D97CF0" w:rsidRPr="00D97CF0" w:rsidRDefault="00D97CF0" w:rsidP="00D97CF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91810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t>ГЛАВА 4</w:t>
      </w:r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br/>
        <w:t>ПРАВА и ОБЯЗАННОСТИ СППС УЧРЕЖДЕНИЯ ОБРАЗОВАНИЯ</w:t>
      </w:r>
    </w:p>
    <w:p w:rsidR="00D97CF0" w:rsidRPr="00D97CF0" w:rsidRDefault="00D97CF0" w:rsidP="00D97CF0">
      <w:pPr>
        <w:numPr>
          <w:ilvl w:val="0"/>
          <w:numId w:val="10"/>
        </w:numPr>
        <w:shd w:val="clear" w:color="auto" w:fill="FFFFFF"/>
        <w:spacing w:before="45" w:after="0" w:line="240" w:lineRule="auto"/>
        <w:ind w:left="165"/>
        <w:jc w:val="both"/>
        <w:rPr>
          <w:rFonts w:ascii="Arial" w:eastAsia="Times New Roman" w:hAnsi="Arial" w:cs="Arial"/>
          <w:color w:val="4E4A31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4E4A31"/>
          <w:sz w:val="20"/>
          <w:szCs w:val="20"/>
          <w:lang w:eastAsia="ru-RU"/>
        </w:rPr>
        <w:t>СППС учреждения образования в пределах своей компетенции имеет право:</w:t>
      </w:r>
    </w:p>
    <w:p w:rsidR="00D97CF0" w:rsidRPr="00D97CF0" w:rsidRDefault="00D97CF0" w:rsidP="00D97CF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91810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t xml:space="preserve">определять задачи и приоритетные направления деятельности, выбирать педагогически обоснованные и целесообразные формы и методы работы с учетом конкретных условий, </w:t>
      </w:r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lastRenderedPageBreak/>
        <w:t>потенциала учреждения образования, особенностей контингента участников образовательного процесса и их потребностей;</w:t>
      </w:r>
    </w:p>
    <w:p w:rsidR="00D97CF0" w:rsidRPr="00D97CF0" w:rsidRDefault="00D97CF0" w:rsidP="00D97CF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91810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t xml:space="preserve">направлять в установленном порядке запросы в организации для получения необходимой информации в целях защиты прав и </w:t>
      </w:r>
      <w:proofErr w:type="gramStart"/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t>законных интересов</w:t>
      </w:r>
      <w:proofErr w:type="gramEnd"/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t xml:space="preserve"> обучающихся и оказания им комплексной социально-педагогической и психологической помощи;</w:t>
      </w:r>
    </w:p>
    <w:p w:rsidR="00D97CF0" w:rsidRPr="00D97CF0" w:rsidRDefault="00D97CF0" w:rsidP="00D97CF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91810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t>посещать занятия, культурно-массовые и оздоровительные мероприятия, семьи обучающихся с целью предупреждения и решения их социально-педагогических и психологических проблем;</w:t>
      </w:r>
    </w:p>
    <w:p w:rsidR="00D97CF0" w:rsidRPr="00D97CF0" w:rsidRDefault="00D97CF0" w:rsidP="00D97CF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91810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t>вносить на рассмотрение руководителя учреждения образования, в установленном порядке в комитеты и управления (отделы) образования, здравоохранения местных исполнительных и распорядительных органов, органы внутренних дел и других заинтересованных предложения и рекомендации, направленные на совершенствование образовательного процесса, защиты и охраны детства;</w:t>
      </w:r>
    </w:p>
    <w:p w:rsidR="00D97CF0" w:rsidRPr="00D97CF0" w:rsidRDefault="00D97CF0" w:rsidP="00D97CF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91810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t>обращаться в установленном порядке в соответствующие организации с ходатайством об оказании необходимой помощи обучающимся.</w:t>
      </w:r>
    </w:p>
    <w:p w:rsidR="00D97CF0" w:rsidRPr="00D97CF0" w:rsidRDefault="00D97CF0" w:rsidP="00D97CF0">
      <w:pPr>
        <w:numPr>
          <w:ilvl w:val="0"/>
          <w:numId w:val="11"/>
        </w:numPr>
        <w:shd w:val="clear" w:color="auto" w:fill="FFFFFF"/>
        <w:spacing w:before="45" w:after="0" w:line="240" w:lineRule="auto"/>
        <w:ind w:left="165"/>
        <w:jc w:val="both"/>
        <w:rPr>
          <w:rFonts w:ascii="Arial" w:eastAsia="Times New Roman" w:hAnsi="Arial" w:cs="Arial"/>
          <w:color w:val="4E4A31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4E4A31"/>
          <w:sz w:val="20"/>
          <w:szCs w:val="20"/>
          <w:lang w:eastAsia="ru-RU"/>
        </w:rPr>
        <w:t>Специалисты СППС учреждения образования обязаны:</w:t>
      </w:r>
    </w:p>
    <w:p w:rsidR="00D97CF0" w:rsidRPr="00D97CF0" w:rsidRDefault="00D97CF0" w:rsidP="00D97CF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91810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t>рассматривать вопросы и принимать решения в пределах своей компетенции и должностной инструкции;</w:t>
      </w:r>
    </w:p>
    <w:p w:rsidR="00D97CF0" w:rsidRPr="00D97CF0" w:rsidRDefault="00D97CF0" w:rsidP="00D97CF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91810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t>совершенствовать профессиональное мастерство, повышать квалификацию в установленном порядке;</w:t>
      </w:r>
    </w:p>
    <w:p w:rsidR="00D97CF0" w:rsidRPr="00D97CF0" w:rsidRDefault="00D97CF0" w:rsidP="00D97CF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91810"/>
          <w:sz w:val="20"/>
          <w:szCs w:val="20"/>
          <w:lang w:eastAsia="ru-RU"/>
        </w:rPr>
      </w:pPr>
      <w:r w:rsidRPr="00D97CF0">
        <w:rPr>
          <w:rFonts w:ascii="Arial" w:eastAsia="Times New Roman" w:hAnsi="Arial" w:cs="Arial"/>
          <w:color w:val="191810"/>
          <w:sz w:val="20"/>
          <w:szCs w:val="20"/>
          <w:lang w:eastAsia="ru-RU"/>
        </w:rPr>
        <w:t>вести соответствующую документацию по направлениям профессиональной деятельности.</w:t>
      </w:r>
    </w:p>
    <w:p w:rsidR="00C5042B" w:rsidRDefault="00C5042B">
      <w:bookmarkStart w:id="0" w:name="_GoBack"/>
      <w:bookmarkEnd w:id="0"/>
    </w:p>
    <w:sectPr w:rsidR="00C50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65DD"/>
    <w:multiLevelType w:val="multilevel"/>
    <w:tmpl w:val="49C0B0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42671"/>
    <w:multiLevelType w:val="multilevel"/>
    <w:tmpl w:val="075482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84DC8"/>
    <w:multiLevelType w:val="multilevel"/>
    <w:tmpl w:val="94A871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3F02FA"/>
    <w:multiLevelType w:val="multilevel"/>
    <w:tmpl w:val="A7E8E1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204A9A"/>
    <w:multiLevelType w:val="multilevel"/>
    <w:tmpl w:val="6B5ABD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9A710F"/>
    <w:multiLevelType w:val="multilevel"/>
    <w:tmpl w:val="2CFE78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1122B5"/>
    <w:multiLevelType w:val="multilevel"/>
    <w:tmpl w:val="49C2283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432B45"/>
    <w:multiLevelType w:val="multilevel"/>
    <w:tmpl w:val="53A2D09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146453"/>
    <w:multiLevelType w:val="multilevel"/>
    <w:tmpl w:val="105AC6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4C7584"/>
    <w:multiLevelType w:val="multilevel"/>
    <w:tmpl w:val="515CBB0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786E87"/>
    <w:multiLevelType w:val="multilevel"/>
    <w:tmpl w:val="2192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F0"/>
    <w:rsid w:val="00C5042B"/>
    <w:rsid w:val="00D9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EB7FD-0133-447F-87B5-8AAAD610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C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0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Kolya Udav</dc:creator>
  <cp:keywords/>
  <dc:description/>
  <cp:lastModifiedBy>Kolya Udav</cp:lastModifiedBy>
  <cp:revision>1</cp:revision>
  <dcterms:created xsi:type="dcterms:W3CDTF">2020-04-02T06:00:00Z</dcterms:created>
  <dcterms:modified xsi:type="dcterms:W3CDTF">2020-04-02T06:01:00Z</dcterms:modified>
</cp:coreProperties>
</file>