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6189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Одобрен и подписан на собрании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Директор </w:t>
      </w:r>
      <w:proofErr w:type="gramStart"/>
      <w:r w:rsidRPr="003A13CA">
        <w:rPr>
          <w:rFonts w:ascii="Times New Roman" w:hAnsi="Times New Roman"/>
          <w:bCs/>
          <w:sz w:val="24"/>
          <w:szCs w:val="24"/>
          <w:lang w:eastAsia="ru-RU"/>
        </w:rPr>
        <w:t>государственного</w:t>
      </w:r>
      <w:proofErr w:type="gramEnd"/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трудового коллектива                 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>учреждения  образования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15.07.2019                                                                        </w:t>
      </w:r>
      <w:r w:rsidR="003A13CA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3A13CA">
        <w:rPr>
          <w:rFonts w:ascii="Times New Roman" w:hAnsi="Times New Roman"/>
          <w:bCs/>
          <w:sz w:val="24"/>
          <w:szCs w:val="24"/>
          <w:lang w:eastAsia="ru-RU"/>
        </w:rPr>
        <w:t>Чечерский</w:t>
      </w:r>
      <w:proofErr w:type="spellEnd"/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районный социально-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 профкома              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>педагогический центр»</w:t>
      </w:r>
    </w:p>
    <w:p w:rsidR="00FB64E5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A13CA">
        <w:rPr>
          <w:rFonts w:ascii="Times New Roman" w:hAnsi="Times New Roman"/>
          <w:bCs/>
          <w:sz w:val="24"/>
          <w:szCs w:val="24"/>
          <w:lang w:eastAsia="ru-RU"/>
        </w:rPr>
        <w:t>_______________Е.В.Кузьменко</w:t>
      </w:r>
      <w:proofErr w:type="spellEnd"/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_________________ А.А.Игнатенко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6594D"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A13CA" w:rsidRPr="003A13CA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>.07.2019</w:t>
      </w:r>
    </w:p>
    <w:p w:rsidR="00FB64E5" w:rsidRPr="003A13CA" w:rsidRDefault="00FB64E5" w:rsidP="004048E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E8" w:rsidRDefault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E8" w:rsidRDefault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E8" w:rsidRDefault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E8" w:rsidRDefault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8E8" w:rsidRDefault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КОЛЛЕКТИВНЫЙ ДОГОВОР</w:t>
      </w:r>
    </w:p>
    <w:p w:rsidR="004F6C7F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Государственного учреждения об</w:t>
      </w:r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>разования «</w:t>
      </w:r>
      <w:proofErr w:type="spellStart"/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>Чечерский</w:t>
      </w:r>
      <w:proofErr w:type="spellEnd"/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>районный</w:t>
      </w:r>
      <w:proofErr w:type="gramEnd"/>
    </w:p>
    <w:p w:rsidR="00FB64E5" w:rsidRDefault="004F6C7F" w:rsidP="004F6C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социально-педагогический центр</w:t>
      </w:r>
      <w:r w:rsidR="001E7EC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FB64E5" w:rsidRDefault="001E7EC9" w:rsidP="004F6C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2019-2022 годы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1417" w:rsidRDefault="002714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Pr="003A13CA" w:rsidRDefault="00015D84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proofErr w:type="gramStart"/>
      <w:r w:rsidR="004048E8" w:rsidRPr="003A13CA">
        <w:rPr>
          <w:rFonts w:ascii="Times New Roman" w:hAnsi="Times New Roman"/>
          <w:bCs/>
          <w:sz w:val="24"/>
          <w:szCs w:val="24"/>
          <w:lang w:eastAsia="ru-RU"/>
        </w:rPr>
        <w:t>Зарегистрирован</w:t>
      </w:r>
      <w:proofErr w:type="gramEnd"/>
      <w:r w:rsidR="004048E8"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отделом экономики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3A13CA">
        <w:rPr>
          <w:rFonts w:ascii="Times New Roman" w:hAnsi="Times New Roman"/>
          <w:bCs/>
          <w:sz w:val="24"/>
          <w:szCs w:val="24"/>
          <w:lang w:eastAsia="ru-RU"/>
        </w:rPr>
        <w:t>Чечерского</w:t>
      </w:r>
      <w:proofErr w:type="spellEnd"/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райисполкома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>от «</w:t>
      </w:r>
      <w:r w:rsidR="003A13CA">
        <w:rPr>
          <w:rFonts w:ascii="Times New Roman" w:hAnsi="Times New Roman"/>
          <w:bCs/>
          <w:sz w:val="24"/>
          <w:szCs w:val="24"/>
          <w:lang w:eastAsia="ru-RU"/>
        </w:rPr>
        <w:t xml:space="preserve">      »___________2019 № _____</w:t>
      </w:r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015D84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_______________ </w:t>
      </w:r>
      <w:proofErr w:type="spellStart"/>
      <w:r w:rsidRPr="003A13CA">
        <w:rPr>
          <w:rFonts w:ascii="Times New Roman" w:hAnsi="Times New Roman"/>
          <w:bCs/>
          <w:sz w:val="24"/>
          <w:szCs w:val="24"/>
          <w:lang w:eastAsia="ru-RU"/>
        </w:rPr>
        <w:t>Т.М.Мурзаева</w:t>
      </w:r>
      <w:proofErr w:type="spellEnd"/>
    </w:p>
    <w:p w:rsidR="004048E8" w:rsidRPr="003A13CA" w:rsidRDefault="004048E8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A13C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B64E5" w:rsidRPr="003A13CA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1417" w:rsidRDefault="002714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1417" w:rsidRDefault="002714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1417" w:rsidRDefault="002714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Pr="004048E8" w:rsidRDefault="001E7EC9" w:rsidP="004048E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Раздел I «Общие положения» - </w:t>
      </w:r>
      <w:r w:rsidR="00A327C5">
        <w:rPr>
          <w:rFonts w:ascii="Times New Roman" w:hAnsi="Times New Roman"/>
          <w:sz w:val="24"/>
          <w:szCs w:val="24"/>
        </w:rPr>
        <w:t>3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II «Организация, нормирование и оплата труда» - </w:t>
      </w:r>
      <w:r w:rsidR="004D62A5">
        <w:rPr>
          <w:rFonts w:ascii="Times New Roman" w:hAnsi="Times New Roman"/>
          <w:sz w:val="24"/>
          <w:szCs w:val="24"/>
        </w:rPr>
        <w:t>4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Раздел III «Правовое обеспечение трудовых отношений, развитие социального партне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ства» - </w:t>
      </w:r>
      <w:r w:rsidR="004D62A5">
        <w:rPr>
          <w:rFonts w:ascii="Times New Roman" w:hAnsi="Times New Roman"/>
          <w:sz w:val="24"/>
          <w:szCs w:val="24"/>
        </w:rPr>
        <w:t>7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Раздел IV «Гарантии занятости» - </w:t>
      </w:r>
      <w:r w:rsidR="004D62A5">
        <w:rPr>
          <w:rFonts w:ascii="Times New Roman" w:hAnsi="Times New Roman"/>
          <w:sz w:val="24"/>
          <w:szCs w:val="24"/>
        </w:rPr>
        <w:t>10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Раздел V «Охрана труда» - </w:t>
      </w:r>
      <w:r w:rsidR="004D62A5">
        <w:rPr>
          <w:rFonts w:ascii="Times New Roman" w:hAnsi="Times New Roman"/>
          <w:sz w:val="24"/>
          <w:szCs w:val="24"/>
        </w:rPr>
        <w:t>14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Раздел VI «Социальные гарантии, жилищно-бытовые условия, охрана здоровья и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низация отдыха работников организаций системы образования» - </w:t>
      </w:r>
      <w:r w:rsidR="004D62A5">
        <w:rPr>
          <w:rFonts w:ascii="Times New Roman" w:hAnsi="Times New Roman"/>
          <w:sz w:val="24"/>
          <w:szCs w:val="24"/>
        </w:rPr>
        <w:t>16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7. Раздел VII  «Правовые гарантии деятельности отраслевого профсоюза и его профсою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ного актива» -</w:t>
      </w:r>
      <w:r w:rsidR="004D62A5">
        <w:rPr>
          <w:rFonts w:ascii="Times New Roman" w:hAnsi="Times New Roman"/>
          <w:sz w:val="24"/>
          <w:szCs w:val="24"/>
        </w:rPr>
        <w:t xml:space="preserve"> 18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Раздел VIII «Сохранение интересов работников при проведении приватизации» -</w:t>
      </w:r>
      <w:r w:rsidR="004D62A5">
        <w:rPr>
          <w:rFonts w:ascii="Times New Roman" w:hAnsi="Times New Roman"/>
          <w:sz w:val="24"/>
          <w:szCs w:val="24"/>
        </w:rPr>
        <w:t xml:space="preserve"> 20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Раздел IX «Организация выполнения соглашения и контроль, ответственность сторон» -</w:t>
      </w:r>
      <w:r w:rsidR="004D62A5">
        <w:rPr>
          <w:rFonts w:ascii="Times New Roman" w:hAnsi="Times New Roman"/>
          <w:sz w:val="24"/>
          <w:szCs w:val="24"/>
        </w:rPr>
        <w:t xml:space="preserve"> 20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Приложение № 1 – Примерное Положение о премировании -</w:t>
      </w:r>
      <w:r w:rsidR="00AA7818">
        <w:rPr>
          <w:rFonts w:ascii="Times New Roman" w:hAnsi="Times New Roman"/>
          <w:sz w:val="24"/>
          <w:szCs w:val="24"/>
        </w:rPr>
        <w:t xml:space="preserve"> 22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Приложение № 2 – Примерное Положение об установлении надбавок – </w:t>
      </w:r>
      <w:r w:rsidR="00AA7818">
        <w:rPr>
          <w:rFonts w:ascii="Times New Roman" w:hAnsi="Times New Roman"/>
          <w:sz w:val="24"/>
          <w:szCs w:val="24"/>
        </w:rPr>
        <w:t>25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Приложение № 3 – Примерное Положение о порядке оказании материальной помощи работникам - </w:t>
      </w:r>
      <w:r w:rsidR="001B5A3D">
        <w:rPr>
          <w:rFonts w:ascii="Times New Roman" w:hAnsi="Times New Roman"/>
          <w:sz w:val="24"/>
          <w:szCs w:val="24"/>
        </w:rPr>
        <w:t>27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13. Приложение № 4 – Примерное Положение о размере, порядке и условиях установл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надбавок педагогическим работникам из 5% фонда -</w:t>
      </w:r>
      <w:r w:rsidR="001B5A3D">
        <w:rPr>
          <w:rFonts w:ascii="Times New Roman" w:hAnsi="Times New Roman"/>
          <w:sz w:val="24"/>
          <w:szCs w:val="24"/>
        </w:rPr>
        <w:t xml:space="preserve"> 28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Приложение № 5 – Примерный перечень должностей и профессий работников, во 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мя отсутствия которых требуется выполнение их обязанностей – </w:t>
      </w:r>
      <w:r w:rsidR="001B5A3D">
        <w:rPr>
          <w:rFonts w:ascii="Times New Roman" w:hAnsi="Times New Roman"/>
          <w:sz w:val="24"/>
          <w:szCs w:val="24"/>
        </w:rPr>
        <w:t xml:space="preserve"> 30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D62A5" w:rsidRDefault="004D62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Pr="00A327C5" w:rsidRDefault="00A327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2506EB" w:rsidP="004F6C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</w:t>
      </w:r>
      <w:r w:rsidR="001E7EC9">
        <w:rPr>
          <w:rFonts w:ascii="Times New Roman" w:hAnsi="Times New Roman"/>
          <w:b/>
          <w:bCs/>
          <w:sz w:val="24"/>
          <w:szCs w:val="24"/>
          <w:lang w:eastAsia="ru-RU"/>
        </w:rPr>
        <w:t>КОЛЛЕКТИВНЫЙ ДОГОВОР</w:t>
      </w:r>
    </w:p>
    <w:p w:rsidR="00FB64E5" w:rsidRDefault="001E7EC9" w:rsidP="004F6C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Государственного учр</w:t>
      </w:r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>еждения образования «</w:t>
      </w:r>
      <w:proofErr w:type="spellStart"/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>Чечерский</w:t>
      </w:r>
      <w:proofErr w:type="spellEnd"/>
      <w:r w:rsidR="004F6C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районный социально-педагогический центр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  на 2019-2022 годы</w:t>
      </w:r>
    </w:p>
    <w:p w:rsidR="00FB64E5" w:rsidRDefault="00FB64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64E5" w:rsidRDefault="001E7EC9" w:rsidP="002506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«ОБЩИЕ ПОЛОЖЕНИЯ»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Настоящий коллективный договор (далее – Договор) заключен между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ками государственного учрежде</w:t>
      </w:r>
      <w:r w:rsidR="00CB6189">
        <w:rPr>
          <w:rFonts w:ascii="Times New Roman" w:hAnsi="Times New Roman"/>
          <w:sz w:val="24"/>
          <w:szCs w:val="24"/>
          <w:lang w:eastAsia="ru-RU"/>
        </w:rPr>
        <w:t xml:space="preserve">ния </w:t>
      </w:r>
      <w:r w:rsidR="00CB6189" w:rsidRPr="00A327C5">
        <w:rPr>
          <w:rFonts w:ascii="Times New Roman" w:hAnsi="Times New Roman"/>
          <w:sz w:val="24"/>
          <w:szCs w:val="24"/>
          <w:lang w:eastAsia="ru-RU"/>
        </w:rPr>
        <w:t>образования «</w:t>
      </w:r>
      <w:proofErr w:type="spellStart"/>
      <w:r w:rsidR="00CB6189" w:rsidRPr="00A327C5">
        <w:rPr>
          <w:rFonts w:ascii="Times New Roman" w:hAnsi="Times New Roman"/>
          <w:sz w:val="24"/>
          <w:szCs w:val="24"/>
          <w:lang w:eastAsia="ru-RU"/>
        </w:rPr>
        <w:t>Чечерский</w:t>
      </w:r>
      <w:proofErr w:type="spellEnd"/>
      <w:r w:rsidR="00CB6189" w:rsidRPr="00A327C5">
        <w:rPr>
          <w:rFonts w:ascii="Times New Roman" w:hAnsi="Times New Roman"/>
          <w:sz w:val="24"/>
          <w:szCs w:val="24"/>
          <w:lang w:eastAsia="ru-RU"/>
        </w:rPr>
        <w:t xml:space="preserve"> районный социально-педагогический центр </w:t>
      </w:r>
      <w:r w:rsidRPr="00A327C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B6189" w:rsidRPr="00A327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7C5">
        <w:rPr>
          <w:rFonts w:ascii="Times New Roman" w:hAnsi="Times New Roman"/>
          <w:sz w:val="24"/>
          <w:szCs w:val="24"/>
          <w:lang w:eastAsia="ru-RU"/>
        </w:rPr>
        <w:t>от имени которых выступает первичная профсоюзная организ</w:t>
      </w:r>
      <w:r w:rsidRPr="00A327C5">
        <w:rPr>
          <w:rFonts w:ascii="Times New Roman" w:hAnsi="Times New Roman"/>
          <w:sz w:val="24"/>
          <w:szCs w:val="24"/>
          <w:lang w:eastAsia="ru-RU"/>
        </w:rPr>
        <w:t>а</w:t>
      </w:r>
      <w:r w:rsidRPr="00A327C5">
        <w:rPr>
          <w:rFonts w:ascii="Times New Roman" w:hAnsi="Times New Roman"/>
          <w:sz w:val="24"/>
          <w:szCs w:val="24"/>
          <w:lang w:eastAsia="ru-RU"/>
        </w:rPr>
        <w:t>ция государственного учреждени</w:t>
      </w:r>
      <w:r w:rsidR="00CB6189" w:rsidRPr="00A327C5">
        <w:rPr>
          <w:rFonts w:ascii="Times New Roman" w:hAnsi="Times New Roman"/>
          <w:sz w:val="24"/>
          <w:szCs w:val="24"/>
          <w:lang w:eastAsia="ru-RU"/>
        </w:rPr>
        <w:t>я образования «</w:t>
      </w:r>
      <w:proofErr w:type="spellStart"/>
      <w:r w:rsidR="00CB6189" w:rsidRPr="00A327C5">
        <w:rPr>
          <w:rFonts w:ascii="Times New Roman" w:hAnsi="Times New Roman"/>
          <w:sz w:val="24"/>
          <w:szCs w:val="24"/>
          <w:lang w:eastAsia="ru-RU"/>
        </w:rPr>
        <w:t>Чечерский</w:t>
      </w:r>
      <w:proofErr w:type="spellEnd"/>
      <w:r w:rsidR="00CB6189" w:rsidRPr="00A327C5">
        <w:rPr>
          <w:rFonts w:ascii="Times New Roman" w:hAnsi="Times New Roman"/>
          <w:sz w:val="24"/>
          <w:szCs w:val="24"/>
          <w:lang w:eastAsia="ru-RU"/>
        </w:rPr>
        <w:t xml:space="preserve"> районный социально-педагогический центр</w:t>
      </w:r>
      <w:r w:rsidRPr="00A327C5">
        <w:rPr>
          <w:rFonts w:ascii="Times New Roman" w:hAnsi="Times New Roman"/>
          <w:sz w:val="24"/>
          <w:szCs w:val="24"/>
          <w:lang w:eastAsia="ru-RU"/>
        </w:rPr>
        <w:t>» Белорусского профессионального союза</w:t>
      </w:r>
      <w:r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работников образования и науки (далее – Профком), в лице председателя </w:t>
      </w:r>
      <w:r w:rsidR="00CB6189"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Профкома КУЗЬМЕНКО Елены Викторовны </w:t>
      </w:r>
      <w:r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государственное учрежд</w:t>
      </w:r>
      <w:r w:rsidR="00CB6189" w:rsidRPr="00A327C5">
        <w:rPr>
          <w:rFonts w:ascii="Times New Roman" w:hAnsi="Times New Roman"/>
          <w:spacing w:val="-4"/>
          <w:sz w:val="24"/>
          <w:szCs w:val="24"/>
          <w:lang w:eastAsia="ru-RU"/>
        </w:rPr>
        <w:t>ение образования «</w:t>
      </w:r>
      <w:proofErr w:type="spellStart"/>
      <w:r w:rsidR="00CB6189" w:rsidRPr="00A327C5">
        <w:rPr>
          <w:rFonts w:ascii="Times New Roman" w:hAnsi="Times New Roman"/>
          <w:sz w:val="24"/>
          <w:szCs w:val="24"/>
          <w:lang w:eastAsia="ru-RU"/>
        </w:rPr>
        <w:t>Чечерский</w:t>
      </w:r>
      <w:proofErr w:type="spellEnd"/>
      <w:r w:rsidR="00CB6189" w:rsidRPr="00A327C5">
        <w:rPr>
          <w:rFonts w:ascii="Times New Roman" w:hAnsi="Times New Roman"/>
          <w:sz w:val="24"/>
          <w:szCs w:val="24"/>
          <w:lang w:eastAsia="ru-RU"/>
        </w:rPr>
        <w:t xml:space="preserve"> районный социально-педагогический центр</w:t>
      </w:r>
      <w:r w:rsidRPr="00A327C5">
        <w:rPr>
          <w:rFonts w:ascii="Times New Roman" w:hAnsi="Times New Roman"/>
          <w:spacing w:val="-4"/>
          <w:sz w:val="24"/>
          <w:szCs w:val="24"/>
          <w:lang w:eastAsia="ru-RU"/>
        </w:rPr>
        <w:t>» (далее – Наниматель), в лице уполномоченного должностного лица</w:t>
      </w:r>
      <w:proofErr w:type="gramEnd"/>
      <w:r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Нанима</w:t>
      </w:r>
      <w:r w:rsidR="00CB6189"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теля директора ИГНАТЕНКО Александра Алексеевича </w:t>
      </w:r>
      <w:r w:rsidRPr="00A327C5">
        <w:rPr>
          <w:rFonts w:ascii="Times New Roman" w:hAnsi="Times New Roman"/>
          <w:spacing w:val="-4"/>
          <w:sz w:val="24"/>
          <w:szCs w:val="24"/>
          <w:lang w:eastAsia="ru-RU"/>
        </w:rPr>
        <w:t xml:space="preserve"> (далее – Стороны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Договор заключается в</w:t>
      </w:r>
      <w:r>
        <w:rPr>
          <w:rFonts w:ascii="Times New Roman" w:hAnsi="Times New Roman"/>
          <w:spacing w:val="-4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 Конституцией Республики Беларусь, Тр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довым кодексом Республики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Беларусь, Указом Президента Республики Беларусь от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15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июля 1995 г. №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278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 развитии социального партнерства в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Республике Беларусь», другими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з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конодательными актами Республики Беларусь, Генеральным соглашением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 Прав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тельством Республики Беларусь, республиканскими объединениями нанимателей и про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союзов на 2019-2021 годы, Соглашением между Гомельским областным исполнительным комитетом, областным союзом нанимателей и Гомельским областным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объединением профсоюзов на 2019-2021 годы, Соглашением между Министерством образования Ре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мельского облисполкома и Гомельской областной организацией Белорусского професси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нального союза работников образования и науки на 2019-2022 годы, Соглашением между отделом образовани</w:t>
      </w:r>
      <w:r w:rsidR="00CB6189">
        <w:rPr>
          <w:rFonts w:ascii="Times New Roman" w:hAnsi="Times New Roman"/>
          <w:sz w:val="24"/>
          <w:szCs w:val="24"/>
          <w:lang w:eastAsia="ru-RU"/>
        </w:rPr>
        <w:t xml:space="preserve">я, спорта и туризма </w:t>
      </w:r>
      <w:proofErr w:type="spellStart"/>
      <w:r w:rsidR="00CB6189" w:rsidRPr="00A327C5">
        <w:rPr>
          <w:rFonts w:ascii="Times New Roman" w:hAnsi="Times New Roman"/>
          <w:sz w:val="24"/>
          <w:szCs w:val="24"/>
          <w:lang w:eastAsia="ru-RU"/>
        </w:rPr>
        <w:t>Чечерского</w:t>
      </w:r>
      <w:proofErr w:type="spellEnd"/>
      <w:r w:rsidR="00CB6189" w:rsidRPr="00A327C5">
        <w:rPr>
          <w:rFonts w:ascii="Times New Roman" w:hAnsi="Times New Roman"/>
          <w:sz w:val="24"/>
          <w:szCs w:val="24"/>
          <w:lang w:eastAsia="ru-RU"/>
        </w:rPr>
        <w:t xml:space="preserve"> района и </w:t>
      </w:r>
      <w:proofErr w:type="spellStart"/>
      <w:r w:rsidR="00CB6189" w:rsidRPr="00A327C5">
        <w:rPr>
          <w:rFonts w:ascii="Times New Roman" w:hAnsi="Times New Roman"/>
          <w:sz w:val="24"/>
          <w:szCs w:val="24"/>
          <w:lang w:eastAsia="ru-RU"/>
        </w:rPr>
        <w:t>Чечерской</w:t>
      </w:r>
      <w:proofErr w:type="spellEnd"/>
      <w:r w:rsidRPr="00CB61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районной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зацией Белорусского профессионального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союза работников образования и науки на 2019-2022 годы.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Стороны признают обязательными для исполнения нормы вышеуказанных согл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шений.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Коллективный договор является локальным нормативным правовым актом,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гулирующим трудовые и социально-экономические отношения между Нанимателем и 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ботниками на 2019—2022 годы.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 им и их семьям свободное и достойное существование, полной и эффективной зан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тости работников, здоровых и безопасных условий труда, других условий, вытекающих из трудовых отношений.</w:t>
      </w:r>
    </w:p>
    <w:p w:rsidR="00CB6189" w:rsidRDefault="001E7EC9" w:rsidP="00CB6189">
      <w:pPr>
        <w:pStyle w:val="Bodytext"/>
        <w:tabs>
          <w:tab w:val="clear" w:pos="283"/>
          <w:tab w:val="left" w:pos="-2127"/>
          <w:tab w:val="left" w:pos="993"/>
        </w:tabs>
        <w:spacing w:line="240" w:lineRule="auto"/>
        <w:ind w:firstLine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Наниматель признает Профком единственным полномочным представителем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ботников организации в коллективных переговорах по заключению, изменению и (или) дополнению, выполнению Договора.</w:t>
      </w:r>
    </w:p>
    <w:p w:rsidR="00FB64E5" w:rsidRPr="00CB6189" w:rsidRDefault="001E7EC9" w:rsidP="00CB6189">
      <w:pPr>
        <w:pStyle w:val="Bodytext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Договор вступает в силу с момента подписания </w:t>
      </w:r>
      <w:r w:rsidR="00CB6189" w:rsidRPr="00BC5079">
        <w:rPr>
          <w:rFonts w:ascii="Times New Roman" w:hAnsi="Times New Roman"/>
          <w:bCs/>
          <w:iCs/>
          <w:sz w:val="24"/>
          <w:szCs w:val="24"/>
        </w:rPr>
        <w:t>15 июля 2019 года  Протокол №2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действует до заключения нового коллективного договора, но не более трех лет.</w:t>
      </w:r>
    </w:p>
    <w:p w:rsidR="00FB64E5" w:rsidRDefault="001E7EC9" w:rsidP="00CB61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7.Изменения и (или) дополнения в Договор вносятся по взаимному согласию Ст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рон в порядке, аналогичном порядку заключения Договора. </w:t>
      </w:r>
    </w:p>
    <w:p w:rsidR="00BC5079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8.Условия настоящего Договора распространяются на Нанимателя, всех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9.Распространение действия Договора на работников, от имени которых он не 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ключался (вновь принятых, не членов профсоюза и др.), производится согласно следу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щей процедуре:</w:t>
      </w:r>
    </w:p>
    <w:p w:rsidR="002506EB" w:rsidRPr="00A327C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первый этап: выражение письменного согласия работника на распространение на </w:t>
      </w:r>
      <w:proofErr w:type="spellStart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64E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него действия Договора путем подачи заявлений соответствующего содержания в адрес каждой из Сторон;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нам).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10. Стороны обязуются принимать необходимые меры для разрешения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конфликтных ситуаций путем переговоров на основе взаимного уважения. В случае возникновения ко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лективных трудовых споров предъявление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требований осуществляется в порядке, пред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смотренном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Письменное предложение одной из сторон о внесении изменений и (или) 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полнений в Договор рассматривается другой стороной в двухнедельный срок.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Разногласия сторон рассматриваются на совместном заседании Профкома и пре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ставителей Нанимателя.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Договор подписывается после одобрения его на </w:t>
      </w:r>
      <w:r w:rsidRPr="00BC5079">
        <w:rPr>
          <w:rFonts w:ascii="Times New Roman" w:hAnsi="Times New Roman"/>
          <w:bCs/>
          <w:iCs/>
          <w:sz w:val="24"/>
          <w:szCs w:val="24"/>
          <w:lang w:eastAsia="ru-RU"/>
        </w:rPr>
        <w:t>собрании коллектива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Переговоры по подписанию нового Договора не могут превышать одного мес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ца.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Стороны не вправе в течение срока действия Договора в одностороннем поря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ке прекратить выполнение принятых на себя обязательств.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переименования Сторон Договора он продолжает действовать.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уклонение от участия в переговорах, нарушение или невыполнение обяз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тельств, принятых в соответствии с Договором, нарушение законодательства о труде, Стороны несут ответственность в соответствии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>
        <w:rPr>
          <w:rFonts w:ascii="Times New Roman" w:hAnsi="Times New Roman"/>
          <w:sz w:val="24"/>
          <w:szCs w:val="24"/>
          <w:lang w:eastAsia="ru-RU"/>
        </w:rPr>
        <w:t>дения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постоянного свободного ознакомления с ним работников.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Наниматель обязуется зарегистрировать Договор, а также внесенные в него 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менения и (или) дополнения в течение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месяца после подписания его Сторонами в местном исполнительном или распорядительном органе по месту нахождения (регистрации) Нан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мателя.</w:t>
      </w:r>
    </w:p>
    <w:p w:rsidR="00FB64E5" w:rsidRDefault="001E7EC9" w:rsidP="004048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Комиссия по ведению коллективных переговоров для разработки, внесения 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менений и (или) дополнений в Договор и контроля за его выполнением состоит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048E8" w:rsidRPr="002506EB" w:rsidRDefault="00BC5079" w:rsidP="004048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 xml:space="preserve"> - Игнатенко А.А., директор;</w:t>
      </w:r>
    </w:p>
    <w:p w:rsidR="00BC5079" w:rsidRPr="002506EB" w:rsidRDefault="00CD22E1" w:rsidP="004048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079" w:rsidRPr="002506E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506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C5079" w:rsidRPr="002506EB">
        <w:rPr>
          <w:rFonts w:ascii="Times New Roman" w:hAnsi="Times New Roman"/>
          <w:sz w:val="24"/>
          <w:szCs w:val="24"/>
          <w:lang w:eastAsia="ru-RU"/>
        </w:rPr>
        <w:t>Кузьменко</w:t>
      </w:r>
      <w:proofErr w:type="spellEnd"/>
      <w:r w:rsidR="00BC5079" w:rsidRPr="002506EB">
        <w:rPr>
          <w:rFonts w:ascii="Times New Roman" w:hAnsi="Times New Roman"/>
          <w:sz w:val="24"/>
          <w:szCs w:val="24"/>
          <w:lang w:eastAsia="ru-RU"/>
        </w:rPr>
        <w:t xml:space="preserve"> Е.В., председатель профкома;</w:t>
      </w:r>
    </w:p>
    <w:p w:rsidR="00CD22E1" w:rsidRPr="002506EB" w:rsidRDefault="00CD22E1" w:rsidP="00CD22E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5079" w:rsidRPr="002506E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506EB">
        <w:rPr>
          <w:rFonts w:ascii="Times New Roman" w:hAnsi="Times New Roman"/>
          <w:sz w:val="24"/>
          <w:szCs w:val="24"/>
          <w:lang w:eastAsia="ru-RU"/>
        </w:rPr>
        <w:t xml:space="preserve"> Шевцова Т.В., педагог-психолог.</w:t>
      </w:r>
    </w:p>
    <w:p w:rsidR="00C554E4" w:rsidRPr="002506EB" w:rsidRDefault="001E7EC9" w:rsidP="00CD22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17. Стороны определилис</w:t>
      </w:r>
      <w:r w:rsidR="004048E8">
        <w:rPr>
          <w:rFonts w:ascii="Times New Roman" w:hAnsi="Times New Roman"/>
          <w:bCs/>
          <w:sz w:val="24"/>
          <w:szCs w:val="24"/>
          <w:lang w:eastAsia="ru-RU"/>
        </w:rPr>
        <w:t xml:space="preserve">ь регулярно освещать на стенде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промежуточные и итог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вые результаты выполнения Договора.</w:t>
      </w:r>
    </w:p>
    <w:p w:rsidR="00CD22E1" w:rsidRDefault="001E7EC9" w:rsidP="00CD22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ОРГАНИЗАЦИЯ, НОР</w:t>
      </w:r>
      <w:r w:rsidR="00CD22E1">
        <w:rPr>
          <w:rFonts w:ascii="Times New Roman" w:hAnsi="Times New Roman"/>
          <w:b/>
          <w:bCs/>
          <w:sz w:val="24"/>
          <w:szCs w:val="24"/>
          <w:lang w:eastAsia="ru-RU"/>
        </w:rPr>
        <w:t>МИ-</w:t>
      </w:r>
    </w:p>
    <w:p w:rsidR="00FB64E5" w:rsidRPr="00C554E4" w:rsidRDefault="001E7EC9" w:rsidP="00CD22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РОВАНИЕ И ОПЛАТА ТРУДА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Наниматель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18.1. Доводить до сведения работников нормативные правовые акты по вопросам организации и оплаты труда в течение 2  дней с момента получения информации. Разъя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нять их содержание, права и обязанности работников.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506EB" w:rsidRDefault="001E7EC9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18.2. Способствовать созданию условий педагогическим работникам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осуществ</w:t>
      </w:r>
      <w:proofErr w:type="spellEnd"/>
      <w:r w:rsidR="002506EB">
        <w:rPr>
          <w:rFonts w:ascii="Times New Roman" w:hAnsi="Times New Roman"/>
          <w:sz w:val="24"/>
          <w:szCs w:val="24"/>
          <w:lang w:eastAsia="ru-RU"/>
        </w:rPr>
        <w:t>-</w:t>
      </w:r>
    </w:p>
    <w:p w:rsidR="00E6594D" w:rsidRPr="002506EB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ления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методической работы и </w:t>
      </w:r>
      <w:r w:rsidRPr="002506EB">
        <w:rPr>
          <w:rFonts w:ascii="Times New Roman" w:hAnsi="Times New Roman"/>
          <w:sz w:val="24"/>
          <w:szCs w:val="24"/>
          <w:lang w:eastAsia="ru-RU"/>
        </w:rPr>
        <w:t xml:space="preserve">совершенствования </w:t>
      </w:r>
      <w:r w:rsidR="00E6594D" w:rsidRPr="002506EB">
        <w:rPr>
          <w:rFonts w:ascii="Times New Roman" w:hAnsi="Times New Roman"/>
          <w:sz w:val="24"/>
          <w:szCs w:val="24"/>
          <w:lang w:eastAsia="ru-RU"/>
        </w:rPr>
        <w:t xml:space="preserve">организации деятельности </w:t>
      </w:r>
      <w:proofErr w:type="spellStart"/>
      <w:r w:rsidR="00E6594D" w:rsidRPr="002506EB">
        <w:rPr>
          <w:rFonts w:ascii="Times New Roman" w:hAnsi="Times New Roman"/>
          <w:sz w:val="24"/>
          <w:szCs w:val="24"/>
          <w:lang w:eastAsia="ru-RU"/>
        </w:rPr>
        <w:t>социально-психолого-педагогическо</w:t>
      </w:r>
      <w:r w:rsidR="009F5B25" w:rsidRPr="002506EB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9F5B25" w:rsidRPr="002506EB">
        <w:rPr>
          <w:rFonts w:ascii="Times New Roman" w:hAnsi="Times New Roman"/>
          <w:sz w:val="24"/>
          <w:szCs w:val="24"/>
          <w:lang w:eastAsia="ru-RU"/>
        </w:rPr>
        <w:t xml:space="preserve"> службы (</w:t>
      </w:r>
      <w:proofErr w:type="spellStart"/>
      <w:r w:rsidR="009F5B25" w:rsidRPr="002506EB">
        <w:rPr>
          <w:rFonts w:ascii="Times New Roman" w:hAnsi="Times New Roman"/>
          <w:sz w:val="24"/>
          <w:szCs w:val="24"/>
          <w:lang w:eastAsia="ru-RU"/>
        </w:rPr>
        <w:t>далее-СППС</w:t>
      </w:r>
      <w:proofErr w:type="spellEnd"/>
      <w:r w:rsidR="009F5B25" w:rsidRPr="002506EB">
        <w:rPr>
          <w:rFonts w:ascii="Times New Roman" w:hAnsi="Times New Roman"/>
          <w:sz w:val="24"/>
          <w:szCs w:val="24"/>
          <w:lang w:eastAsia="ru-RU"/>
        </w:rPr>
        <w:t>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19.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19.2. Оперативно доводить до сведения работников учреждения образования док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менты, разъяснения, инструктивные письма.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19.3. По мере необходимости давать разъяснения по актуальным вопросам оплаты, нормирования и условий оплаты труда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доводить их в письменном виде до работников учреждения образования.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20.1. Все вопросы нормирования, оплаты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труда, а также премирования,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установления надбавок стимулирующего характера (далее – материальное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стимулирование труда) и ок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зания материальной помощи решаются Нанимателем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(уполномоченным должностным 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цом Нанимателя) по согласованию с Профкомом.</w:t>
      </w:r>
    </w:p>
    <w:p w:rsidR="00FB64E5" w:rsidRDefault="001E7E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согласовании с Профкомом необходимо указать номер протокола (постано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ления), </w:t>
      </w:r>
      <w:r w:rsidR="00E659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дату заседания профсоюзного комитета и заверить подписью председателя Про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кома.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20.2. Производить премирование работников в соответствии с Положением о пр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мировании,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щего Договора.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val="be-BY"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Для обеспечения гласности и объективности в вопросах распределения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средств мат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риального стимулирования труда и средств на оказание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материальной помощи в организации созд</w:t>
      </w:r>
      <w:r w:rsidR="0076028C">
        <w:rPr>
          <w:rFonts w:ascii="Times New Roman" w:hAnsi="Times New Roman"/>
          <w:spacing w:val="-6"/>
          <w:sz w:val="24"/>
          <w:szCs w:val="24"/>
          <w:lang w:eastAsia="ru-RU"/>
        </w:rPr>
        <w:t>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комиссия по распределению мер стимулирования труда.</w:t>
      </w:r>
      <w:r>
        <w:rPr>
          <w:rFonts w:ascii="Times New Roman" w:hAnsi="Times New Roman"/>
          <w:spacing w:val="-2"/>
          <w:sz w:val="24"/>
          <w:szCs w:val="24"/>
          <w:lang w:val="be-BY" w:eastAsia="ru-RU"/>
        </w:rPr>
        <w:t xml:space="preserve"> </w:t>
      </w:r>
    </w:p>
    <w:p w:rsidR="002D196B" w:rsidRDefault="001E7EC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>
        <w:rPr>
          <w:rFonts w:ascii="Times New Roman" w:hAnsi="Times New Roman"/>
          <w:spacing w:val="-4"/>
          <w:sz w:val="24"/>
          <w:szCs w:val="24"/>
          <w:lang w:val="be-BY"/>
        </w:rPr>
        <w:t xml:space="preserve">При распределении надбавок, средств материального стимулирования труда учитывается </w:t>
      </w:r>
    </w:p>
    <w:p w:rsidR="00FB64E5" w:rsidRDefault="002D196B" w:rsidP="002D196B">
      <w:pPr>
        <w:widowControl w:val="0"/>
        <w:spacing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>
        <w:rPr>
          <w:rFonts w:ascii="Times New Roman" w:hAnsi="Times New Roman"/>
          <w:spacing w:val="-4"/>
          <w:sz w:val="24"/>
          <w:szCs w:val="24"/>
          <w:lang w:val="be-BY"/>
        </w:rPr>
        <w:t xml:space="preserve">качество  выполненных работ и фактическое время работы по премериумый период,  </w:t>
      </w:r>
      <w:r w:rsidR="001E7EC9">
        <w:rPr>
          <w:rFonts w:ascii="Times New Roman" w:hAnsi="Times New Roman"/>
          <w:spacing w:val="-4"/>
          <w:sz w:val="24"/>
          <w:szCs w:val="24"/>
          <w:lang w:val="be-BY"/>
        </w:rPr>
        <w:t xml:space="preserve">в порядке и на условиях, </w:t>
      </w:r>
      <w:r w:rsidR="001E7EC9">
        <w:rPr>
          <w:rFonts w:ascii="Times New Roman" w:hAnsi="Times New Roman"/>
          <w:spacing w:val="-4"/>
          <w:sz w:val="24"/>
          <w:szCs w:val="24"/>
        </w:rPr>
        <w:t>соответствующих положения</w:t>
      </w:r>
      <w:r>
        <w:rPr>
          <w:rFonts w:ascii="Times New Roman" w:hAnsi="Times New Roman"/>
          <w:spacing w:val="-4"/>
          <w:sz w:val="24"/>
          <w:szCs w:val="24"/>
        </w:rPr>
        <w:t>м</w:t>
      </w:r>
      <w:r w:rsidR="001E7EC9">
        <w:rPr>
          <w:rFonts w:ascii="Times New Roman" w:hAnsi="Times New Roman"/>
          <w:spacing w:val="-4"/>
          <w:sz w:val="24"/>
          <w:szCs w:val="24"/>
        </w:rPr>
        <w:t>,</w:t>
      </w:r>
      <w:r w:rsidR="00BA14F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E7EC9">
        <w:rPr>
          <w:rFonts w:ascii="Times New Roman" w:hAnsi="Times New Roman"/>
          <w:spacing w:val="-4"/>
          <w:sz w:val="24"/>
          <w:szCs w:val="24"/>
        </w:rPr>
        <w:t>являющихся приложениями к данн</w:t>
      </w:r>
      <w:r w:rsidR="001E7EC9">
        <w:rPr>
          <w:rFonts w:ascii="Times New Roman" w:hAnsi="Times New Roman"/>
          <w:spacing w:val="-4"/>
          <w:sz w:val="24"/>
          <w:szCs w:val="24"/>
        </w:rPr>
        <w:t>о</w:t>
      </w:r>
      <w:r w:rsidR="001E7EC9">
        <w:rPr>
          <w:rFonts w:ascii="Times New Roman" w:hAnsi="Times New Roman"/>
          <w:spacing w:val="-4"/>
          <w:sz w:val="24"/>
          <w:szCs w:val="24"/>
        </w:rPr>
        <w:t>му Договору.</w:t>
      </w:r>
      <w:r w:rsidR="001E7EC9">
        <w:rPr>
          <w:rFonts w:ascii="Times New Roman" w:hAnsi="Times New Roman"/>
          <w:spacing w:val="-4"/>
          <w:sz w:val="24"/>
          <w:szCs w:val="24"/>
          <w:lang w:val="be-BY"/>
        </w:rPr>
        <w:t xml:space="preserve">                        </w:t>
      </w:r>
    </w:p>
    <w:p w:rsidR="00C554E4" w:rsidRDefault="001E7EC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Выплаты из средств материального стимулирования труда и средств на оказание м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териальной помощи осуществляются на основании приказа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Нанимателя, согласованного с Проф</w:t>
      </w:r>
      <w:r w:rsidR="00C554E4">
        <w:rPr>
          <w:rFonts w:ascii="Times New Roman" w:hAnsi="Times New Roman"/>
          <w:spacing w:val="-2"/>
          <w:sz w:val="24"/>
          <w:szCs w:val="24"/>
          <w:lang w:eastAsia="ru-RU"/>
        </w:rPr>
        <w:t>комом.</w:t>
      </w:r>
    </w:p>
    <w:p w:rsidR="00C554E4" w:rsidRPr="002506EB" w:rsidRDefault="00C554E4" w:rsidP="002506EB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506EB">
        <w:rPr>
          <w:rFonts w:ascii="Times New Roman" w:hAnsi="Times New Roman"/>
          <w:bCs/>
          <w:sz w:val="24"/>
          <w:szCs w:val="24"/>
        </w:rPr>
        <w:t xml:space="preserve"> Установить ежемесячные вознаграждения из средств материального стимулиров</w:t>
      </w:r>
      <w:r w:rsidRPr="002506EB">
        <w:rPr>
          <w:rFonts w:ascii="Times New Roman" w:hAnsi="Times New Roman"/>
          <w:bCs/>
          <w:sz w:val="24"/>
          <w:szCs w:val="24"/>
        </w:rPr>
        <w:t>а</w:t>
      </w:r>
      <w:r w:rsidRPr="002506EB">
        <w:rPr>
          <w:rFonts w:ascii="Times New Roman" w:hAnsi="Times New Roman"/>
          <w:bCs/>
          <w:sz w:val="24"/>
          <w:szCs w:val="24"/>
        </w:rPr>
        <w:t>ния или внебюджетных сре</w:t>
      </w:r>
      <w:proofErr w:type="gramStart"/>
      <w:r w:rsidRPr="002506EB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2506EB">
        <w:rPr>
          <w:rFonts w:ascii="Times New Roman" w:hAnsi="Times New Roman"/>
          <w:bCs/>
          <w:sz w:val="24"/>
          <w:szCs w:val="24"/>
        </w:rPr>
        <w:t>азмере 2,0 базовых величин работникам, которым пр</w:t>
      </w:r>
      <w:r w:rsidRPr="002506EB">
        <w:rPr>
          <w:rFonts w:ascii="Times New Roman" w:hAnsi="Times New Roman"/>
          <w:bCs/>
          <w:sz w:val="24"/>
          <w:szCs w:val="24"/>
        </w:rPr>
        <w:t>и</w:t>
      </w:r>
      <w:r w:rsidRPr="002506EB">
        <w:rPr>
          <w:rFonts w:ascii="Times New Roman" w:hAnsi="Times New Roman"/>
          <w:bCs/>
          <w:sz w:val="24"/>
          <w:szCs w:val="24"/>
        </w:rPr>
        <w:t>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</w:t>
      </w:r>
      <w:r w:rsidRPr="002506EB">
        <w:rPr>
          <w:rFonts w:ascii="Times New Roman" w:hAnsi="Times New Roman"/>
          <w:bCs/>
          <w:sz w:val="24"/>
          <w:szCs w:val="24"/>
        </w:rPr>
        <w:t>ь</w:t>
      </w:r>
      <w:r w:rsidRPr="002506EB">
        <w:rPr>
          <w:rFonts w:ascii="Times New Roman" w:hAnsi="Times New Roman"/>
          <w:bCs/>
          <w:sz w:val="24"/>
          <w:szCs w:val="24"/>
        </w:rPr>
        <w:t>туры и спорта Республики Беларусь», «Заслуженный тренер Республики Беларусь», «З</w:t>
      </w:r>
      <w:r w:rsidRPr="002506EB">
        <w:rPr>
          <w:rFonts w:ascii="Times New Roman" w:hAnsi="Times New Roman"/>
          <w:bCs/>
          <w:sz w:val="24"/>
          <w:szCs w:val="24"/>
        </w:rPr>
        <w:t>а</w:t>
      </w:r>
      <w:r w:rsidRPr="002506EB">
        <w:rPr>
          <w:rFonts w:ascii="Times New Roman" w:hAnsi="Times New Roman"/>
          <w:bCs/>
          <w:sz w:val="24"/>
          <w:szCs w:val="24"/>
        </w:rPr>
        <w:t>служенный мастер спорта Республики Беларусь»; награжденным нагрудным знаком М</w:t>
      </w:r>
      <w:r w:rsidRPr="002506EB">
        <w:rPr>
          <w:rFonts w:ascii="Times New Roman" w:hAnsi="Times New Roman"/>
          <w:bCs/>
          <w:sz w:val="24"/>
          <w:szCs w:val="24"/>
        </w:rPr>
        <w:t>и</w:t>
      </w:r>
      <w:r w:rsidRPr="002506EB">
        <w:rPr>
          <w:rFonts w:ascii="Times New Roman" w:hAnsi="Times New Roman"/>
          <w:bCs/>
          <w:sz w:val="24"/>
          <w:szCs w:val="24"/>
        </w:rPr>
        <w:t>нистерства образования «</w:t>
      </w:r>
      <w:proofErr w:type="spellStart"/>
      <w:r w:rsidRPr="002506EB">
        <w:rPr>
          <w:rFonts w:ascii="Times New Roman" w:hAnsi="Times New Roman"/>
          <w:bCs/>
          <w:sz w:val="24"/>
          <w:szCs w:val="24"/>
        </w:rPr>
        <w:t>Выдатн</w:t>
      </w:r>
      <w:proofErr w:type="spellEnd"/>
      <w:r w:rsidRPr="002506EB">
        <w:rPr>
          <w:rFonts w:ascii="Times New Roman" w:hAnsi="Times New Roman"/>
          <w:bCs/>
          <w:sz w:val="24"/>
          <w:szCs w:val="24"/>
          <w:lang w:val="be-BY"/>
        </w:rPr>
        <w:t>ік адукацыі</w:t>
      </w:r>
      <w:r w:rsidRPr="002506EB">
        <w:rPr>
          <w:rFonts w:ascii="Times New Roman" w:hAnsi="Times New Roman"/>
          <w:bCs/>
          <w:sz w:val="24"/>
          <w:szCs w:val="24"/>
        </w:rPr>
        <w:t xml:space="preserve">», «Отличник </w:t>
      </w:r>
      <w:proofErr w:type="spellStart"/>
      <w:r w:rsidRPr="002506EB">
        <w:rPr>
          <w:rFonts w:ascii="Times New Roman" w:hAnsi="Times New Roman"/>
          <w:bCs/>
          <w:sz w:val="24"/>
          <w:szCs w:val="24"/>
        </w:rPr>
        <w:t>профтехобразования</w:t>
      </w:r>
      <w:proofErr w:type="spellEnd"/>
      <w:r w:rsidRPr="002506EB">
        <w:rPr>
          <w:rFonts w:ascii="Times New Roman" w:hAnsi="Times New Roman"/>
          <w:bCs/>
          <w:sz w:val="24"/>
          <w:szCs w:val="24"/>
        </w:rPr>
        <w:t xml:space="preserve">», но не более чем за одну государственную награду Республики Беларусь. </w:t>
      </w:r>
      <w:r w:rsidRPr="002506EB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FB64E5" w:rsidRDefault="002D196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20.3</w:t>
      </w:r>
      <w:r w:rsidR="001E7EC9">
        <w:rPr>
          <w:rFonts w:ascii="Times New Roman" w:hAnsi="Times New Roman"/>
          <w:sz w:val="24"/>
          <w:szCs w:val="24"/>
        </w:rPr>
        <w:t>. Премирование руководителя учреждения образования, установление надбавок стимулирующего характера, оказание материальной помощи осуществ</w:t>
      </w:r>
      <w:r>
        <w:rPr>
          <w:rFonts w:ascii="Times New Roman" w:hAnsi="Times New Roman"/>
          <w:sz w:val="24"/>
          <w:szCs w:val="24"/>
        </w:rPr>
        <w:t xml:space="preserve">ляется отделом </w:t>
      </w:r>
      <w:r w:rsidR="001E7EC9">
        <w:rPr>
          <w:rFonts w:ascii="Times New Roman" w:hAnsi="Times New Roman"/>
          <w:sz w:val="24"/>
          <w:szCs w:val="24"/>
        </w:rPr>
        <w:t>о</w:t>
      </w:r>
      <w:r w:rsidR="001E7EC9">
        <w:rPr>
          <w:rFonts w:ascii="Times New Roman" w:hAnsi="Times New Roman"/>
          <w:sz w:val="24"/>
          <w:szCs w:val="24"/>
        </w:rPr>
        <w:t>б</w:t>
      </w:r>
      <w:r w:rsidR="001E7EC9">
        <w:rPr>
          <w:rFonts w:ascii="Times New Roman" w:hAnsi="Times New Roman"/>
          <w:sz w:val="24"/>
          <w:szCs w:val="24"/>
        </w:rPr>
        <w:t xml:space="preserve">разования, спорта и туризма из средств организации </w:t>
      </w:r>
      <w:r w:rsidR="001E7EC9">
        <w:rPr>
          <w:rFonts w:ascii="Times New Roman" w:hAnsi="Times New Roman"/>
          <w:bCs/>
          <w:sz w:val="24"/>
          <w:szCs w:val="24"/>
        </w:rPr>
        <w:t>по согласованию с комитетом отра</w:t>
      </w:r>
      <w:r w:rsidR="001E7EC9">
        <w:rPr>
          <w:rFonts w:ascii="Times New Roman" w:hAnsi="Times New Roman"/>
          <w:bCs/>
          <w:sz w:val="24"/>
          <w:szCs w:val="24"/>
        </w:rPr>
        <w:t>с</w:t>
      </w:r>
      <w:r w:rsidR="001E7EC9">
        <w:rPr>
          <w:rFonts w:ascii="Times New Roman" w:hAnsi="Times New Roman"/>
          <w:bCs/>
          <w:sz w:val="24"/>
          <w:szCs w:val="24"/>
        </w:rPr>
        <w:t xml:space="preserve">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FB64E5" w:rsidRDefault="001E7EC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Премировать руководителя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учреждения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педагогическую деятел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ность в соответствии с Положением о премировании учреждения образования.</w:t>
      </w:r>
    </w:p>
    <w:p w:rsidR="002506EB" w:rsidRPr="00A327C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2D196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низаций образования информационной запиской свободной формы за подписью </w:t>
      </w:r>
      <w:proofErr w:type="spellStart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="002506EB"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FB64E5" w:rsidRDefault="001E7EC9" w:rsidP="002506EB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главного бухгалтера отдела образования, спорта и туризма или руководителя план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во-экономического отдела централизованной бухгалтерии.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Экономия по фонду оплаты труда направляется только на  премирование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ков в соответствии с коллективным договором и Положением о премировании организ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ции.</w:t>
      </w:r>
    </w:p>
    <w:p w:rsidR="00C554E4" w:rsidRPr="002506EB" w:rsidRDefault="00C554E4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Распределение объема педагогической нагрузки педагогическим работникам пр</w:t>
      </w:r>
      <w:r w:rsidRPr="002506EB">
        <w:rPr>
          <w:rFonts w:ascii="Times New Roman" w:hAnsi="Times New Roman"/>
          <w:sz w:val="24"/>
          <w:szCs w:val="24"/>
          <w:lang w:eastAsia="ru-RU"/>
        </w:rPr>
        <w:t>о</w:t>
      </w:r>
      <w:r w:rsidRPr="002506EB">
        <w:rPr>
          <w:rFonts w:ascii="Times New Roman" w:hAnsi="Times New Roman"/>
          <w:sz w:val="24"/>
          <w:szCs w:val="24"/>
          <w:lang w:eastAsia="ru-RU"/>
        </w:rPr>
        <w:t>изводится Нанимателем по согласованию с Профкомом.</w:t>
      </w:r>
    </w:p>
    <w:p w:rsidR="00C554E4" w:rsidRPr="002506EB" w:rsidRDefault="00C554E4" w:rsidP="00C554E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C554E4" w:rsidRPr="002506EB" w:rsidRDefault="00C554E4" w:rsidP="00C554E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</w:t>
      </w:r>
      <w:r w:rsidRPr="002506EB">
        <w:rPr>
          <w:rFonts w:ascii="Times New Roman" w:hAnsi="Times New Roman"/>
          <w:sz w:val="24"/>
          <w:szCs w:val="24"/>
          <w:lang w:eastAsia="ru-RU"/>
        </w:rPr>
        <w:t>т</w:t>
      </w:r>
      <w:r w:rsidRPr="002506EB">
        <w:rPr>
          <w:rFonts w:ascii="Times New Roman" w:hAnsi="Times New Roman"/>
          <w:sz w:val="24"/>
          <w:szCs w:val="24"/>
          <w:lang w:eastAsia="ru-RU"/>
        </w:rPr>
        <w:t>пусков в летний период.</w:t>
      </w:r>
    </w:p>
    <w:p w:rsidR="00C554E4" w:rsidRPr="002506EB" w:rsidRDefault="00C554E4" w:rsidP="00C554E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C554E4" w:rsidRPr="002506EB" w:rsidRDefault="00C554E4" w:rsidP="002506E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be-BY" w:eastAsia="ru-RU"/>
        </w:rPr>
      </w:pPr>
      <w:r w:rsidRPr="002506EB">
        <w:rPr>
          <w:rFonts w:ascii="Times New Roman" w:hAnsi="Times New Roman"/>
          <w:sz w:val="24"/>
          <w:szCs w:val="24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2506EB"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FB64E5" w:rsidRDefault="001E7EC9" w:rsidP="002D19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2D196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19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Наниматель осуществляет учет, контроль и несет ответственность за выпо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нение ее каждым педагогическим работником в полном объеме.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2D196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Правила внутреннего трудового распорядка, должностные (рабочие)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инстру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ции, графики работ (сменности), </w:t>
      </w:r>
      <w:r>
        <w:rPr>
          <w:rFonts w:ascii="Times New Roman" w:hAnsi="Times New Roman"/>
          <w:sz w:val="24"/>
          <w:szCs w:val="24"/>
          <w:lang w:val="be-BY" w:eastAsia="ru-RU"/>
        </w:rPr>
        <w:t>графики отпусков и изменения к ним,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другие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локальные нормативные правовые акты согласовываются с Профкомом.</w:t>
      </w:r>
    </w:p>
    <w:p w:rsidR="00C554E4" w:rsidRPr="002506EB" w:rsidRDefault="00C554E4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П</w:t>
      </w:r>
      <w:r w:rsidRPr="002506EB">
        <w:rPr>
          <w:rFonts w:ascii="Times New Roman" w:hAnsi="Times New Roman"/>
          <w:spacing w:val="-6"/>
          <w:sz w:val="24"/>
          <w:szCs w:val="24"/>
        </w:rPr>
        <w:t>ри наличии финансовой возможности за время вынужденного простоя не по вине р</w:t>
      </w:r>
      <w:r w:rsidRPr="002506EB">
        <w:rPr>
          <w:rFonts w:ascii="Times New Roman" w:hAnsi="Times New Roman"/>
          <w:spacing w:val="-6"/>
          <w:sz w:val="24"/>
          <w:szCs w:val="24"/>
        </w:rPr>
        <w:t>а</w:t>
      </w:r>
      <w:r w:rsidRPr="002506EB">
        <w:rPr>
          <w:rFonts w:ascii="Times New Roman" w:hAnsi="Times New Roman"/>
          <w:spacing w:val="-6"/>
          <w:sz w:val="24"/>
          <w:szCs w:val="24"/>
        </w:rPr>
        <w:t xml:space="preserve">ботника (карантин, метеоусловия, </w:t>
      </w:r>
      <w:proofErr w:type="spellStart"/>
      <w:r w:rsidRPr="002506EB">
        <w:rPr>
          <w:rFonts w:ascii="Times New Roman" w:hAnsi="Times New Roman"/>
          <w:spacing w:val="-6"/>
          <w:sz w:val="24"/>
          <w:szCs w:val="24"/>
        </w:rPr>
        <w:t>сельхозработы</w:t>
      </w:r>
      <w:proofErr w:type="spellEnd"/>
      <w:r w:rsidRPr="002506EB">
        <w:rPr>
          <w:rFonts w:ascii="Times New Roman" w:hAnsi="Times New Roman"/>
          <w:spacing w:val="-6"/>
          <w:sz w:val="24"/>
          <w:szCs w:val="24"/>
        </w:rPr>
        <w:t xml:space="preserve">, 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C554E4" w:rsidRDefault="00C554E4" w:rsidP="002506E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pacing w:val="-6"/>
          <w:sz w:val="24"/>
          <w:szCs w:val="24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FB64E5" w:rsidRDefault="002D19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20.7. 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Производить выплату заработной платы 2 раза в месяц: </w:t>
      </w:r>
      <w:r w:rsidRPr="00C554E4">
        <w:rPr>
          <w:rFonts w:ascii="Times New Roman" w:hAnsi="Times New Roman"/>
          <w:bCs/>
          <w:iCs/>
          <w:spacing w:val="-10"/>
          <w:sz w:val="24"/>
          <w:szCs w:val="24"/>
          <w:lang w:eastAsia="ru-RU"/>
        </w:rPr>
        <w:t xml:space="preserve">20 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 числа – за первую полов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и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ну текущего месяца и </w:t>
      </w:r>
      <w:r w:rsidRPr="00C554E4">
        <w:rPr>
          <w:rFonts w:ascii="Times New Roman" w:hAnsi="Times New Roman"/>
          <w:bCs/>
          <w:iCs/>
          <w:spacing w:val="-10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  <w:lang w:eastAsia="ru-RU"/>
        </w:rPr>
        <w:t xml:space="preserve"> 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числа – окончательный расчет за предыдущий месяц.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Окончательный расчет за отработанный месяц производить не позднее двух недель сл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дующего месяца. Зарплата, выплаченная с задержками, </w:t>
      </w:r>
      <w:proofErr w:type="gramStart"/>
      <w:r>
        <w:rPr>
          <w:rFonts w:ascii="Times New Roman" w:hAnsi="Times New Roman"/>
          <w:spacing w:val="-10"/>
          <w:sz w:val="24"/>
          <w:szCs w:val="24"/>
          <w:lang w:eastAsia="ru-RU"/>
        </w:rPr>
        <w:t>более одного месяца, индексируется</w:t>
      </w:r>
      <w:proofErr w:type="gramEnd"/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в соо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ветствии с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Заработная плата, излишне выплаченная работнику Нанимателем, в том числе при непр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вильном применении закона, не может быть взыскана за исключением случаев счетной ошибки.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Выдавать работникам расчетные листки.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FB64E5" w:rsidRDefault="002D19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20.8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. Производить выплату среднего заработка за время трудового отпуска не позднее, чем за два дня до начала отпуска.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В случае невыплаты работнику в установленный срок заработной платы за время трудового отпуска он  имеет право продолжить работу (перенести отпуск), письменно уведомив об этом Н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нимателя.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Суммы, не выплаченные работнику за прошлые периоды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взысканные в соотве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ствии с законодательством, выплачиваются работнику с учетом их индексации в соотве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ствии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Законом Республики Беларусь «Об индексации доходов населения с учётом и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фляции».</w:t>
      </w:r>
    </w:p>
    <w:p w:rsidR="00FB64E5" w:rsidRDefault="002D19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20.9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. При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введении новых условий оплаты труда, невозможности своевременного исчисл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е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2506EB" w:rsidRPr="00A327C5" w:rsidRDefault="002506EB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021" w:rsidRPr="00C554E4" w:rsidRDefault="00FF3021" w:rsidP="00FF302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20.10. Установить в организации </w:t>
      </w:r>
      <w:r w:rsidRPr="00C554E4">
        <w:rPr>
          <w:rFonts w:ascii="Times New Roman" w:hAnsi="Times New Roman"/>
          <w:sz w:val="24"/>
          <w:szCs w:val="24"/>
          <w:lang w:eastAsia="ru-RU"/>
        </w:rPr>
        <w:t>пятидневную рабочую неделю с выходными дн</w:t>
      </w:r>
      <w:r w:rsidRPr="00C554E4">
        <w:rPr>
          <w:rFonts w:ascii="Times New Roman" w:hAnsi="Times New Roman"/>
          <w:sz w:val="24"/>
          <w:szCs w:val="24"/>
          <w:lang w:eastAsia="ru-RU"/>
        </w:rPr>
        <w:t>я</w:t>
      </w:r>
      <w:r w:rsidRPr="00C554E4">
        <w:rPr>
          <w:rFonts w:ascii="Times New Roman" w:hAnsi="Times New Roman"/>
          <w:sz w:val="24"/>
          <w:szCs w:val="24"/>
          <w:lang w:eastAsia="ru-RU"/>
        </w:rPr>
        <w:t xml:space="preserve">ми суббота и воскресенье. </w:t>
      </w:r>
    </w:p>
    <w:p w:rsidR="00FF3021" w:rsidRDefault="00FF3021" w:rsidP="00FF302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20.11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вом с согласия работника (за исключением случаев, предусмотренных статьей 143 Труд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вого кодекса Республики Беларусь) с оформлением приказа Нанимателя, в котором ук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зываются основания привлечения к этой работе, сроки, условия оплаты и (или) предоста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ления другого дня отдыха в соответствии со статьей 69 Трудового кодекса Республики Беларусь. </w:t>
      </w:r>
      <w:proofErr w:type="gramEnd"/>
    </w:p>
    <w:p w:rsidR="00FF3021" w:rsidRPr="009F5B25" w:rsidRDefault="00FF3021" w:rsidP="00FF302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20.12.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целях обеспечения в учреждении образования своевременной и в полном объеме замены специалистов СППС и других работников  в период их временного отсу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ствия (временная нетрудоспособность, трудовой отпуск, повышение квалификации и др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гое)  работники могут привлекаться к сверхурочной работе с оплатой в соответствии с з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конодательством.</w:t>
      </w:r>
    </w:p>
    <w:p w:rsidR="00FF3021" w:rsidRPr="00FF3021" w:rsidRDefault="00FF3021" w:rsidP="00FF3021">
      <w:pPr>
        <w:pStyle w:val="a5"/>
        <w:spacing w:line="240" w:lineRule="auto"/>
        <w:ind w:right="0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На период отсутствия специалистов СППС и других работников  по причине к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мандировки, болезни, направления на повышение квалификации, совмещающих работу с обучением, находящихся в трудовых отпусках в течение календарного  года и в других случаях, предусмотренных законодательством, производится их замена. Оплата часов з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мены производится за фактически отработанное время  на основании приказа Нанимателя. </w:t>
      </w:r>
    </w:p>
    <w:p w:rsidR="00C554E4" w:rsidRPr="002506EB" w:rsidRDefault="00FF3021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20.13. </w:t>
      </w:r>
      <w:r w:rsidR="00C554E4" w:rsidRPr="002506EB">
        <w:rPr>
          <w:rFonts w:ascii="Times New Roman" w:hAnsi="Times New Roman"/>
          <w:sz w:val="24"/>
          <w:szCs w:val="24"/>
          <w:lang w:eastAsia="ru-RU"/>
        </w:rPr>
        <w:t>Установить в качестве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работы:</w:t>
      </w:r>
    </w:p>
    <w:p w:rsidR="00C554E4" w:rsidRPr="002506EB" w:rsidRDefault="00C554E4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20.13.1. установление надбавки в размере 5% ставки (оклада) с учетом объема и к</w:t>
      </w:r>
      <w:r w:rsidRPr="002506EB">
        <w:rPr>
          <w:rFonts w:ascii="Times New Roman" w:hAnsi="Times New Roman"/>
          <w:sz w:val="24"/>
          <w:szCs w:val="24"/>
          <w:lang w:eastAsia="ru-RU"/>
        </w:rPr>
        <w:t>а</w:t>
      </w:r>
      <w:r w:rsidRPr="002506EB">
        <w:rPr>
          <w:rFonts w:ascii="Times New Roman" w:hAnsi="Times New Roman"/>
          <w:sz w:val="24"/>
          <w:szCs w:val="24"/>
          <w:lang w:eastAsia="ru-RU"/>
        </w:rPr>
        <w:t>чества выполняемых работ, проявленной инициативы при выполнении должностных об</w:t>
      </w:r>
      <w:r w:rsidRPr="002506EB">
        <w:rPr>
          <w:rFonts w:ascii="Times New Roman" w:hAnsi="Times New Roman"/>
          <w:sz w:val="24"/>
          <w:szCs w:val="24"/>
          <w:lang w:eastAsia="ru-RU"/>
        </w:rPr>
        <w:t>я</w:t>
      </w:r>
      <w:r w:rsidRPr="002506EB">
        <w:rPr>
          <w:rFonts w:ascii="Times New Roman" w:hAnsi="Times New Roman"/>
          <w:sz w:val="24"/>
          <w:szCs w:val="24"/>
          <w:lang w:eastAsia="ru-RU"/>
        </w:rPr>
        <w:t>занностей;</w:t>
      </w:r>
    </w:p>
    <w:p w:rsidR="00C554E4" w:rsidRPr="002506EB" w:rsidRDefault="00C554E4" w:rsidP="002506E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20.13.2. оказание материальной помощи на обустройство в размере 200 % ставки первого разряда;</w:t>
      </w:r>
    </w:p>
    <w:p w:rsidR="00C554E4" w:rsidRPr="002506EB" w:rsidRDefault="00C554E4" w:rsidP="00C554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20.13.3. установление оптимального режима труда и отдыха с учетом пожеланий работника, в том числе с учетом необходимости посещения учебно-методического каб</w:t>
      </w:r>
      <w:r w:rsidRPr="002506EB">
        <w:rPr>
          <w:rFonts w:ascii="Times New Roman" w:hAnsi="Times New Roman"/>
          <w:sz w:val="24"/>
          <w:szCs w:val="24"/>
          <w:lang w:eastAsia="ru-RU"/>
        </w:rPr>
        <w:t>и</w:t>
      </w:r>
      <w:r w:rsidRPr="002506EB">
        <w:rPr>
          <w:rFonts w:ascii="Times New Roman" w:hAnsi="Times New Roman"/>
          <w:sz w:val="24"/>
          <w:szCs w:val="24"/>
          <w:lang w:eastAsia="ru-RU"/>
        </w:rPr>
        <w:t>нета, работы в библиотеке и т.д.;</w:t>
      </w:r>
    </w:p>
    <w:p w:rsidR="002506EB" w:rsidRPr="002506EB" w:rsidRDefault="00C554E4" w:rsidP="002506E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6EB">
        <w:rPr>
          <w:rFonts w:ascii="Times New Roman" w:hAnsi="Times New Roman"/>
          <w:sz w:val="24"/>
          <w:szCs w:val="24"/>
          <w:lang w:eastAsia="ru-RU"/>
        </w:rPr>
        <w:t>20.13.4. предоставление возможности посещения учебных занятий по соответс</w:t>
      </w:r>
      <w:r w:rsidRPr="002506EB">
        <w:rPr>
          <w:rFonts w:ascii="Times New Roman" w:hAnsi="Times New Roman"/>
          <w:sz w:val="24"/>
          <w:szCs w:val="24"/>
          <w:lang w:eastAsia="ru-RU"/>
        </w:rPr>
        <w:t>т</w:t>
      </w:r>
      <w:r w:rsidRPr="002506EB">
        <w:rPr>
          <w:rFonts w:ascii="Times New Roman" w:hAnsi="Times New Roman"/>
          <w:sz w:val="24"/>
          <w:szCs w:val="24"/>
          <w:lang w:eastAsia="ru-RU"/>
        </w:rPr>
        <w:t xml:space="preserve">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2506EB">
        <w:rPr>
          <w:rFonts w:ascii="Times New Roman" w:hAnsi="Times New Roman"/>
          <w:sz w:val="24"/>
          <w:szCs w:val="24"/>
          <w:lang w:eastAsia="ru-RU"/>
        </w:rPr>
        <w:t>взаимопосещения</w:t>
      </w:r>
      <w:proofErr w:type="spellEnd"/>
      <w:r w:rsidRPr="002506EB">
        <w:rPr>
          <w:rFonts w:ascii="Times New Roman" w:hAnsi="Times New Roman"/>
          <w:sz w:val="24"/>
          <w:szCs w:val="24"/>
          <w:lang w:eastAsia="ru-RU"/>
        </w:rPr>
        <w:t>.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FB64E5" w:rsidRPr="009F5B25" w:rsidRDefault="001E7EC9" w:rsidP="009F5B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9F5B25">
        <w:rPr>
          <w:rFonts w:ascii="Times New Roman" w:hAnsi="Times New Roman"/>
          <w:sz w:val="24"/>
          <w:szCs w:val="24"/>
          <w:lang w:eastAsia="ru-RU"/>
        </w:rPr>
        <w:t>13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После отпуска по беременности и родам,</w:t>
      </w:r>
      <w:r>
        <w:rPr>
          <w:rFonts w:ascii="Times New Roman" w:hAnsi="Times New Roman"/>
          <w:b/>
          <w:bCs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отпуска по уходу за ребенком до достижения им возраста трех лет Н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аниматель обязан предоставить работнику </w:t>
      </w:r>
      <w:r w:rsidR="009F5B25">
        <w:rPr>
          <w:rFonts w:ascii="Times New Roman" w:hAnsi="Times New Roman"/>
          <w:sz w:val="24"/>
          <w:szCs w:val="24"/>
          <w:lang w:val="be-BY" w:eastAsia="ru-RU"/>
        </w:rPr>
        <w:t xml:space="preserve">равноценную должность не ниже,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чем до его ухода в указанные социальные отпуска. </w:t>
      </w:r>
    </w:p>
    <w:p w:rsidR="00FB64E5" w:rsidRDefault="009F5B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20.14</w:t>
      </w:r>
      <w:r w:rsidR="001E7EC9">
        <w:rPr>
          <w:rFonts w:ascii="Times New Roman" w:hAnsi="Times New Roman"/>
          <w:sz w:val="24"/>
          <w:szCs w:val="24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ПРАВОВОЕ ОБЕСПЕЧЕНИЕ ТРУДОВЫХ ОТНОШЕНИЙ, РАЗВ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ТИЕ СОЦИАЛЬНОГО ПАРТНЕРСТВА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21. Наниматель обязуется: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21.1.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</w:t>
      </w:r>
      <w:r w:rsidR="002F50F2">
        <w:rPr>
          <w:rFonts w:ascii="Times New Roman" w:hAnsi="Times New Roman"/>
          <w:sz w:val="24"/>
          <w:szCs w:val="24"/>
          <w:lang w:eastAsia="ru-RU"/>
        </w:rPr>
        <w:t xml:space="preserve">ков, 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должностные (рабочие) инструкции работников, приказы о материальном стимулировании работников (об установлении надбавок, распределении премии,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распр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делении средств экономии,</w:t>
      </w:r>
      <w:r>
        <w:rPr>
          <w:rFonts w:ascii="Times New Roman" w:hAnsi="Times New Roman"/>
          <w:sz w:val="24"/>
          <w:szCs w:val="24"/>
          <w:lang w:eastAsia="ru-RU"/>
        </w:rPr>
        <w:t xml:space="preserve"> о выделении материальной помощи) и другие) по согласов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нию с Профкомом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 Приглашать председателя Профкома на все совещания, проводимые Наним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телем.</w:t>
      </w:r>
    </w:p>
    <w:p w:rsidR="00D87067" w:rsidRDefault="00FF3021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21.3. Своевременно информировать коллектив работников об изменениях </w:t>
      </w:r>
      <w:proofErr w:type="gramStart"/>
      <w:r w:rsidR="001E7EC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1E7EC9">
        <w:rPr>
          <w:rFonts w:ascii="Times New Roman" w:hAnsi="Times New Roman"/>
          <w:sz w:val="24"/>
          <w:szCs w:val="24"/>
          <w:lang w:eastAsia="ru-RU"/>
        </w:rPr>
        <w:t xml:space="preserve"> законод</w:t>
      </w:r>
      <w:r w:rsidR="001E7EC9">
        <w:rPr>
          <w:rFonts w:ascii="Times New Roman" w:hAnsi="Times New Roman"/>
          <w:sz w:val="24"/>
          <w:szCs w:val="24"/>
          <w:lang w:eastAsia="ru-RU"/>
        </w:rPr>
        <w:t>а</w:t>
      </w:r>
      <w:r w:rsidR="001E7EC9">
        <w:rPr>
          <w:rFonts w:ascii="Times New Roman" w:hAnsi="Times New Roman"/>
          <w:sz w:val="24"/>
          <w:szCs w:val="24"/>
          <w:lang w:eastAsia="ru-RU"/>
        </w:rPr>
        <w:t>тель</w:t>
      </w:r>
    </w:p>
    <w:p w:rsidR="00D87067" w:rsidRPr="00A327C5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B64E5" w:rsidRPr="00D87067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стве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21.5. При решении затрагивающих интересы работников вопросов привлекать 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легированных Профкомом представителей к разработке проектов соответствующих реш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ний, согласовывать их с Профкомом, принятие решений осуществлять с согласия Про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21.6. Включать делегированных Профкомом представителей в составы создава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мых комиссий, деятельность которых затрагивает права и законные интересы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22.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22.1. Осуществлять 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законодательства о труде и охране труда в установленном законом порядке.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22.2. Оказывать помощь Нанимателю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обучении работников по вопросам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дательства о труде, профессиональных союзах, об охране труда, о социальном партнерс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ве.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Принимать участие в совещаниях и семинарах, проводимых Нанимателем, ко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сультировать по соответствующим вопросам законодательства Республики Беларусь.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22.3. Осуществлять защиту прав и законных интересов членов профсоюза, ко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сультировать их по вопросам законодательства о труде, давать мотивированные ответы на жалобы, заявления и письма.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 по просьбе членов отраслевого профсоюза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ращаться в суд с исковыми заявлениями в защиту трудовых и социально-экономических прав, представлять в суде их интересы.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22.4. Обеспечивать доступ работников к полной и достоверной информации о 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боте Профкома.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23.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23.1. Локальные нормативные правовые акты по вопросам оплаты,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нормирования и охраны труда, трудовых правоотношений и другим вопросам,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касающимся трудовых, соц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ально-экономических прав работников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учреждения</w:t>
      </w:r>
      <w:r w:rsidRPr="006A1872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образования, принимаются Нанимателем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согласованию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23.2. Предоставлять возможность участия в семинарах, совещаниях, проводимых одной из </w:t>
      </w:r>
      <w:r>
        <w:rPr>
          <w:rFonts w:ascii="Times New Roman" w:hAnsi="Times New Roman"/>
          <w:caps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торон по вопросам, касающимся трудовых,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социально-экономических прав и профессиональных интересов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организаций системы образования, представит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лей другой Стороны.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23.3. Не реже одного раза в год проводить совместные мониторинги практики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менения и соблюдения законодательства о труде, об охране труда</w:t>
      </w:r>
      <w:r w:rsidR="002F50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последующим 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смотрением итогов на совместных заседаниях Нанимателя и Профкома.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val="be-BY" w:eastAsia="ru-RU"/>
        </w:rPr>
        <w:t xml:space="preserve">Установить, что Наниматель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осуществляет беспрепятственный допуск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лей профсоюза в учреждение образования для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осуществления общественного контроля за </w:t>
      </w:r>
      <w:r>
        <w:rPr>
          <w:rFonts w:ascii="Times New Roman" w:hAnsi="Times New Roman"/>
          <w:sz w:val="24"/>
          <w:szCs w:val="24"/>
          <w:lang w:eastAsia="ru-RU"/>
        </w:rPr>
        <w:t>соблюдением законодательства о труде, об охране труда, профсоюзах, выполнением ко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лективного договора (соглашения) в форме проверок, мероприятий по наблюдению, 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лизу, мониторингу, в иных формах, не связанных с проведением проверок, и для рассл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дования несчастных случаев и профессиональных заболеваний в соответствии с законод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тельством.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Изменение существенных условий труда (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система оплаты труда, режим рабоч</w:t>
      </w:r>
      <w:r w:rsidR="002F50F2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="002F50F2">
        <w:rPr>
          <w:rFonts w:ascii="Times New Roman" w:hAnsi="Times New Roman"/>
          <w:spacing w:val="-4"/>
          <w:sz w:val="24"/>
          <w:szCs w:val="24"/>
          <w:lang w:eastAsia="ru-RU"/>
        </w:rPr>
        <w:t xml:space="preserve">го времени,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установление или отмену неполного рабочего времени, изменение гарантий, уменьшение размеров оплаты труда, а также других условий, устанавливаемых в </w:t>
      </w:r>
      <w:proofErr w:type="spellStart"/>
      <w:r>
        <w:rPr>
          <w:rFonts w:ascii="Times New Roman" w:hAnsi="Times New Roman"/>
          <w:spacing w:val="-4"/>
          <w:sz w:val="24"/>
          <w:szCs w:val="24"/>
          <w:lang w:eastAsia="ru-RU"/>
        </w:rPr>
        <w:t>соответст</w:t>
      </w:r>
      <w:proofErr w:type="spellEnd"/>
      <w:proofErr w:type="gramEnd"/>
    </w:p>
    <w:p w:rsidR="00D87067" w:rsidRPr="00A327C5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2506EB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вии</w:t>
      </w:r>
      <w:proofErr w:type="spell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с Трудовым кодексом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) в связи с обоснованными производствен</w:t>
      </w:r>
      <w:proofErr w:type="gramEnd"/>
    </w:p>
    <w:p w:rsidR="00FB64E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организационными и экономическими причинами осуществляется Нанимателем по согласованию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23.6. Работник имеет право на получение от Нанимателя информации,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касающейся трудовых и связанных с ними отношений, в том числе на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получение по письменному зая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лению документов о его работе, заработной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плате, предусмотренных законодательством, и в установленные им сроки.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val="be-BY"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23.7. </w:t>
      </w:r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очной форме получения образования, по направлению Нанимателя либо в соответствии с з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ключенными с ними договорами в сфере образования (в соответствии со статьей 59 Трудов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го Кодекса Республики Беларусь об образов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нии) гарантии, предусмотренные статьями 215 и 216 Трудового Кодекса Республики Беларусь;</w:t>
      </w:r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 обучении в учреждениях образов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ния, 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вания, в соответствии со статьей 220¹ Трудового кодекса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Вышеуказанным работникам при отсутствии направления (заявки) Нанимателя, дог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вора о подготовке специалиста либо иных оснований, предусмотренных Договоре и (или) трудовом договоре (контракте)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предоставлять отпуска без сохранения заработной платы продолжительностью, предусмотренной законодательством о труде.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23.8. Предоставлять трудовой отпуск по желанию работника в летнее или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другое удобное время в соответствии с законодательством о труде</w:t>
      </w:r>
      <w:r w:rsidR="002F50F2">
        <w:rPr>
          <w:rFonts w:ascii="Times New Roman" w:hAnsi="Times New Roman"/>
          <w:spacing w:val="-2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23.9. При наличии у работника путевки на санаторно-курортное лечение, при нео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ходимости сопровождать ребенка на стационарное лечение в лечебн</w:t>
      </w:r>
      <w:r w:rsidR="002F50F2">
        <w:rPr>
          <w:rFonts w:ascii="Times New Roman" w:hAnsi="Times New Roman"/>
          <w:sz w:val="24"/>
          <w:szCs w:val="24"/>
          <w:lang w:eastAsia="ru-RU"/>
        </w:rPr>
        <w:t>ые учреждения в т</w:t>
      </w:r>
      <w:r w:rsidR="002F50F2">
        <w:rPr>
          <w:rFonts w:ascii="Times New Roman" w:hAnsi="Times New Roman"/>
          <w:sz w:val="24"/>
          <w:szCs w:val="24"/>
          <w:lang w:eastAsia="ru-RU"/>
        </w:rPr>
        <w:t>е</w:t>
      </w:r>
      <w:r w:rsidR="002F50F2">
        <w:rPr>
          <w:rFonts w:ascii="Times New Roman" w:hAnsi="Times New Roman"/>
          <w:sz w:val="24"/>
          <w:szCs w:val="24"/>
          <w:lang w:eastAsia="ru-RU"/>
        </w:rPr>
        <w:t xml:space="preserve">чение календарного </w:t>
      </w:r>
      <w:r>
        <w:rPr>
          <w:rFonts w:ascii="Times New Roman" w:hAnsi="Times New Roman"/>
          <w:sz w:val="24"/>
          <w:szCs w:val="24"/>
          <w:lang w:eastAsia="ru-RU"/>
        </w:rPr>
        <w:t>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23.10. Наниматель не вправе принудить работника без его согласия к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уходу в 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пуск без сохранения заработной платы.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23.11. По письменной просьбе работника Наниматель предоставляет ему социал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ный отпуск по следующим семейно-бытовым причинам следующей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продолжительностью</w:t>
      </w:r>
      <w:r w:rsidRPr="006A1872">
        <w:rPr>
          <w:rFonts w:ascii="Times New Roman" w:hAnsi="Times New Roman"/>
          <w:sz w:val="24"/>
          <w:szCs w:val="24"/>
          <w:lang w:eastAsia="ru-RU"/>
        </w:rPr>
        <w:t>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необходимость прохождения лечения в лечебно-профилактических и оздоровительных учреждениях;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необходимость ухода за больным членом семьи (родители, дети, родные братья, сес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ры) на основании заключения медицинского учреждения, а также сопровождения его на лечение;</w:t>
      </w:r>
    </w:p>
    <w:p w:rsidR="00FB64E5" w:rsidRPr="004E01BC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 смерть члена семьи, близкого родственника </w:t>
      </w:r>
      <w:r w:rsidR="002F50F2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50F2" w:rsidRPr="004E01B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5 </w:t>
      </w:r>
      <w:r w:rsidRPr="004E01BC">
        <w:rPr>
          <w:rFonts w:ascii="Times New Roman" w:hAnsi="Times New Roman"/>
          <w:bCs/>
          <w:iCs/>
          <w:sz w:val="24"/>
          <w:szCs w:val="24"/>
          <w:lang w:eastAsia="ru-RU"/>
        </w:rPr>
        <w:t>дней;</w:t>
      </w:r>
    </w:p>
    <w:p w:rsidR="00FB64E5" w:rsidRPr="004E01BC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1BC">
        <w:rPr>
          <w:rFonts w:ascii="Times New Roman" w:hAnsi="Times New Roman"/>
          <w:sz w:val="24"/>
          <w:szCs w:val="24"/>
          <w:lang w:eastAsia="ru-RU"/>
        </w:rPr>
        <w:t xml:space="preserve">4)  бракосочетание самого работника, его детей, внуков </w:t>
      </w:r>
      <w:r w:rsidR="002F50F2" w:rsidRPr="004E01BC">
        <w:rPr>
          <w:rFonts w:ascii="Times New Roman" w:hAnsi="Times New Roman"/>
          <w:sz w:val="24"/>
          <w:szCs w:val="24"/>
          <w:lang w:eastAsia="ru-RU"/>
        </w:rPr>
        <w:t>–</w:t>
      </w:r>
      <w:r w:rsidRPr="004E01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50F2" w:rsidRPr="004E01BC">
        <w:rPr>
          <w:rFonts w:ascii="Times New Roman" w:hAnsi="Times New Roman"/>
          <w:bCs/>
          <w:iCs/>
          <w:sz w:val="24"/>
          <w:szCs w:val="24"/>
          <w:lang w:eastAsia="ru-RU"/>
        </w:rPr>
        <w:t>3  дня</w:t>
      </w:r>
      <w:r w:rsidRPr="004E01B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; </w:t>
      </w:r>
    </w:p>
    <w:p w:rsidR="002F50F2" w:rsidRPr="004E01BC" w:rsidRDefault="001E7EC9" w:rsidP="002F50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E01BC">
        <w:rPr>
          <w:rFonts w:ascii="Times New Roman" w:hAnsi="Times New Roman"/>
          <w:sz w:val="24"/>
          <w:szCs w:val="24"/>
          <w:lang w:eastAsia="ru-RU"/>
        </w:rPr>
        <w:t xml:space="preserve">5)  рождение детей, внуков </w:t>
      </w:r>
      <w:r w:rsidR="002F50F2" w:rsidRPr="004E01BC">
        <w:rPr>
          <w:rFonts w:ascii="Times New Roman" w:hAnsi="Times New Roman"/>
          <w:sz w:val="24"/>
          <w:szCs w:val="24"/>
          <w:lang w:eastAsia="ru-RU"/>
        </w:rPr>
        <w:t>– 3 дня</w:t>
      </w:r>
      <w:r w:rsidR="002F50F2" w:rsidRPr="004E01BC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FB64E5" w:rsidRPr="002F50F2" w:rsidRDefault="002F50F2" w:rsidP="002F50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1E7EC9">
        <w:rPr>
          <w:rFonts w:ascii="Times New Roman" w:hAnsi="Times New Roman"/>
          <w:sz w:val="24"/>
          <w:szCs w:val="24"/>
          <w:lang w:val="be-BY" w:eastAsia="ru-RU"/>
        </w:rPr>
        <w:t>23.12.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  <w:r w:rsidR="001E7E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</w:p>
    <w:p w:rsidR="00D87067" w:rsidRDefault="001E7EC9" w:rsidP="002F50F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4E01BC"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  <w:t xml:space="preserve">без сохранения заработной </w:t>
      </w:r>
    </w:p>
    <w:p w:rsidR="00D87067" w:rsidRPr="00A327C5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2F50F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</w:pPr>
      <w:r w:rsidRPr="004E01BC"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  <w:t xml:space="preserve">платы. </w:t>
      </w:r>
    </w:p>
    <w:p w:rsidR="004E01BC" w:rsidRPr="002506EB" w:rsidRDefault="002506EB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       </w:t>
      </w:r>
      <w:r w:rsidR="004E01BC" w:rsidRPr="002506EB">
        <w:rPr>
          <w:rFonts w:ascii="Times New Roman" w:hAnsi="Times New Roman"/>
          <w:spacing w:val="-4"/>
          <w:sz w:val="24"/>
          <w:szCs w:val="24"/>
          <w:lang w:eastAsia="ru-RU"/>
        </w:rPr>
        <w:t>При формировании делегаций, выезжающих на международные</w:t>
      </w:r>
      <w:r w:rsidR="005B5E5D" w:rsidRPr="002506E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4E01BC" w:rsidRPr="002506EB">
        <w:rPr>
          <w:rFonts w:ascii="Times New Roman" w:hAnsi="Times New Roman"/>
          <w:spacing w:val="-4"/>
          <w:sz w:val="24"/>
          <w:szCs w:val="24"/>
          <w:lang w:eastAsia="ru-RU"/>
        </w:rPr>
        <w:t>конференции, совещ</w:t>
      </w:r>
      <w:r w:rsidR="004E01BC" w:rsidRPr="002506EB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="004E01BC" w:rsidRPr="002506EB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ния по вопросам социального статуса педагогических 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>кадров, совершенствования их пр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>о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>фессионального мастерства, включать в их состав представителей другой Стороны.</w:t>
      </w:r>
    </w:p>
    <w:p w:rsidR="00FB64E5" w:rsidRDefault="001E7EC9" w:rsidP="002F50F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</w:t>
      </w:r>
      <w:r w:rsidR="000D4CB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Наниматель может с согласия работника при </w:t>
      </w:r>
      <w:r w:rsidR="002F50F2">
        <w:rPr>
          <w:rFonts w:ascii="Times New Roman" w:hAnsi="Times New Roman"/>
          <w:sz w:val="24"/>
          <w:szCs w:val="24"/>
          <w:lang w:eastAsia="ru-RU"/>
        </w:rPr>
        <w:t xml:space="preserve">производственной </w:t>
      </w:r>
      <w:r w:rsidR="002F50F2" w:rsidRPr="002506EB">
        <w:rPr>
          <w:rFonts w:ascii="Times New Roman" w:hAnsi="Times New Roman"/>
          <w:sz w:val="24"/>
          <w:szCs w:val="24"/>
          <w:lang w:eastAsia="ru-RU"/>
        </w:rPr>
        <w:t>необходим</w:t>
      </w:r>
      <w:r w:rsidR="002F50F2" w:rsidRPr="002506EB">
        <w:rPr>
          <w:rFonts w:ascii="Times New Roman" w:hAnsi="Times New Roman"/>
          <w:sz w:val="24"/>
          <w:szCs w:val="24"/>
          <w:lang w:eastAsia="ru-RU"/>
        </w:rPr>
        <w:t>о</w:t>
      </w:r>
      <w:r w:rsidR="002F50F2" w:rsidRPr="002506EB">
        <w:rPr>
          <w:rFonts w:ascii="Times New Roman" w:hAnsi="Times New Roman"/>
          <w:sz w:val="24"/>
          <w:szCs w:val="24"/>
          <w:lang w:eastAsia="ru-RU"/>
        </w:rPr>
        <w:t xml:space="preserve">сти 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>(</w:t>
      </w:r>
      <w:r w:rsidR="002506EB" w:rsidRPr="002506EB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 xml:space="preserve"> функционирова</w:t>
      </w:r>
      <w:r w:rsidR="002506EB" w:rsidRPr="002506EB">
        <w:rPr>
          <w:rFonts w:ascii="Times New Roman" w:hAnsi="Times New Roman"/>
          <w:sz w:val="24"/>
          <w:szCs w:val="24"/>
          <w:lang w:eastAsia="ru-RU"/>
        </w:rPr>
        <w:t>ния</w:t>
      </w:r>
      <w:r w:rsidR="004E01BC" w:rsidRPr="002506EB">
        <w:rPr>
          <w:rFonts w:ascii="Times New Roman" w:hAnsi="Times New Roman"/>
          <w:sz w:val="24"/>
          <w:szCs w:val="24"/>
          <w:lang w:eastAsia="ru-RU"/>
        </w:rPr>
        <w:t xml:space="preserve"> учреждения образования)</w:t>
      </w:r>
      <w:r w:rsidRPr="002506EB">
        <w:rPr>
          <w:rFonts w:ascii="Times New Roman" w:hAnsi="Times New Roman"/>
          <w:sz w:val="24"/>
          <w:szCs w:val="24"/>
          <w:lang w:eastAsia="ru-RU"/>
        </w:rPr>
        <w:t xml:space="preserve"> отозвать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работника из труд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вого отпуска.</w:t>
      </w:r>
    </w:p>
    <w:p w:rsidR="000D4CBC" w:rsidRDefault="001E7EC9" w:rsidP="000D4C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Неиспользованная в связи с этим часть отпуска по договоренности между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ком и Нанимателем предоставляется в течение текущего рабочего года или по желанию работника присоединяется к отпуску за следующий рабочий год</w:t>
      </w:r>
      <w:r w:rsidR="000D4CB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</w:t>
      </w:r>
      <w:r w:rsidRPr="006A1872">
        <w:rPr>
          <w:rFonts w:ascii="Times New Roman" w:hAnsi="Times New Roman"/>
          <w:sz w:val="24"/>
          <w:szCs w:val="24"/>
          <w:lang w:eastAsia="ru-RU"/>
        </w:rPr>
        <w:t>1</w:t>
      </w:r>
      <w:r w:rsidR="000D4CBC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 Предоставлять социальные неоплачиваемые отпуска работникам продолж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чий год: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для участия в учебно-экзаменационных сессиях и сдачи экзаменов в учреждениях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зования;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для работы над диссертацией, подготовкой методических пособий и учебников;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в связи с необходимостью прохождения лечения в лечебно-профилактических и озд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ровительных учреждениях (санаториях, профилакториях на основании договора (путе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ки), в т.ч. сопровождение ребенка на лечение;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  по окончании отпуска по уходу за ребенком до 3-х лет;</w:t>
      </w:r>
    </w:p>
    <w:p w:rsidR="00FB64E5" w:rsidRPr="000D4CBC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  приемным родителям в связи с оздоровлением детей</w:t>
      </w:r>
      <w:r w:rsidR="000D4CBC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0D4C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23.16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. По уважительным причинам (по семейным обстоятельствам, </w:t>
      </w:r>
      <w:r w:rsidR="001E7EC9">
        <w:rPr>
          <w:rFonts w:ascii="Times New Roman" w:hAnsi="Times New Roman"/>
          <w:spacing w:val="-2"/>
          <w:sz w:val="24"/>
          <w:szCs w:val="24"/>
          <w:lang w:eastAsia="ru-RU"/>
        </w:rPr>
        <w:t>в связи с боле</w:t>
      </w:r>
      <w:r w:rsidR="001E7EC9">
        <w:rPr>
          <w:rFonts w:ascii="Times New Roman" w:hAnsi="Times New Roman"/>
          <w:spacing w:val="-2"/>
          <w:sz w:val="24"/>
          <w:szCs w:val="24"/>
          <w:lang w:eastAsia="ru-RU"/>
        </w:rPr>
        <w:t>з</w:t>
      </w:r>
      <w:r w:rsidR="001E7EC9">
        <w:rPr>
          <w:rFonts w:ascii="Times New Roman" w:hAnsi="Times New Roman"/>
          <w:spacing w:val="-2"/>
          <w:sz w:val="24"/>
          <w:szCs w:val="24"/>
          <w:lang w:eastAsia="ru-RU"/>
        </w:rPr>
        <w:t xml:space="preserve">нью близких родственников и др.) </w:t>
      </w:r>
      <w:r w:rsidR="001E7EC9">
        <w:rPr>
          <w:rFonts w:ascii="Times New Roman" w:hAnsi="Times New Roman"/>
          <w:sz w:val="24"/>
          <w:szCs w:val="24"/>
          <w:lang w:eastAsia="ru-RU"/>
        </w:rPr>
        <w:t>или по договоренности между Нанимателем и работн</w:t>
      </w:r>
      <w:r w:rsidR="001E7EC9">
        <w:rPr>
          <w:rFonts w:ascii="Times New Roman" w:hAnsi="Times New Roman"/>
          <w:sz w:val="24"/>
          <w:szCs w:val="24"/>
          <w:lang w:eastAsia="ru-RU"/>
        </w:rPr>
        <w:t>и</w:t>
      </w:r>
      <w:r w:rsidR="001E7EC9">
        <w:rPr>
          <w:rFonts w:ascii="Times New Roman" w:hAnsi="Times New Roman"/>
          <w:sz w:val="24"/>
          <w:szCs w:val="24"/>
          <w:lang w:eastAsia="ru-RU"/>
        </w:rPr>
        <w:t>ком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,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FB64E5" w:rsidRDefault="000D4C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23.17</w:t>
      </w:r>
      <w:r w:rsidR="001E7EC9">
        <w:rPr>
          <w:rFonts w:ascii="Times New Roman" w:hAnsi="Times New Roman"/>
          <w:sz w:val="24"/>
          <w:szCs w:val="24"/>
          <w:lang w:eastAsia="ru-RU"/>
        </w:rPr>
        <w:t>. При наличии у работника права на получение отпуска за отработанный п</w:t>
      </w:r>
      <w:r w:rsidR="001E7EC9">
        <w:rPr>
          <w:rFonts w:ascii="Times New Roman" w:hAnsi="Times New Roman"/>
          <w:sz w:val="24"/>
          <w:szCs w:val="24"/>
          <w:lang w:eastAsia="ru-RU"/>
        </w:rPr>
        <w:t>е</w:t>
      </w:r>
      <w:r w:rsidR="001E7EC9">
        <w:rPr>
          <w:rFonts w:ascii="Times New Roman" w:hAnsi="Times New Roman"/>
          <w:sz w:val="24"/>
          <w:szCs w:val="24"/>
          <w:lang w:eastAsia="ru-RU"/>
        </w:rPr>
        <w:t>риод и при желании работника использовать его с последующим увольнением – удовл</w:t>
      </w:r>
      <w:r w:rsidR="001E7EC9">
        <w:rPr>
          <w:rFonts w:ascii="Times New Roman" w:hAnsi="Times New Roman"/>
          <w:sz w:val="24"/>
          <w:szCs w:val="24"/>
          <w:lang w:eastAsia="ru-RU"/>
        </w:rPr>
        <w:t>е</w:t>
      </w:r>
      <w:r w:rsidR="001E7EC9">
        <w:rPr>
          <w:rFonts w:ascii="Times New Roman" w:hAnsi="Times New Roman"/>
          <w:sz w:val="24"/>
          <w:szCs w:val="24"/>
          <w:lang w:eastAsia="ru-RU"/>
        </w:rPr>
        <w:t>творять желание работника и давать право на использование отпуска с последующим увольнением.</w:t>
      </w:r>
    </w:p>
    <w:p w:rsidR="00FB64E5" w:rsidRPr="002506EB" w:rsidRDefault="000D4CBC" w:rsidP="00250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23.18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. Лишение работника (снижение работнику) премии, надбавки, изменение размера повышения тарифной ставки в соответствии с </w:t>
      </w:r>
      <w:proofErr w:type="spellStart"/>
      <w:r w:rsidR="001E7EC9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="001E7EC9">
        <w:rPr>
          <w:rFonts w:ascii="Times New Roman" w:hAnsi="Times New Roman"/>
          <w:sz w:val="24"/>
          <w:szCs w:val="24"/>
          <w:lang w:eastAsia="ru-RU"/>
        </w:rPr>
        <w:t>. 2.5. пункта 2 Декрета № 29 м</w:t>
      </w:r>
      <w:r w:rsidR="001E7EC9">
        <w:rPr>
          <w:rFonts w:ascii="Times New Roman" w:hAnsi="Times New Roman"/>
          <w:sz w:val="24"/>
          <w:szCs w:val="24"/>
          <w:lang w:eastAsia="ru-RU"/>
        </w:rPr>
        <w:t>о</w:t>
      </w:r>
      <w:r w:rsidR="001E7EC9">
        <w:rPr>
          <w:rFonts w:ascii="Times New Roman" w:hAnsi="Times New Roman"/>
          <w:sz w:val="24"/>
          <w:szCs w:val="24"/>
          <w:lang w:eastAsia="ru-RU"/>
        </w:rPr>
        <w:t>жет быть осуществлено только после предварительного согласования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ГАРАНТИИ ЗАНЯТОСТИ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.1. Не допускать необоснованного сокращения рабочих мест, а в случае высв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бождения педагогических работников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принимать меры по организации их переподгото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ки, созданию новых рабочих мест.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Поощрять работников, которые самостоятельно осуществляют подготовку, пер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подготовку и повышают свою квалификацию по профессиям (должностям), востребова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ным в учреждении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0D4CB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Уведомлять Профком не позднее, чем за три месяца о ликвидации, реорган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6A187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Реализацию этих мер осуществлять только после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ведения переговоров с Профкомом и выработки согласованной программы по соблюд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нию прав и законных интересов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.1. Осуществлять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законодательства о занятости, пр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доставлением высвобождаемым работникам гарантий и компенсаций.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2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.2. Не снимать с профсоюзного учета работников,  высвобождаемых в связи с с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кращением численности или штата работников, прекращением деятельности филиала, </w:t>
      </w:r>
    </w:p>
    <w:p w:rsidR="00D87067" w:rsidRPr="00A327C5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представительства или иного обособленного подразделения, </w:t>
      </w:r>
      <w:proofErr w:type="gramStart"/>
      <w:r>
        <w:rPr>
          <w:rFonts w:ascii="Times New Roman" w:hAnsi="Times New Roman"/>
          <w:spacing w:val="-2"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в др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у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гой местности, вплоть до их трудоустройства (но не более одного года).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Расторжение трудового договора по инициативе Нанимателя по пунктам 1 (кроме ликвидации организации), 3, 4, 5 статьи 42, пункту 3 статьи 47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Трудового кодекса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, подпункта 3.5.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пункта 3 Декрета Президента Республики Беларусь 15.12.2014 № 5 «Об усилении требований к руководящим кадрам и работникам организ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ций» (далее – Декрет № 5) производится с предварительного согласия соответствующего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комитета отраслевого профсоюза;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пункту 1 статьи 47 Трудового кодекса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 xml:space="preserve"> —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предварительного согласия вышестоящего профсоюзного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органа; досрочное расторжение контракта по дополнительным основаниям,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предусмотренным подпунктом 2.10 пункта 2 Декрета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№ 29, — после предварительного, не позднее, чем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за две недели, письменн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го уведомления комитета отраслевого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.2. При сокращении численности или штата работников предпочтение в оставл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нии на работе в случае равной производительности труда и квалификации отдается (п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мимо категорий, указанных в статье 45 Трудового кодекса и других законодательных а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тах Республики Беларусь)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 порядке перечисления следующим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кат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егориям работников: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26.2.1.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разведенным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женщинам, имеющим несовершеннолетних детей;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1872">
        <w:rPr>
          <w:rFonts w:ascii="Times New Roman" w:hAnsi="Times New Roman"/>
          <w:spacing w:val="-10"/>
          <w:sz w:val="24"/>
          <w:szCs w:val="24"/>
          <w:lang w:eastAsia="ru-RU"/>
        </w:rPr>
        <w:t xml:space="preserve">26.2.2.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являющимся единственными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кормильцами в семье, при наличии двух и более ижд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венцев; 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26.2.3. </w:t>
      </w:r>
      <w:r>
        <w:rPr>
          <w:rFonts w:ascii="Times New Roman" w:hAnsi="Times New Roman"/>
          <w:sz w:val="24"/>
          <w:szCs w:val="24"/>
          <w:lang w:eastAsia="ru-RU"/>
        </w:rPr>
        <w:t>имеющим длительный непрерывный стаж работы в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организации (срок определяе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ся коллективным договором, местным соглашением);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получившим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трудовое увечье или профессиональное заболевание на производстве;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26.2.5. </w:t>
      </w:r>
      <w:r>
        <w:rPr>
          <w:rFonts w:ascii="Times New Roman" w:hAnsi="Times New Roman"/>
          <w:sz w:val="24"/>
          <w:szCs w:val="24"/>
          <w:lang w:eastAsia="ru-RU"/>
        </w:rPr>
        <w:t xml:space="preserve">избранным в состав профсоюзных органов;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26.2.6.</w:t>
      </w:r>
      <w:r>
        <w:rPr>
          <w:rFonts w:ascii="Times New Roman" w:hAnsi="Times New Roman"/>
          <w:sz w:val="24"/>
          <w:szCs w:val="24"/>
          <w:lang w:eastAsia="ru-RU"/>
        </w:rPr>
        <w:t xml:space="preserve">членам комиссий по трудовым спорам;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26.2.7.</w:t>
      </w:r>
      <w:r>
        <w:rPr>
          <w:rFonts w:ascii="Times New Roman" w:hAnsi="Times New Roman"/>
          <w:sz w:val="24"/>
          <w:szCs w:val="24"/>
          <w:lang w:eastAsia="ru-RU"/>
        </w:rPr>
        <w:t>предпенсионного возраста (за 5 лет до наступления возраста, дающего право на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значение пенсии по возрасту); </w:t>
      </w:r>
    </w:p>
    <w:p w:rsidR="000D4CBC" w:rsidRDefault="001E7EC9" w:rsidP="000D4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26.2.8.</w:t>
      </w:r>
      <w:r>
        <w:rPr>
          <w:rFonts w:ascii="Times New Roman" w:hAnsi="Times New Roman"/>
          <w:sz w:val="24"/>
          <w:szCs w:val="24"/>
          <w:lang w:val="be-BY" w:eastAsia="ru-RU"/>
        </w:rPr>
        <w:t>работникам, совмещающим работу с обучением по востребованным в соответствующих организациях системы образования специальностям</w:t>
      </w:r>
      <w:r w:rsidR="000D4CBC"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pacing w:val="-6"/>
          <w:sz w:val="24"/>
          <w:szCs w:val="24"/>
          <w:lang w:eastAsia="ru-RU"/>
        </w:rPr>
        <w:t>.3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>по его письменному заявлению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FB64E5" w:rsidRDefault="001E7EC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обучению.</w:t>
      </w:r>
    </w:p>
    <w:p w:rsidR="00FB64E5" w:rsidRDefault="001E7EC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pacing w:val="-4"/>
          <w:sz w:val="24"/>
          <w:szCs w:val="24"/>
          <w:lang w:eastAsia="ru-RU"/>
        </w:rPr>
        <w:t>.4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 Предоставлять преимущественное право работникам, уволенным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сокращ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нию штатов, возвращаться в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>учреждение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появлении вакансий.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Заключение контрактов с работниками, трудовые договоры с которыми были заключены на неопределенный срок,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осуществляется в соответствии с Декретом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№ 29 </w:t>
      </w:r>
      <w:r>
        <w:rPr>
          <w:rFonts w:ascii="Times New Roman" w:hAnsi="Times New Roman"/>
          <w:sz w:val="24"/>
          <w:szCs w:val="24"/>
          <w:lang w:eastAsia="ru-RU"/>
        </w:rPr>
        <w:t>и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ложением о порядке и условиях заключения контрактов нанимателей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с работниками, утве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р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жденным постановлением Совета Министров Республики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Беларусь от 25 сентября 1999 г. № 1476, в связи с обоснованными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производственными, организационными и экономическими причинами,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наличии финансовой возможности, обеспечивающей выполнение условий контракта. 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 должен быть письменно предупрежден об изменении существенных у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ловий труда (заключении контракта) не позднее, чем за один месяц до заключения ко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тракта. Нанимателем в день предупреждения о заключении контракта вручается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ку проект контракта в письменном виде (статья 32 Трудового кодекса).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D87067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Эти условия контракта подлежат приведению в соответствие с коллективным </w:t>
      </w:r>
    </w:p>
    <w:p w:rsidR="00D87067" w:rsidRPr="00A327C5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D87067" w:rsidRDefault="00D87067" w:rsidP="00D8706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договорам.</w:t>
      </w:r>
    </w:p>
    <w:p w:rsidR="002506EB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.6</w:t>
      </w:r>
      <w:r>
        <w:rPr>
          <w:rFonts w:ascii="Times New Roman" w:hAnsi="Times New Roman"/>
          <w:sz w:val="24"/>
          <w:szCs w:val="24"/>
          <w:lang w:eastAsia="ru-RU"/>
        </w:rPr>
        <w:t xml:space="preserve">. Не заключать контракты с беременными женщинами,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женщинами, имеющими детей в возрасте до трех лет (детей-инвалидов до 18</w:t>
      </w:r>
      <w:r>
        <w:rPr>
          <w:rFonts w:ascii="Times New Roman" w:hAnsi="Times New Roman"/>
          <w:sz w:val="24"/>
          <w:szCs w:val="24"/>
          <w:lang w:eastAsia="ru-RU"/>
        </w:rPr>
        <w:t xml:space="preserve"> лет), трудовые договоры с которыми </w:t>
      </w:r>
    </w:p>
    <w:p w:rsidR="00FB64E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были заключены на неопределенный срок, если они не дали согласия на заключение таких контрактов.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.7</w:t>
      </w:r>
      <w:r>
        <w:rPr>
          <w:rFonts w:ascii="Times New Roman" w:hAnsi="Times New Roman"/>
          <w:sz w:val="24"/>
          <w:szCs w:val="24"/>
          <w:lang w:eastAsia="ru-RU"/>
        </w:rPr>
        <w:t>. Не расторгать контракт по истечению его срока действия с работником, до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.8</w:t>
      </w:r>
      <w:r>
        <w:rPr>
          <w:rFonts w:ascii="Times New Roman" w:hAnsi="Times New Roman"/>
          <w:sz w:val="24"/>
          <w:szCs w:val="24"/>
          <w:lang w:eastAsia="ru-RU"/>
        </w:rPr>
        <w:t>. В случае истечения срока контракта в период беременности, отпуска по бер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менности и родам, отпуска по уходу за ребенком до достижения им возраста трёх лет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ниматель обязан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согласия работника продлить срок действия контракта в пределах ма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симального срока (заключить новый) на период беременности и до окончания указанных отпусков.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.9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Заключение новых контрактов, их продление в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пределах максимального срока действия с работниками, находящимися в</w:t>
      </w:r>
      <w:r>
        <w:rPr>
          <w:rFonts w:ascii="Times New Roman" w:hAnsi="Times New Roman"/>
          <w:sz w:val="24"/>
          <w:szCs w:val="24"/>
          <w:lang w:val="be-BY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 трех лет, осуществляется с согласия работника на срок не менее чем до достижения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бенком возраста пяти лет.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0D4C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Продлевать, заключать контракты с добросовестно работающими и не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пускающими нарушений трудовой и исполнительской дисциплины работниками </w:t>
      </w:r>
      <w:proofErr w:type="spellStart"/>
      <w:r>
        <w:rPr>
          <w:rFonts w:ascii="Times New Roman" w:hAnsi="Times New Roman"/>
          <w:sz w:val="24"/>
          <w:szCs w:val="24"/>
        </w:rPr>
        <w:t>предпе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 (за 5 лет до достижения общеустановленного  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Продлевать, заключать контракты с работниками пенсионного возраста, имеющ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зования добросовестно исполняющими должностные обязанности и не имеющими дисц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плинарных взысканий в течение года, предшествовавшего дате окончания контракта.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0D4CBC">
        <w:rPr>
          <w:rFonts w:ascii="Times New Roman" w:hAnsi="Times New Roman"/>
          <w:sz w:val="24"/>
          <w:szCs w:val="24"/>
          <w:lang w:eastAsia="ru-RU"/>
        </w:rPr>
        <w:t>.11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.12</w:t>
      </w:r>
      <w:r>
        <w:rPr>
          <w:rFonts w:ascii="Times New Roman" w:hAnsi="Times New Roman"/>
          <w:sz w:val="24"/>
          <w:szCs w:val="24"/>
          <w:lang w:eastAsia="ru-RU"/>
        </w:rPr>
        <w:t xml:space="preserve">. Заключать контракты на срок от 3 до 5 лет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работниками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добросовестно 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полняющими должностные обязанности и </w:t>
      </w:r>
      <w:r>
        <w:rPr>
          <w:rFonts w:ascii="Times New Roman" w:hAnsi="Times New Roman"/>
          <w:sz w:val="24"/>
          <w:szCs w:val="24"/>
        </w:rPr>
        <w:t>не имеющими дисциплинарных взысканий в течение года, предшествовавшего дате окончания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имеющими длительный стаж (не менее 10 лет) работы </w:t>
      </w:r>
      <w:r w:rsidRPr="00034EA0">
        <w:rPr>
          <w:rFonts w:ascii="Times New Roman" w:hAnsi="Times New Roman"/>
          <w:bCs/>
          <w:iCs/>
          <w:spacing w:val="-4"/>
          <w:sz w:val="24"/>
          <w:szCs w:val="24"/>
          <w:lang w:eastAsia="ru-RU"/>
        </w:rPr>
        <w:t>по специальности</w:t>
      </w:r>
      <w:r w:rsidRPr="00034EA0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обязательным включением в контракты усл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вий повышения тарифной ставки (оклада)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предоставления дополнительного поощр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тельного отпуска.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.13</w:t>
      </w:r>
      <w:r>
        <w:rPr>
          <w:rFonts w:ascii="Times New Roman" w:hAnsi="Times New Roman"/>
          <w:sz w:val="24"/>
          <w:szCs w:val="24"/>
          <w:lang w:eastAsia="ru-RU"/>
        </w:rPr>
        <w:t xml:space="preserve">. Заключать контракты на срок не менее 5 лет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работниками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добросовестно исполняющими должностные обязанности и </w:t>
      </w:r>
      <w:r>
        <w:rPr>
          <w:rFonts w:ascii="Times New Roman" w:hAnsi="Times New Roman"/>
          <w:sz w:val="24"/>
          <w:szCs w:val="24"/>
        </w:rPr>
        <w:t>не имеющими дисциплинарных взысканий в течение года, предшествовавшего дате окончания контракта</w:t>
      </w:r>
      <w:r>
        <w:rPr>
          <w:rFonts w:ascii="Times New Roman" w:hAnsi="Times New Roman"/>
          <w:sz w:val="24"/>
          <w:szCs w:val="24"/>
          <w:lang w:eastAsia="ru-RU"/>
        </w:rPr>
        <w:t>,  имеющими высокий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фессиональный уровень и квалификацию,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обязательным включением в контракты усл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вий повышения тарифной 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ставки (оклада) и предоставления дополнительного поощрител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ь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ного отпуска.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val="be-BY" w:eastAsia="ru-RU"/>
        </w:rPr>
        <w:t>.14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>Продлевать контракты с работниками добросовестно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исполняющими должностные обязанности и </w:t>
      </w:r>
      <w:r>
        <w:rPr>
          <w:rFonts w:ascii="Times New Roman" w:hAnsi="Times New Roman"/>
          <w:sz w:val="24"/>
          <w:szCs w:val="24"/>
        </w:rPr>
        <w:t>не имеющими дисциплинарных взысканий в течение года, предшествовавшего дате окончания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be-BY" w:eastAsia="ru-RU"/>
        </w:rPr>
        <w:t>в пределах максимального срока действия контракта с их согласия.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val="be-BY" w:eastAsia="ru-RU"/>
        </w:rPr>
        <w:t>.15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 молодыми специалистами, а также выпускниками, получившими образ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вание за счет собственных средств, контракты при приеме на работу могут быть заключ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ны с их письменного согласия в пределах максимального срока действия на срок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 менее срока обязательной работы по распределению и при направлении на работу. 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Контракты заключаются при условии повышения тарифной ставки (оклада)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</w:t>
      </w:r>
      <w:proofErr w:type="spellEnd"/>
      <w:proofErr w:type="gramEnd"/>
      <w:r w:rsidR="004D62A5">
        <w:rPr>
          <w:rFonts w:ascii="Times New Roman" w:hAnsi="Times New Roman"/>
          <w:sz w:val="24"/>
          <w:szCs w:val="24"/>
          <w:lang w:eastAsia="ru-RU"/>
        </w:rPr>
        <w:t>-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2506EB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D87067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лее чем на 50% и предоставления дополнительного поощрительного отпуска до пяти 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лендарных дней.</w:t>
      </w:r>
    </w:p>
    <w:p w:rsidR="002506EB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.16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Контракты с одинокими матерями, отцами, воспитывающими детей без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тери, </w:t>
      </w:r>
      <w:r>
        <w:rPr>
          <w:rFonts w:ascii="Times New Roman" w:hAnsi="Times New Roman"/>
          <w:sz w:val="24"/>
          <w:szCs w:val="24"/>
          <w:lang w:val="be-BY" w:eastAsia="ru-RU"/>
        </w:rPr>
        <w:t>разведенными, вдовами, вдовцами, не состоящим в браке, опекунами, попечителями,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B64E5" w:rsidRDefault="001E7EC9" w:rsidP="00250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воспитывающими несовершеннолетних детей, находящихся на их иждивении, добросов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стно исполняющими должностные обязанности и не имеющими дисциплинарных взыск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ний в течение года, предшествовавшего дате окончания контракта, заключаются на ма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симальный срок.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pacing w:val="-4"/>
          <w:sz w:val="24"/>
          <w:szCs w:val="24"/>
          <w:lang w:eastAsia="ru-RU"/>
        </w:rPr>
        <w:t>.17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 Сторонам, заключившим контракт, не позднее, чем за один месяц до истечения срока его действия письменно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pacing w:val="-4"/>
          <w:sz w:val="24"/>
          <w:szCs w:val="24"/>
          <w:lang w:eastAsia="ru-RU"/>
        </w:rPr>
        <w:t>.18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 Продление контракта в рамках максимального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срока, срок действия которого истекает в период временной нетрудоспособности работника, осуществляется по заявл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нию работника на срок не менее чем до окончания его временной нетрудоспособности.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.19</w:t>
      </w:r>
      <w:r>
        <w:rPr>
          <w:rFonts w:ascii="Times New Roman" w:hAnsi="Times New Roman"/>
          <w:sz w:val="24"/>
          <w:szCs w:val="24"/>
          <w:lang w:eastAsia="ru-RU"/>
        </w:rPr>
        <w:t>. Наниматель по просьбе работника, не имеющего нарушений трудовой ди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циплины, извещает его в письменном виде о причине (причинах) не</w:t>
      </w:r>
      <w:r w:rsidR="000467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продления (не</w:t>
      </w:r>
      <w:r w:rsidR="000467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чения нового) контракта с ним.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pacing w:val="-6"/>
          <w:sz w:val="24"/>
          <w:szCs w:val="24"/>
          <w:lang w:eastAsia="ru-RU"/>
        </w:rPr>
        <w:t>.20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r w:rsidR="001D072C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Наниматель </w:t>
      </w:r>
      <w:r>
        <w:rPr>
          <w:rFonts w:ascii="Times New Roman" w:hAnsi="Times New Roman"/>
          <w:sz w:val="24"/>
          <w:szCs w:val="24"/>
          <w:lang w:eastAsia="ru-RU"/>
        </w:rPr>
        <w:t>заключает (продлевает) контракты с педагогическими работн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ками до 15 августа соответствующего календарного года с предоставлением трудовых 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пусков в полном размере.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.21</w:t>
      </w:r>
      <w:r>
        <w:rPr>
          <w:rFonts w:ascii="Times New Roman" w:hAnsi="Times New Roman"/>
          <w:sz w:val="24"/>
          <w:szCs w:val="24"/>
          <w:lang w:eastAsia="ru-RU"/>
        </w:rPr>
        <w:t>. Наниматель обязан при заключении трудового договора (контракта) с рабо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ником ознакомить его под роспись с Договором, правилами внутреннего трудового расп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рядка, иными локальными нормативными правовыми актами, действующими в учрежд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нии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.22</w:t>
      </w:r>
      <w:r>
        <w:rPr>
          <w:rFonts w:ascii="Times New Roman" w:hAnsi="Times New Roman"/>
          <w:sz w:val="24"/>
          <w:szCs w:val="24"/>
          <w:lang w:eastAsia="ru-RU"/>
        </w:rPr>
        <w:t xml:space="preserve">. Наниматель переводит работников,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проработавших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пять лет на условиях контрактной формы найма без нарушений трудовой дисциплины, с их согласия на труд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вой договор, заключенный на неопределенный срок.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</w:t>
      </w:r>
      <w:r w:rsidR="001D072C">
        <w:rPr>
          <w:rFonts w:ascii="Times New Roman" w:hAnsi="Times New Roman"/>
          <w:sz w:val="24"/>
          <w:szCs w:val="24"/>
          <w:lang w:val="be-BY"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>. Наниматель заключает с работниками учреждения образования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их 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гласии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трудовые договоры на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неопределенный срок при отсутствии возможности выпо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л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нения подпункта</w:t>
      </w:r>
      <w:r>
        <w:rPr>
          <w:rFonts w:ascii="Times New Roman" w:hAnsi="Times New Roman"/>
          <w:sz w:val="24"/>
          <w:szCs w:val="24"/>
          <w:lang w:eastAsia="ru-RU"/>
        </w:rPr>
        <w:t xml:space="preserve"> 2.5 пункта 2 Декрета № 29</w:t>
      </w:r>
      <w:r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.24</w:t>
      </w:r>
      <w:r>
        <w:rPr>
          <w:rFonts w:ascii="Times New Roman" w:hAnsi="Times New Roman"/>
          <w:sz w:val="24"/>
          <w:szCs w:val="24"/>
          <w:lang w:eastAsia="ru-RU"/>
        </w:rPr>
        <w:t>. 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трудовой договор (</w:t>
      </w:r>
      <w:r>
        <w:rPr>
          <w:rFonts w:ascii="Times New Roman" w:hAnsi="Times New Roman"/>
          <w:sz w:val="24"/>
          <w:szCs w:val="24"/>
          <w:lang w:eastAsia="ru-RU"/>
        </w:rPr>
        <w:t>по ст. 37 Трудового кодекса) при наличии обстоятельств, 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ключающих или значительно затрудняющих продолжение работы: </w:t>
      </w:r>
    </w:p>
    <w:p w:rsidR="00FB64E5" w:rsidRDefault="001E7EC9">
      <w:pPr>
        <w:pStyle w:val="10"/>
        <w:widowControl w:val="0"/>
        <w:autoSpaceDE w:val="0"/>
        <w:autoSpaceDN w:val="0"/>
        <w:adjustRightInd w:val="0"/>
        <w:ind w:left="0"/>
        <w:jc w:val="both"/>
      </w:pPr>
      <w:r>
        <w:t xml:space="preserve">26.26.1. состояние здоровья;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26.26.2.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A1872">
        <w:rPr>
          <w:rFonts w:ascii="Times New Roman" w:eastAsia="Calibri" w:hAnsi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.26.3. избрание на выборную должность;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>.26.4. перее</w:t>
      </w:r>
      <w:proofErr w:type="gramStart"/>
      <w:r>
        <w:rPr>
          <w:rFonts w:ascii="Times New Roman" w:eastAsia="Calibri" w:hAnsi="Times New Roman"/>
          <w:lang w:eastAsia="ru-RU"/>
        </w:rPr>
        <w:t>зд в др</w:t>
      </w:r>
      <w:proofErr w:type="gramEnd"/>
      <w:r>
        <w:rPr>
          <w:rFonts w:ascii="Times New Roman" w:eastAsia="Calibri" w:hAnsi="Times New Roman"/>
          <w:lang w:eastAsia="ru-RU"/>
        </w:rPr>
        <w:t xml:space="preserve">угую местность;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.26.5. уход за больными (инвалидами) родственниками;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.26.6. уход за детьми в возрасте до 14 лет;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.26.7. изменение семейного положения;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.26.8. трудоустройство у другого нанимателя на полную ставку, если работник работает на неполную ставку;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.26.9. </w:t>
      </w:r>
      <w:r>
        <w:rPr>
          <w:rFonts w:ascii="Times New Roman" w:eastAsia="Calibri" w:hAnsi="Times New Roman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.26.10. </w:t>
      </w:r>
      <w:r>
        <w:rPr>
          <w:rFonts w:ascii="Times New Roman" w:eastAsia="Calibri" w:hAnsi="Times New Roman"/>
          <w:lang w:val="be-BY" w:eastAsia="ru-RU"/>
        </w:rPr>
        <w:t>пенсионный возраст;</w:t>
      </w:r>
    </w:p>
    <w:p w:rsidR="00D87067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proofErr w:type="gramStart"/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.26.11. </w:t>
      </w:r>
      <w:r>
        <w:rPr>
          <w:rFonts w:ascii="Times New Roman" w:eastAsia="Calibri" w:hAnsi="Times New Roman"/>
          <w:lang w:val="be-BY" w:eastAsia="ru-RU"/>
        </w:rPr>
        <w:t>перевод одного из супругов (</w:t>
      </w:r>
      <w:r>
        <w:rPr>
          <w:rFonts w:ascii="Times New Roman" w:eastAsia="Calibri" w:hAnsi="Times New Roman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</w:t>
      </w:r>
      <w:r>
        <w:rPr>
          <w:rFonts w:ascii="Times New Roman" w:eastAsia="Calibri" w:hAnsi="Times New Roman"/>
          <w:lang w:eastAsia="ru-RU"/>
        </w:rPr>
        <w:t>с</w:t>
      </w:r>
      <w:r>
        <w:rPr>
          <w:rFonts w:ascii="Times New Roman" w:eastAsia="Calibri" w:hAnsi="Times New Roman"/>
          <w:lang w:eastAsia="ru-RU"/>
        </w:rPr>
        <w:t>пертиз Республики Беларусь, органов внутренних дел, финансовых расследований Ком</w:t>
      </w:r>
      <w:r>
        <w:rPr>
          <w:rFonts w:ascii="Times New Roman" w:eastAsia="Calibri" w:hAnsi="Times New Roman"/>
          <w:lang w:eastAsia="ru-RU"/>
        </w:rPr>
        <w:t>и</w:t>
      </w:r>
      <w:r>
        <w:rPr>
          <w:rFonts w:ascii="Times New Roman" w:eastAsia="Calibri" w:hAnsi="Times New Roman"/>
          <w:lang w:eastAsia="ru-RU"/>
        </w:rPr>
        <w:t>тета</w:t>
      </w:r>
      <w:r w:rsidR="004D62A5">
        <w:rPr>
          <w:rFonts w:ascii="Times New Roman" w:eastAsia="Calibri" w:hAnsi="Times New Roman"/>
          <w:lang w:eastAsia="ru-RU"/>
        </w:rPr>
        <w:t xml:space="preserve">  </w:t>
      </w:r>
      <w:r>
        <w:rPr>
          <w:rFonts w:ascii="Times New Roman" w:eastAsia="Calibri" w:hAnsi="Times New Roman"/>
          <w:lang w:eastAsia="ru-RU"/>
        </w:rPr>
        <w:t xml:space="preserve"> государственного</w:t>
      </w:r>
      <w:r w:rsidR="004D62A5">
        <w:rPr>
          <w:rFonts w:ascii="Times New Roman" w:eastAsia="Calibri" w:hAnsi="Times New Roman"/>
          <w:lang w:eastAsia="ru-RU"/>
        </w:rPr>
        <w:t xml:space="preserve">  </w:t>
      </w:r>
      <w:r>
        <w:rPr>
          <w:rFonts w:ascii="Times New Roman" w:eastAsia="Calibri" w:hAnsi="Times New Roman"/>
          <w:lang w:eastAsia="ru-RU"/>
        </w:rPr>
        <w:t xml:space="preserve"> контроля</w:t>
      </w:r>
      <w:r w:rsidR="004D62A5">
        <w:rPr>
          <w:rFonts w:ascii="Times New Roman" w:eastAsia="Calibri" w:hAnsi="Times New Roman"/>
          <w:lang w:eastAsia="ru-RU"/>
        </w:rPr>
        <w:t xml:space="preserve">   </w:t>
      </w:r>
      <w:r>
        <w:rPr>
          <w:rFonts w:ascii="Times New Roman" w:eastAsia="Calibri" w:hAnsi="Times New Roman"/>
          <w:lang w:eastAsia="ru-RU"/>
        </w:rPr>
        <w:t xml:space="preserve"> Республики </w:t>
      </w:r>
      <w:r w:rsidR="004D62A5">
        <w:rPr>
          <w:rFonts w:ascii="Times New Roman" w:eastAsia="Calibri" w:hAnsi="Times New Roman"/>
          <w:lang w:eastAsia="ru-RU"/>
        </w:rPr>
        <w:t xml:space="preserve">  </w:t>
      </w:r>
      <w:r>
        <w:rPr>
          <w:rFonts w:ascii="Times New Roman" w:eastAsia="Calibri" w:hAnsi="Times New Roman"/>
          <w:lang w:eastAsia="ru-RU"/>
        </w:rPr>
        <w:t>Беларусь, органов</w:t>
      </w:r>
      <w:r w:rsidR="004D62A5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 и подразделений по </w:t>
      </w:r>
      <w:proofErr w:type="gramEnd"/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4D62A5" w:rsidRDefault="004D62A5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lastRenderedPageBreak/>
        <w:t xml:space="preserve">чрезвычайным ситуациям), </w:t>
      </w:r>
      <w:proofErr w:type="gramStart"/>
      <w:r>
        <w:rPr>
          <w:rFonts w:ascii="Times New Roman" w:eastAsia="Calibri" w:hAnsi="Times New Roman"/>
          <w:lang w:eastAsia="ru-RU"/>
        </w:rPr>
        <w:t>проходящего</w:t>
      </w:r>
      <w:proofErr w:type="gramEnd"/>
      <w:r>
        <w:rPr>
          <w:rFonts w:ascii="Times New Roman" w:eastAsia="Calibri" w:hAnsi="Times New Roman"/>
          <w:lang w:eastAsia="ru-RU"/>
        </w:rPr>
        <w:t xml:space="preserve"> военную службу (службу) в государстве</w:t>
      </w:r>
      <w:r>
        <w:rPr>
          <w:rFonts w:ascii="Times New Roman" w:eastAsia="Calibri" w:hAnsi="Times New Roman"/>
          <w:lang w:eastAsia="ru-RU"/>
        </w:rPr>
        <w:t>н</w:t>
      </w:r>
      <w:r>
        <w:rPr>
          <w:rFonts w:ascii="Times New Roman" w:eastAsia="Calibri" w:hAnsi="Times New Roman"/>
          <w:lang w:eastAsia="ru-RU"/>
        </w:rPr>
        <w:t>ных органах,</w:t>
      </w:r>
      <w:r>
        <w:rPr>
          <w:rFonts w:ascii="Times New Roman" w:eastAsia="Calibri" w:hAnsi="Times New Roman"/>
          <w:lang w:val="be-BY" w:eastAsia="ru-RU"/>
        </w:rPr>
        <w:t xml:space="preserve"> к новому месту военной службы (службы);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.26.12. </w:t>
      </w:r>
      <w:r>
        <w:rPr>
          <w:rFonts w:ascii="Times New Roman" w:eastAsia="Calibri" w:hAnsi="Times New Roman"/>
          <w:lang w:val="be-BY" w:eastAsia="ru-RU"/>
        </w:rPr>
        <w:t>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>.26.13. если работник работает на замене временно отсутствующего работника, а нашел постоянное место работы;</w:t>
      </w:r>
    </w:p>
    <w:p w:rsidR="00FB64E5" w:rsidRPr="001D072C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>.26.14. если работник нашел работу в отрасли по месту жительства</w:t>
      </w:r>
      <w:r w:rsidR="001D072C">
        <w:rPr>
          <w:rFonts w:ascii="Times New Roman" w:eastAsia="Calibri" w:hAnsi="Times New Roman"/>
          <w:lang w:eastAsia="ru-RU"/>
        </w:rPr>
        <w:t>.</w:t>
      </w:r>
    </w:p>
    <w:p w:rsidR="00FB64E5" w:rsidRDefault="001E7EC9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z w:val="24"/>
          <w:szCs w:val="24"/>
          <w:lang w:eastAsia="ru-RU"/>
        </w:rPr>
        <w:t>.25</w:t>
      </w:r>
      <w:r>
        <w:rPr>
          <w:rFonts w:ascii="Times New Roman" w:hAnsi="Times New Roman"/>
          <w:sz w:val="24"/>
          <w:szCs w:val="24"/>
          <w:lang w:eastAsia="ru-RU"/>
        </w:rPr>
        <w:t>. Наниматель устанавливает работникам, имеющим детей в возрасте до 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тырнадцати лет, режим гибкого рабочего времени, неполный рабочий день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их инициативе.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 w:rsidR="001D072C">
        <w:rPr>
          <w:rFonts w:ascii="Times New Roman" w:hAnsi="Times New Roman"/>
          <w:spacing w:val="-6"/>
          <w:sz w:val="24"/>
          <w:szCs w:val="24"/>
          <w:lang w:eastAsia="ru-RU"/>
        </w:rPr>
        <w:t>.26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  <w:r w:rsidR="001D072C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1D072C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>
        <w:rPr>
          <w:rFonts w:ascii="Times New Roman" w:hAnsi="Times New Roman"/>
          <w:sz w:val="24"/>
          <w:szCs w:val="24"/>
          <w:lang w:eastAsia="ru-RU"/>
        </w:rPr>
        <w:t>переработка компенсируется по соглашению Наним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теля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 работника </w:t>
      </w:r>
      <w:r>
        <w:rPr>
          <w:rFonts w:ascii="Times New Roman" w:hAnsi="Times New Roman"/>
          <w:sz w:val="24"/>
          <w:szCs w:val="24"/>
          <w:lang w:eastAsia="ru-RU"/>
        </w:rPr>
        <w:t>предоставлением дополнительного дня отдыха, оплачиваемого в од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статьи 69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Трудового 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FB64E5" w:rsidRPr="00F623AA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F623AA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F62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623AA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Pr="00F623AA">
        <w:rPr>
          <w:rFonts w:ascii="Times New Roman" w:hAnsi="Times New Roman"/>
          <w:b/>
          <w:bCs/>
          <w:sz w:val="24"/>
          <w:szCs w:val="24"/>
          <w:lang w:eastAsia="ru-RU"/>
        </w:rPr>
        <w:t>ОХРАНА ТРУДА</w:t>
      </w:r>
      <w:r w:rsidRPr="00F623AA"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29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Обеспечить право и гарантии работающих на охрану труда, выполнение треб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.2.Обеспечивать выполнение в установленные сроки Плана мероприятий по охране труда. 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Осуществлять за счет сметы расходов на мероприятия по охране труда обучение и проверку знаний работающих по вопрос</w:t>
      </w:r>
      <w:r w:rsidR="00472747" w:rsidRPr="00D87067">
        <w:rPr>
          <w:rFonts w:ascii="Times New Roman" w:hAnsi="Times New Roman"/>
          <w:spacing w:val="-4"/>
          <w:sz w:val="24"/>
          <w:szCs w:val="24"/>
          <w:lang w:eastAsia="ru-RU"/>
        </w:rPr>
        <w:t>ам охраны труда (Приложение № 6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).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29.3.Выделять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к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живания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.4.Оборудовать угол</w:t>
      </w:r>
      <w:r w:rsidR="00046728">
        <w:rPr>
          <w:rFonts w:ascii="Times New Roman" w:hAnsi="Times New Roman"/>
          <w:spacing w:val="-4"/>
          <w:sz w:val="24"/>
          <w:szCs w:val="24"/>
          <w:lang w:eastAsia="ru-RU"/>
        </w:rPr>
        <w:t>ок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 охране труда с целью информационного обеспечения 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х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.5.Обеспечивать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(Приложен</w:t>
      </w:r>
      <w:r w:rsidR="00771F53">
        <w:rPr>
          <w:rFonts w:ascii="Times New Roman" w:hAnsi="Times New Roman"/>
          <w:spacing w:val="-4"/>
          <w:sz w:val="24"/>
          <w:szCs w:val="24"/>
          <w:lang w:eastAsia="ru-RU"/>
        </w:rPr>
        <w:t>ие № 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.6.Предоставлять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тельством и Договором.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.7.Проводить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обучении общественных инспекторов по охране</w:t>
      </w:r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 w:rsidR="00D87067">
        <w:rPr>
          <w:rFonts w:ascii="Times New Roman" w:hAnsi="Times New Roman"/>
          <w:spacing w:val="-4"/>
          <w:sz w:val="24"/>
          <w:szCs w:val="24"/>
          <w:lang w:eastAsia="ru-RU"/>
        </w:rPr>
        <w:t>.8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.Организовать к началу учебного года подготовку материально-технической базы учреждения образования в  соответствие с требованиями санитарных норм и требований безопасности для создания здоровых и безопасных условий труда и образовательного проце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 w:rsidR="00D87067">
        <w:rPr>
          <w:rFonts w:ascii="Times New Roman" w:hAnsi="Times New Roman"/>
          <w:spacing w:val="-4"/>
          <w:sz w:val="24"/>
          <w:szCs w:val="24"/>
          <w:lang w:eastAsia="ru-RU"/>
        </w:rPr>
        <w:t>.9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>29.1</w:t>
      </w:r>
      <w:r w:rsidR="00D87067">
        <w:rPr>
          <w:rFonts w:ascii="Times New Roman" w:hAnsi="Times New Roman"/>
          <w:spacing w:val="-4"/>
          <w:sz w:val="24"/>
          <w:szCs w:val="24"/>
          <w:lang w:eastAsia="ru-RU"/>
        </w:rPr>
        <w:t>0</w:t>
      </w:r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 xml:space="preserve">.Семье работника, погибшего на производстве по вине Нанимателя, </w:t>
      </w:r>
      <w:proofErr w:type="gramStart"/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>помимо</w:t>
      </w:r>
      <w:proofErr w:type="gramEnd"/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воз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4D62A5" w:rsidRDefault="004D62A5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>мещения</w:t>
      </w:r>
      <w:proofErr w:type="spellEnd"/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 xml:space="preserve"> ущерба, установленного законодательством, оказывать из средств Нанимателя ед</w:t>
      </w:r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новременную материальную </w:t>
      </w:r>
      <w:r w:rsidRPr="00771F53">
        <w:rPr>
          <w:rFonts w:ascii="Times New Roman" w:hAnsi="Times New Roman"/>
          <w:sz w:val="24"/>
          <w:szCs w:val="24"/>
          <w:lang w:eastAsia="ru-RU"/>
        </w:rPr>
        <w:t xml:space="preserve">помощь в размере не менее 10 годовых заработков </w:t>
      </w:r>
      <w:r w:rsidRPr="00771F53">
        <w:rPr>
          <w:rFonts w:ascii="Times New Roman" w:hAnsi="Times New Roman"/>
          <w:spacing w:val="-4"/>
          <w:sz w:val="24"/>
          <w:szCs w:val="24"/>
          <w:lang w:eastAsia="ru-RU"/>
        </w:rPr>
        <w:t>работника</w:t>
      </w:r>
      <w:r w:rsidRPr="00771F53">
        <w:rPr>
          <w:rFonts w:ascii="Times New Roman" w:hAnsi="Times New Roman"/>
          <w:sz w:val="24"/>
          <w:szCs w:val="24"/>
          <w:lang w:eastAsia="ru-RU"/>
        </w:rPr>
        <w:t xml:space="preserve"> (исчисленных по заработку за год от месяца, предшествующего несчастному случаю);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работнику, утратившему профессиональную трудоспособность в результате несч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стного случая на производстве </w:t>
      </w:r>
      <w:r>
        <w:rPr>
          <w:rFonts w:ascii="Times New Roman" w:hAnsi="Times New Roman"/>
          <w:bCs/>
          <w:sz w:val="24"/>
          <w:szCs w:val="24"/>
          <w:lang w:eastAsia="ru-RU"/>
        </w:rPr>
        <w:t>или профессионального заболевания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водстве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профессионального заболевания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Pr="00771F53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71F53">
        <w:rPr>
          <w:rFonts w:ascii="Times New Roman" w:hAnsi="Times New Roman"/>
          <w:bCs/>
          <w:iCs/>
          <w:sz w:val="24"/>
          <w:szCs w:val="24"/>
          <w:lang w:eastAsia="ru-RU"/>
        </w:rPr>
        <w:t>по согласию сторон коллективного договора – в других случаях, связанных с гиб</w:t>
      </w:r>
      <w:r w:rsidRPr="00771F53">
        <w:rPr>
          <w:rFonts w:ascii="Times New Roman" w:hAnsi="Times New Roman"/>
          <w:bCs/>
          <w:iCs/>
          <w:sz w:val="24"/>
          <w:szCs w:val="24"/>
          <w:lang w:eastAsia="ru-RU"/>
        </w:rPr>
        <w:t>е</w:t>
      </w:r>
      <w:r w:rsidRPr="00771F53">
        <w:rPr>
          <w:rFonts w:ascii="Times New Roman" w:hAnsi="Times New Roman"/>
          <w:bCs/>
          <w:iCs/>
          <w:sz w:val="24"/>
          <w:szCs w:val="24"/>
          <w:lang w:eastAsia="ru-RU"/>
        </w:rPr>
        <w:t>лью, утратой трудоспособности или профессиональным заболеванием работника.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.12.Лицам,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ре не менее одного среднемесячного заработка</w:t>
      </w:r>
      <w:r w:rsidR="00D87067">
        <w:rPr>
          <w:rFonts w:ascii="Times New Roman" w:hAnsi="Times New Roman"/>
          <w:spacing w:val="-4"/>
          <w:sz w:val="24"/>
          <w:szCs w:val="24"/>
          <w:lang w:eastAsia="ru-RU"/>
        </w:rPr>
        <w:t xml:space="preserve"> (с фонда нанимателя).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.13.Проводить целенаправленную работу по выполнению требований Директивы Президента Республики Беларусь 14.06.2007  № 3 «Экономия и бережливость – главные фа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торы экономической безопасности государства» (далее – Директива № 3).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.14.Принимать действенные меры по выполнению целевых показателей по энерг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сбережению.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 xml:space="preserve">.1.Осуществлять 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законодательства Ре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публики Беларусь об охране 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.2.Проводить в установленные сроки выборы общественных инспекторов по о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ране труда, утверждать составы общественных комиссий по охране труда, проводить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чение профсоюзного актива по вопросам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охраны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.3.Координировать деятельность общественных инспекторов по охране труда в учреждении образования.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.4.Принимать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.5.Рассматривать вопрос о состоянии охраны труда, производственного травм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тизма и заболеваемости на заседании Профкома с участием представителей Нанимателя один раз в квартал.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.6.При групповом несчастном случае, а также с тяжелым либо смертельным 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следовании технического инспектора труда профсоюза.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.7.В ходе участия в расследовании несчастных случаев на производстве и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фессиональных заболеваний отстаивать права и законные интересы застрахованных чл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териальную помощь пострадавшим или членам семей погибших.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 xml:space="preserve">.8.Осуществлять постоянный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своевременной выплатой возмещения вреда работникам, получившим увечье на производстве, в соответствии с законодательс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вом Республики Беларусь.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.9.Предъявлять требования о приостановке работ в случае непосредственной у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розы жизни и здоровью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.10.Проводить разъяснительную работу в коллективе по экономии всех видов энергоресурсов.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2506EB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lastRenderedPageBreak/>
        <w:t>30</w:t>
      </w:r>
      <w:r>
        <w:rPr>
          <w:rFonts w:ascii="Times New Roman" w:hAnsi="Times New Roman"/>
          <w:sz w:val="24"/>
          <w:szCs w:val="24"/>
          <w:lang w:eastAsia="ru-RU"/>
        </w:rPr>
        <w:t>.11.Участвовать в проведении рейдов-проверок за соблюдением требов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ний Д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рективы № 3.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.12.Обеспечить выполнение Плана мероприятий отраслевого профсоюза по ре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31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>.1.Осуществлять периодический контроль (многоступенчатый) за соблюдением законодательства об охране  труда представителями Нанимателя с участием обществе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ных инспекторов профсоюза по охране труда, обеспечить проведение Дней охраны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>.2.Добиваться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 xml:space="preserve">.3.Постоянно осуществлять контроль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87067" w:rsidRPr="00D87067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-обеспечением работников средствами индивидуальной защиты в соответствии с действующими нормами и в уста</w:t>
      </w:r>
      <w:r w:rsidR="00DB4880" w:rsidRPr="00D87067">
        <w:rPr>
          <w:rFonts w:ascii="Times New Roman" w:hAnsi="Times New Roman"/>
          <w:sz w:val="24"/>
          <w:szCs w:val="24"/>
          <w:lang w:eastAsia="ru-RU"/>
        </w:rPr>
        <w:t>новленные сроки (Приложение № 9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к Договору);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-обеспечением работников, связанных с загрязнениями кожных покровов, см</w:t>
      </w:r>
      <w:r w:rsidRPr="00D87067">
        <w:rPr>
          <w:rFonts w:ascii="Times New Roman" w:hAnsi="Times New Roman"/>
          <w:sz w:val="24"/>
          <w:szCs w:val="24"/>
          <w:lang w:eastAsia="ru-RU"/>
        </w:rPr>
        <w:t>ы</w:t>
      </w:r>
      <w:r w:rsidRPr="00D87067">
        <w:rPr>
          <w:rFonts w:ascii="Times New Roman" w:hAnsi="Times New Roman"/>
          <w:sz w:val="24"/>
          <w:szCs w:val="24"/>
          <w:lang w:eastAsia="ru-RU"/>
        </w:rPr>
        <w:t>вающими и обезвреживаю</w:t>
      </w:r>
      <w:r w:rsidR="00DB4880" w:rsidRPr="00D87067">
        <w:rPr>
          <w:rFonts w:ascii="Times New Roman" w:hAnsi="Times New Roman"/>
          <w:sz w:val="24"/>
          <w:szCs w:val="24"/>
          <w:lang w:eastAsia="ru-RU"/>
        </w:rPr>
        <w:t>щими средствами (Приложение № 7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к Договору);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-обеспечением кабинетов, лабораторий, пищеблоков, учебных мастерских и других производственных помещений медици</w:t>
      </w:r>
      <w:r w:rsidRPr="00D87067">
        <w:rPr>
          <w:rFonts w:ascii="Times New Roman" w:hAnsi="Times New Roman"/>
          <w:sz w:val="24"/>
          <w:szCs w:val="24"/>
          <w:lang w:eastAsia="ru-RU"/>
        </w:rPr>
        <w:t>н</w:t>
      </w:r>
      <w:r w:rsidR="00DB4880" w:rsidRPr="00D87067">
        <w:rPr>
          <w:rFonts w:ascii="Times New Roman" w:hAnsi="Times New Roman"/>
          <w:sz w:val="24"/>
          <w:szCs w:val="24"/>
          <w:lang w:eastAsia="ru-RU"/>
        </w:rPr>
        <w:t>скими аптечками (Приложение № 10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к Д</w:t>
      </w:r>
      <w:r w:rsidRPr="00D87067">
        <w:rPr>
          <w:rFonts w:ascii="Times New Roman" w:hAnsi="Times New Roman"/>
          <w:sz w:val="24"/>
          <w:szCs w:val="24"/>
          <w:lang w:eastAsia="ru-RU"/>
        </w:rPr>
        <w:t>о</w:t>
      </w:r>
      <w:r w:rsidRPr="00D87067">
        <w:rPr>
          <w:rFonts w:ascii="Times New Roman" w:hAnsi="Times New Roman"/>
          <w:sz w:val="24"/>
          <w:szCs w:val="24"/>
          <w:lang w:eastAsia="ru-RU"/>
        </w:rPr>
        <w:t>говору).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 w:rsidR="00D87067">
        <w:rPr>
          <w:rFonts w:ascii="Times New Roman" w:hAnsi="Times New Roman"/>
          <w:sz w:val="24"/>
          <w:szCs w:val="24"/>
          <w:lang w:eastAsia="ru-RU"/>
        </w:rPr>
        <w:t>.4</w:t>
      </w:r>
      <w:r>
        <w:rPr>
          <w:rFonts w:ascii="Times New Roman" w:hAnsi="Times New Roman"/>
          <w:sz w:val="24"/>
          <w:szCs w:val="24"/>
          <w:lang w:eastAsia="ru-RU"/>
        </w:rPr>
        <w:t>.Направить совместные усилия на выполнение требований Директивы № 3.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 w:rsidR="00D87067">
        <w:rPr>
          <w:rFonts w:ascii="Times New Roman" w:hAnsi="Times New Roman"/>
          <w:sz w:val="24"/>
          <w:szCs w:val="24"/>
          <w:lang w:eastAsia="ru-RU"/>
        </w:rPr>
        <w:t>.5</w:t>
      </w:r>
      <w:r>
        <w:rPr>
          <w:rFonts w:ascii="Times New Roman" w:hAnsi="Times New Roman"/>
          <w:sz w:val="24"/>
          <w:szCs w:val="24"/>
          <w:lang w:eastAsia="ru-RU"/>
        </w:rPr>
        <w:t>.Оказывать содействие и сотрудничать с Нанимателем в деле обеспечения зд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ровых и безопасных условий труда, немедленно извещать своего непосредственного р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31</w:t>
      </w:r>
      <w:r w:rsidR="00D87067">
        <w:rPr>
          <w:rFonts w:ascii="Times New Roman" w:hAnsi="Times New Roman"/>
          <w:sz w:val="24"/>
          <w:szCs w:val="24"/>
          <w:lang w:eastAsia="ru-RU"/>
        </w:rPr>
        <w:t>.6</w:t>
      </w:r>
      <w:r>
        <w:rPr>
          <w:rFonts w:ascii="Times New Roman" w:hAnsi="Times New Roman"/>
          <w:sz w:val="24"/>
          <w:szCs w:val="24"/>
          <w:lang w:eastAsia="ru-RU"/>
        </w:rPr>
        <w:t>.Применять меры поощрения и материального стимулирования работников за соблюдение требований по охране труда.</w:t>
      </w:r>
    </w:p>
    <w:p w:rsidR="00FB64E5" w:rsidRPr="00D87067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7067">
        <w:rPr>
          <w:rFonts w:ascii="Times New Roman" w:hAnsi="Times New Roman"/>
          <w:sz w:val="24"/>
          <w:szCs w:val="24"/>
          <w:lang w:eastAsia="ru-RU"/>
        </w:rPr>
        <w:t>31.7</w:t>
      </w:r>
      <w:r w:rsidR="001E7EC9" w:rsidRPr="00D87067">
        <w:rPr>
          <w:rFonts w:ascii="Times New Roman" w:hAnsi="Times New Roman"/>
          <w:sz w:val="24"/>
          <w:szCs w:val="24"/>
          <w:lang w:eastAsia="ru-RU"/>
        </w:rPr>
        <w:t>.Предоставлять общественным инспекторам</w:t>
      </w:r>
      <w:r w:rsidR="00DB4880" w:rsidRPr="00D87067">
        <w:rPr>
          <w:rFonts w:ascii="Times New Roman" w:hAnsi="Times New Roman"/>
          <w:sz w:val="24"/>
          <w:szCs w:val="24"/>
          <w:lang w:eastAsia="ru-RU"/>
        </w:rPr>
        <w:t xml:space="preserve"> по охране труда не менее 1</w:t>
      </w:r>
      <w:r w:rsidR="001E7EC9" w:rsidRPr="00D87067">
        <w:rPr>
          <w:rFonts w:ascii="Times New Roman" w:hAnsi="Times New Roman"/>
          <w:sz w:val="24"/>
          <w:szCs w:val="24"/>
          <w:lang w:eastAsia="ru-RU"/>
        </w:rPr>
        <w:t xml:space="preserve"> ча</w:t>
      </w:r>
      <w:r w:rsidR="00DB4880" w:rsidRPr="00D87067">
        <w:rPr>
          <w:rFonts w:ascii="Times New Roman" w:hAnsi="Times New Roman"/>
          <w:sz w:val="24"/>
          <w:szCs w:val="24"/>
          <w:lang w:eastAsia="ru-RU"/>
        </w:rPr>
        <w:t>са</w:t>
      </w:r>
      <w:r w:rsidR="001E7EC9" w:rsidRPr="00D87067">
        <w:rPr>
          <w:rFonts w:ascii="Times New Roman" w:hAnsi="Times New Roman"/>
          <w:sz w:val="24"/>
          <w:szCs w:val="24"/>
          <w:lang w:eastAsia="ru-RU"/>
        </w:rPr>
        <w:t xml:space="preserve">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</w:t>
      </w:r>
      <w:r w:rsidR="001E7EC9" w:rsidRPr="00D87067">
        <w:rPr>
          <w:rFonts w:ascii="Times New Roman" w:hAnsi="Times New Roman"/>
          <w:sz w:val="24"/>
          <w:szCs w:val="24"/>
          <w:lang w:eastAsia="ru-RU"/>
        </w:rPr>
        <w:t>с</w:t>
      </w:r>
      <w:r w:rsidR="001E7EC9" w:rsidRPr="00D87067">
        <w:rPr>
          <w:rFonts w:ascii="Times New Roman" w:hAnsi="Times New Roman"/>
          <w:sz w:val="24"/>
          <w:szCs w:val="24"/>
          <w:lang w:eastAsia="ru-RU"/>
        </w:rPr>
        <w:t>вобождать от работы на время обучения с сохранением на этот период за ними рабочего места и средней заработной платы.</w:t>
      </w:r>
      <w:proofErr w:type="gramEnd"/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880">
        <w:rPr>
          <w:rFonts w:ascii="Times New Roman" w:hAnsi="Times New Roman"/>
          <w:sz w:val="24"/>
          <w:szCs w:val="24"/>
          <w:lang w:eastAsia="ru-RU"/>
        </w:rPr>
        <w:t>31.</w:t>
      </w:r>
      <w:r w:rsidR="00D87067">
        <w:rPr>
          <w:rFonts w:ascii="Times New Roman" w:hAnsi="Times New Roman"/>
          <w:sz w:val="24"/>
          <w:szCs w:val="24"/>
          <w:lang w:eastAsia="ru-RU"/>
        </w:rPr>
        <w:t>8</w:t>
      </w:r>
      <w:r w:rsidRPr="00DB4880">
        <w:rPr>
          <w:rFonts w:ascii="Times New Roman" w:hAnsi="Times New Roman"/>
          <w:sz w:val="24"/>
          <w:szCs w:val="24"/>
          <w:lang w:eastAsia="ru-RU"/>
        </w:rPr>
        <w:t>.Поощрять за активную работу общественных инспекторов по охране труда по итогам квартала в размере не менее 1 базовой величины.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СОЦИАЛЬНЫЕ ГАРАНТИИ, ЖИЛИЩНО-БЫТОВЫЕ УСЛОВИЯ, ОХР</w:t>
      </w:r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НА ЗДОРОВЬЯ И ОРГАНИЗАЦИЯ </w:t>
      </w:r>
      <w:proofErr w:type="gramStart"/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ОТДЫХА РАБОТНИКОВ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ОРГАНИЗАЦИЙ 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ТЕМЫ ОБРАЗОВАНИЯ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  <w:t>3</w:t>
      </w:r>
      <w:r w:rsidRPr="006A1872"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  <w:t xml:space="preserve">. Наниматель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обязуется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содействовать организации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отдыха, </w:t>
      </w:r>
      <w:r>
        <w:rPr>
          <w:rFonts w:ascii="Times New Roman" w:hAnsi="Times New Roman"/>
          <w:bCs/>
          <w:spacing w:val="-6"/>
          <w:sz w:val="24"/>
          <w:szCs w:val="24"/>
          <w:lang w:eastAsia="ru-RU"/>
        </w:rPr>
        <w:t>оздоровления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и сан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торно-курортного лечения работников системы образования</w:t>
      </w:r>
      <w:r>
        <w:rPr>
          <w:rFonts w:ascii="Times New Roman" w:hAnsi="Times New Roman"/>
          <w:sz w:val="24"/>
          <w:szCs w:val="24"/>
          <w:lang w:eastAsia="ru-RU"/>
        </w:rPr>
        <w:t>, в том числе на базе санаториев-профилакториев.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Профком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обязуется: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.1. Ежегодно анализировать состояние обеспеченности жильем работников орг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низации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.2. 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Белпрофсою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курорт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и ТЭУП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Беларустурист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добиваться предоставления ими скидок для членов 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раслевого профсоюза и их детей.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.3. Оказывать помощь работникам учреждения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создании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заций застройщиков с целью улучшения их жилищных условий.</w:t>
      </w:r>
    </w:p>
    <w:p w:rsidR="00FB64E5" w:rsidRPr="006A1872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33.4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1E7EC9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Организовать в течение года проведение дней здоровья с</w:t>
      </w:r>
      <w:r w:rsidR="001E7EC9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выездом за город.</w:t>
      </w:r>
    </w:p>
    <w:p w:rsidR="00FB64E5" w:rsidRPr="006A1872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33.5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1E7EC9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Организовать работу группы здоровья (посещение бассейна, занятий по озд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о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ровительной гимнастике и других спортивных мероприятий).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2506EB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Pr="006A1872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33.6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1E7EC9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Проводить культурно-массовые и оздоровительные мероприятия (вечера о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т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дыха, экскурсии, посещение театров, музеев, выставок,  чествование юбиляров и т.д.).</w:t>
      </w:r>
    </w:p>
    <w:p w:rsidR="00FB64E5" w:rsidRPr="006A1872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33.7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. Осуществлять частичную компенсацию путевок в детские оздоровительные лагеря для детей работников, путевок в санатории и дома отдыха, приобретенные рабо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т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никами,  которые последние несколько лет (указать) не пользовались лечением и оздоро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в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лением.</w:t>
      </w:r>
    </w:p>
    <w:p w:rsidR="00FB64E5" w:rsidRPr="006A1872" w:rsidRDefault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33.8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. Вовлекать молодежь в профсоюзную деятельность, выдвигать ее представит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="001E7EC9" w:rsidRPr="006A1872">
        <w:rPr>
          <w:rFonts w:ascii="Times New Roman" w:hAnsi="Times New Roman"/>
          <w:sz w:val="24"/>
          <w:szCs w:val="24"/>
          <w:lang w:eastAsia="ru-RU"/>
        </w:rPr>
        <w:t>лей в состав профсоюзных органов, повышать эффективность мотивации профсоюзного членства среди молодых специалистов.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обязуются: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.1. Поддерживать инициативу ЦК Белорусского профсоюза работников образ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вания и науки и Министерства образования Республики Беларусь по поэтапному увелич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нию доли расходов республиканского и местных бюджетов на финансирование отрасли по отношению к ВВП в размере до 6 %.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ботников.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35.2. Учет граждан, нуждающихся в улучшении жилищных условий, и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Pr="00D87067">
        <w:rPr>
          <w:rFonts w:ascii="Times New Roman" w:hAnsi="Times New Roman"/>
          <w:sz w:val="24"/>
          <w:szCs w:val="24"/>
          <w:lang w:eastAsia="ru-RU"/>
        </w:rPr>
        <w:t>распредел</w:t>
      </w:r>
      <w:r w:rsidRPr="00D87067">
        <w:rPr>
          <w:rFonts w:ascii="Times New Roman" w:hAnsi="Times New Roman"/>
          <w:sz w:val="24"/>
          <w:szCs w:val="24"/>
          <w:lang w:eastAsia="ru-RU"/>
        </w:rPr>
        <w:t>е</w:t>
      </w:r>
      <w:r w:rsidRPr="00D87067">
        <w:rPr>
          <w:rFonts w:ascii="Times New Roman" w:hAnsi="Times New Roman"/>
          <w:sz w:val="24"/>
          <w:szCs w:val="24"/>
          <w:lang w:eastAsia="ru-RU"/>
        </w:rPr>
        <w:t>ние жилых помещений производить совместным решением Нанимателя и Профкома в с</w:t>
      </w:r>
      <w:r w:rsidRPr="00D87067">
        <w:rPr>
          <w:rFonts w:ascii="Times New Roman" w:hAnsi="Times New Roman"/>
          <w:sz w:val="24"/>
          <w:szCs w:val="24"/>
          <w:lang w:eastAsia="ru-RU"/>
        </w:rPr>
        <w:t>о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с законодательством. Учет граждан, нуждающихся в улучшении жилищных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Pr="00D87067">
        <w:rPr>
          <w:rFonts w:ascii="Times New Roman" w:hAnsi="Times New Roman"/>
          <w:sz w:val="24"/>
          <w:szCs w:val="24"/>
          <w:lang w:eastAsia="ru-RU"/>
        </w:rPr>
        <w:t>с</w:t>
      </w:r>
      <w:r w:rsidRPr="00D87067">
        <w:rPr>
          <w:rFonts w:ascii="Times New Roman" w:hAnsi="Times New Roman"/>
          <w:sz w:val="24"/>
          <w:szCs w:val="24"/>
          <w:lang w:eastAsia="ru-RU"/>
        </w:rPr>
        <w:t>ловий, по месту работы ведут работники, назначенные Нанимателем по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Pr="00D87067">
        <w:rPr>
          <w:rFonts w:ascii="Times New Roman" w:hAnsi="Times New Roman"/>
          <w:sz w:val="24"/>
          <w:szCs w:val="24"/>
          <w:lang w:eastAsia="ru-RU"/>
        </w:rPr>
        <w:t>согласованию с Профкомом. Списки лиц, которым предоставляется жилье, доводятся до сведения колле</w:t>
      </w:r>
      <w:r w:rsidRPr="00D87067">
        <w:rPr>
          <w:rFonts w:ascii="Times New Roman" w:hAnsi="Times New Roman"/>
          <w:sz w:val="24"/>
          <w:szCs w:val="24"/>
          <w:lang w:eastAsia="ru-RU"/>
        </w:rPr>
        <w:t>к</w:t>
      </w:r>
      <w:r w:rsidRPr="00D87067">
        <w:rPr>
          <w:rFonts w:ascii="Times New Roman" w:hAnsi="Times New Roman"/>
          <w:sz w:val="24"/>
          <w:szCs w:val="24"/>
          <w:lang w:eastAsia="ru-RU"/>
        </w:rPr>
        <w:t>тива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.3. 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.4.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Продолжать работу по совершенствованию форм оздоровления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.5. </w:t>
      </w:r>
      <w:proofErr w:type="gramStart"/>
      <w:r>
        <w:rPr>
          <w:rFonts w:ascii="Times New Roman" w:hAnsi="Times New Roman"/>
          <w:spacing w:val="-6"/>
          <w:sz w:val="24"/>
          <w:szCs w:val="24"/>
          <w:lang w:eastAsia="ru-RU"/>
        </w:rPr>
        <w:t>Содействовать выделению из местных бюджетов дополнительных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средств на с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держание учреждения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выплаты социального характера работникам (компенс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ция стоимости проезда к месту работы, оказание материальной помощи, дополнительные меры материального стимулирования труда, установленные Декретом № 29, выплаты м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лодым специалистам и специалистам с высшим и средним специальным образованием, получившим образование на условиях оплаты и направленным с их согласия на работу,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добровольного страхования дополнительной пенсии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медицинских расходов, в том числе за счет средств от приносящей доходы деятельности организации и др.).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.6. Содействовать организации работы отраслевого физкультурно-спортивного клуба </w:t>
      </w:r>
      <w:r>
        <w:rPr>
          <w:rFonts w:ascii="Times New Roman" w:hAnsi="Times New Roman"/>
          <w:sz w:val="24"/>
          <w:szCs w:val="24"/>
          <w:lang w:val="be-BY" w:eastAsia="ru-RU"/>
        </w:rPr>
        <w:t>«Буревестник», в том числе в части проведения республиканских отраслевых спартакиад и туристских слетов</w:t>
      </w:r>
      <w:r>
        <w:rPr>
          <w:rFonts w:ascii="Times New Roman" w:hAnsi="Times New Roman"/>
          <w:sz w:val="24"/>
          <w:szCs w:val="24"/>
          <w:lang w:eastAsia="ru-RU"/>
        </w:rPr>
        <w:t>, физкультурно-оздоровительных и спортивных меропри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тий, а также обеспечения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участия сборных команд работников организаций системы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республиканских межотраслевых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спартакиадах и туристских слетах, </w:t>
      </w:r>
      <w:r>
        <w:rPr>
          <w:rFonts w:ascii="Times New Roman" w:hAnsi="Times New Roman"/>
          <w:sz w:val="24"/>
          <w:szCs w:val="24"/>
          <w:lang w:eastAsia="ru-RU"/>
        </w:rPr>
        <w:t>физкул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турно-оздоровительных и спортивных мероприятиях.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.7. </w:t>
      </w:r>
      <w:r>
        <w:rPr>
          <w:rFonts w:ascii="Times New Roman" w:hAnsi="Times New Roman"/>
          <w:sz w:val="24"/>
          <w:szCs w:val="24"/>
          <w:lang w:val="be-BY" w:eastAsia="ru-RU"/>
        </w:rPr>
        <w:t>Наниматель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принимает все возможные меры по созданию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бытовых условий, </w:t>
      </w:r>
      <w:r>
        <w:rPr>
          <w:rFonts w:ascii="Times New Roman" w:hAnsi="Times New Roman"/>
          <w:sz w:val="24"/>
          <w:szCs w:val="24"/>
          <w:lang w:eastAsia="ru-RU"/>
        </w:rPr>
        <w:t>условий для питания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D87067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.8. Закреплять ветеранов отрасли и отраслевого профсоюза за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учреждением обр</w:t>
      </w:r>
      <w:r w:rsidRPr="006A1872">
        <w:rPr>
          <w:rFonts w:ascii="Times New Roman" w:hAnsi="Times New Roman"/>
          <w:sz w:val="24"/>
          <w:szCs w:val="24"/>
          <w:lang w:eastAsia="ru-RU"/>
        </w:rPr>
        <w:t>а</w:t>
      </w:r>
      <w:r w:rsidRPr="006A1872">
        <w:rPr>
          <w:rFonts w:ascii="Times New Roman" w:hAnsi="Times New Roman"/>
          <w:sz w:val="24"/>
          <w:szCs w:val="24"/>
          <w:lang w:eastAsia="ru-RU"/>
        </w:rPr>
        <w:t>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том числе и тех ветеранов,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работали в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учреждениях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с которыми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утратили связь, а также проживающих в учреждениях социального обслуживания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через установление над ними шефской помощи путём развития волонтёрского движения </w:t>
      </w:r>
      <w:proofErr w:type="spellStart"/>
      <w:r>
        <w:rPr>
          <w:rFonts w:ascii="Times New Roman" w:hAnsi="Times New Roman"/>
          <w:spacing w:val="-6"/>
          <w:sz w:val="24"/>
          <w:szCs w:val="24"/>
          <w:lang w:eastAsia="ru-RU"/>
        </w:rPr>
        <w:t>сту</w:t>
      </w:r>
      <w:proofErr w:type="spellEnd"/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4D62A5" w:rsidRDefault="004D62A5" w:rsidP="00D87067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FB64E5" w:rsidRDefault="001E7EC9" w:rsidP="00D87067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  <w:lang w:eastAsia="ru-RU"/>
        </w:rPr>
        <w:lastRenderedPageBreak/>
        <w:t>денческими</w:t>
      </w:r>
      <w:proofErr w:type="spellEnd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организациями профсоюза.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pacing w:val="-2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.9. Содействовать организации работы молодежных советов, советов ветеранов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труда </w:t>
      </w:r>
      <w:r>
        <w:rPr>
          <w:rFonts w:ascii="Times New Roman" w:hAnsi="Times New Roman"/>
          <w:sz w:val="24"/>
          <w:szCs w:val="24"/>
          <w:lang w:eastAsia="ru-RU"/>
        </w:rPr>
        <w:t>отрасли и отраслевого профсоюза на республиканском и региональном уровнях, проведению ими мероприятий.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Приглашать ветеранов труда отрасли и отраслевого профсоюза к участию в воспит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тельных, праздничных мероприятиях, проводимых в учреждении образования и организацио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н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ных структурах отраслевого профсоюза.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7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pacing w:val="-7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.10. Вести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учет ветеранов труда отрасли и отраслевого профсоюза, оказывать им необходимую помощь.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.11.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Оказывать социальную поддержку ранее работавшим в учреждении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образования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ветеранам отрасли и отраслевого профсоюза.</w:t>
      </w:r>
    </w:p>
    <w:p w:rsidR="00D87067" w:rsidRPr="00D87067" w:rsidRDefault="001E7EC9" w:rsidP="00D870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35.12. Наниматель перечисляет денежные средства Профкому для проведения культу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р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но-массовых, спортивных мероприятий, новогодних елок, удешевления стоимости детских н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о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</w:t>
      </w:r>
      <w:proofErr w:type="gramStart"/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дств пр</w:t>
      </w:r>
      <w:proofErr w:type="gramEnd"/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 xml:space="preserve">и их наличии.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ПРАВОВЫЕ ГАРАНТИИ ДЕЯТЕЛЬНОСТИ ОТРАСЛЕВОГО ПРОФСОЮЗА И ЕГО ПРОФСОЮЗН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 АКТИВА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36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>.1. Предоставлять Профкому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информацию</w:t>
      </w:r>
      <w:r>
        <w:rPr>
          <w:rFonts w:ascii="Times New Roman" w:hAnsi="Times New Roman"/>
          <w:sz w:val="24"/>
          <w:szCs w:val="24"/>
          <w:lang w:eastAsia="ru-RU"/>
        </w:rPr>
        <w:t>, которая необходима для ведения ко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лективных переговоров, реализации прав отраслевого профсоюза по защите трудовых и социально-экономических прав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законных интересов работников учреждения образов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36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.2. Рассматривать по представлению Профкома</w:t>
      </w:r>
      <w:r>
        <w:rPr>
          <w:rFonts w:ascii="Times New Roman" w:hAnsi="Times New Roman"/>
          <w:sz w:val="24"/>
          <w:szCs w:val="24"/>
          <w:lang w:eastAsia="ru-RU"/>
        </w:rPr>
        <w:t xml:space="preserve"> обоснованные критические замеч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гам проверок, проведенных профсоюзными органами.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Принимать в установленном порядке необходимые меры.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36.3.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</w:t>
      </w:r>
      <w:proofErr w:type="gramStart"/>
      <w:r w:rsidRPr="006A1872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6A1872">
        <w:rPr>
          <w:rFonts w:ascii="Times New Roman" w:hAnsi="Times New Roman"/>
          <w:sz w:val="24"/>
          <w:szCs w:val="24"/>
          <w:lang w:eastAsia="ru-RU"/>
        </w:rPr>
        <w:t xml:space="preserve">язи, в необходимых случаях транспортных средств и др.).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37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37</w:t>
      </w:r>
      <w:r>
        <w:rPr>
          <w:rFonts w:ascii="Times New Roman" w:hAnsi="Times New Roman"/>
          <w:sz w:val="24"/>
          <w:szCs w:val="24"/>
          <w:lang w:eastAsia="ru-RU"/>
        </w:rPr>
        <w:t xml:space="preserve">.1. Проводить обучение профсоюзных кадров и актива по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вопросам законод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тельства о труде, охране труда, реализации Соглашения.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37</w:t>
      </w:r>
      <w:r w:rsidR="00D87067">
        <w:rPr>
          <w:rFonts w:ascii="Times New Roman" w:hAnsi="Times New Roman"/>
          <w:sz w:val="24"/>
          <w:szCs w:val="24"/>
          <w:lang w:eastAsia="ru-RU"/>
        </w:rPr>
        <w:t>.2</w:t>
      </w:r>
      <w:r>
        <w:rPr>
          <w:rFonts w:ascii="Times New Roman" w:hAnsi="Times New Roman"/>
          <w:sz w:val="24"/>
          <w:szCs w:val="24"/>
          <w:lang w:eastAsia="ru-RU"/>
        </w:rPr>
        <w:t>. Оказывать материальную помощь остро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нуждающимся членам отраслевого профсоюза из профсоюзного бюджета в установленном порядке в соответствии с утве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жденными сметами, как правило, на основании личного заявления члена отраслевого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38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38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Предоставлять профсоюзным активистам, не освобожденным от основной работы, </w:t>
      </w:r>
      <w:r>
        <w:rPr>
          <w:rFonts w:ascii="Times New Roman" w:hAnsi="Times New Roman"/>
          <w:sz w:val="24"/>
          <w:szCs w:val="24"/>
          <w:lang w:eastAsia="ru-RU"/>
        </w:rPr>
        <w:t xml:space="preserve">возможность для участия в работе съездов, конференций,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пленумов, иных уставных мер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приятий, краткосрочной профсоюзной учебы,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совместных мероприятий сторон,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с сохранен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ем среднего заработка, в необходимых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случаях командированием в соответствии с законод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тельством на условиях,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предусмотренных коллективным договором, и время для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выполн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ния общественных обязанностей в интересах коллектива работников.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В отдельных случаях расходы по направлению профсоюзных активистов для уч</w:t>
      </w:r>
      <w:r w:rsidRPr="00D87067">
        <w:rPr>
          <w:rFonts w:ascii="Times New Roman" w:hAnsi="Times New Roman"/>
          <w:sz w:val="24"/>
          <w:szCs w:val="24"/>
          <w:lang w:eastAsia="ru-RU"/>
        </w:rPr>
        <w:t>а</w:t>
      </w:r>
      <w:r w:rsidRPr="00D87067">
        <w:rPr>
          <w:rFonts w:ascii="Times New Roman" w:hAnsi="Times New Roman"/>
          <w:sz w:val="24"/>
          <w:szCs w:val="24"/>
          <w:lang w:eastAsia="ru-RU"/>
        </w:rPr>
        <w:t>стия в вышеуказанных мероприятиях осуществляются за счет сре</w:t>
      </w:r>
      <w:proofErr w:type="gramStart"/>
      <w:r w:rsidRPr="00D87067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D87067">
        <w:rPr>
          <w:rFonts w:ascii="Times New Roman" w:hAnsi="Times New Roman"/>
          <w:sz w:val="24"/>
          <w:szCs w:val="24"/>
          <w:lang w:eastAsia="ru-RU"/>
        </w:rPr>
        <w:t>офсоюзного бюджета на основании решений соответствующих вышестоящих профсоюзных органов.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 xml:space="preserve">38.2.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Работникам, освобожденным от основной работы вследствие избрания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их на 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борные должности в профсоюзных органах, после окончания срока их полномочий в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борном профсоюзном органе предоставляется прежняя работа (должность), а при её 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сутствии с согласия работника другая равноценная работа (должность).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38.3</w:t>
      </w:r>
      <w:r>
        <w:rPr>
          <w:rFonts w:ascii="Times New Roman" w:hAnsi="Times New Roman"/>
          <w:sz w:val="24"/>
          <w:szCs w:val="24"/>
          <w:lang w:eastAsia="ru-RU"/>
        </w:rPr>
        <w:t xml:space="preserve">. Сохранять средний заработок на весь период коллективных переговоров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работниками, участвующими в них от имени профсоюзной организации.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38.4</w:t>
      </w:r>
      <w:r>
        <w:rPr>
          <w:rFonts w:ascii="Times New Roman" w:hAnsi="Times New Roman"/>
          <w:sz w:val="24"/>
          <w:szCs w:val="24"/>
          <w:lang w:eastAsia="ru-RU"/>
        </w:rPr>
        <w:t xml:space="preserve">. Предоставлять возможность лицам, уполномоченным комитетом отраслевого профсоюза, осуществлять 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законодательства о труде, охране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2"/>
          <w:sz w:val="24"/>
          <w:szCs w:val="24"/>
          <w:lang w:eastAsia="ru-RU"/>
        </w:rPr>
        <w:t>38.5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Учитывать при поощрении профсоюзных активистов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ведомственными нагр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дами Министерства, Главного управления образования, наличие Почетной грамоты</w:t>
      </w:r>
      <w:r>
        <w:rPr>
          <w:rFonts w:ascii="Times New Roman" w:hAnsi="Times New Roman"/>
          <w:sz w:val="24"/>
          <w:szCs w:val="24"/>
          <w:lang w:eastAsia="ru-RU"/>
        </w:rPr>
        <w:t xml:space="preserve"> ЦК 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раслевого профсоюза, Областного комитета. 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9BBB59" w:themeColor="accent3"/>
          <w:sz w:val="24"/>
          <w:szCs w:val="24"/>
          <w:lang w:eastAsia="ru-RU"/>
        </w:rPr>
      </w:pPr>
      <w:r w:rsidRPr="00D87067">
        <w:rPr>
          <w:rFonts w:ascii="Times New Roman" w:hAnsi="Times New Roman"/>
          <w:bCs/>
          <w:sz w:val="24"/>
          <w:szCs w:val="24"/>
          <w:lang w:eastAsia="ru-RU"/>
        </w:rPr>
        <w:t>38.6. Установить за счет Нанимателя при выполнении общественной работы в и</w:t>
      </w:r>
      <w:r w:rsidRPr="00D87067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D87067">
        <w:rPr>
          <w:rFonts w:ascii="Times New Roman" w:hAnsi="Times New Roman"/>
          <w:bCs/>
          <w:sz w:val="24"/>
          <w:szCs w:val="24"/>
          <w:lang w:eastAsia="ru-RU"/>
        </w:rPr>
        <w:t xml:space="preserve">тересах коллектива ежемесячную надбавку </w:t>
      </w:r>
      <w:proofErr w:type="spellStart"/>
      <w:r w:rsidRPr="00D87067">
        <w:rPr>
          <w:rFonts w:ascii="Times New Roman" w:hAnsi="Times New Roman"/>
          <w:bCs/>
          <w:sz w:val="24"/>
          <w:szCs w:val="24"/>
          <w:lang w:eastAsia="ru-RU"/>
        </w:rPr>
        <w:t>неосвобожденному</w:t>
      </w:r>
      <w:proofErr w:type="spellEnd"/>
      <w:r w:rsidRPr="00D87067">
        <w:rPr>
          <w:rFonts w:ascii="Times New Roman" w:hAnsi="Times New Roman"/>
          <w:bCs/>
          <w:sz w:val="24"/>
          <w:szCs w:val="24"/>
          <w:lang w:eastAsia="ru-RU"/>
        </w:rPr>
        <w:t xml:space="preserve"> председателю первичной профсоюзной организации, достигшим 100% членства в организации, в размере 50% ста</w:t>
      </w:r>
      <w:r w:rsidRPr="00D87067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D87067">
        <w:rPr>
          <w:rFonts w:ascii="Times New Roman" w:hAnsi="Times New Roman"/>
          <w:bCs/>
          <w:sz w:val="24"/>
          <w:szCs w:val="24"/>
          <w:lang w:eastAsia="ru-RU"/>
        </w:rPr>
        <w:t>ки (оклада) по основной работе.</w:t>
      </w:r>
      <w:r w:rsidR="00DB4880" w:rsidRPr="00D87067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7067">
        <w:rPr>
          <w:rFonts w:ascii="Times New Roman" w:hAnsi="Times New Roman"/>
          <w:bCs/>
          <w:sz w:val="24"/>
          <w:szCs w:val="24"/>
          <w:lang w:eastAsia="ru-RU"/>
        </w:rPr>
        <w:t xml:space="preserve">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FB64E5" w:rsidRP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 xml:space="preserve">38.7. </w:t>
      </w:r>
      <w:proofErr w:type="gramStart"/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>Обеспечить организацию безналичного перечисления профсоюзных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взносов по ли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ч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ным заявлениям работников — членов отраслевого профсоюза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в</w:t>
      </w:r>
      <w:r w:rsidRPr="00D87067"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соответствии с постановлен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и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ем Совета Министров Республики Беларусь от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 xml:space="preserve">18 сентября 2002 г. № 1282 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>”</w:t>
      </w:r>
      <w:r w:rsidRPr="00D87067">
        <w:rPr>
          <w:rFonts w:ascii="Times New Roman" w:hAnsi="Times New Roman"/>
          <w:spacing w:val="-6"/>
          <w:sz w:val="24"/>
          <w:szCs w:val="24"/>
          <w:lang w:eastAsia="ru-RU"/>
        </w:rPr>
        <w:t>Об удержаниях из заработной платы работников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>денежных сумм для производства безналичных расчетов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>“</w:t>
      </w:r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>, Уст</w:t>
      </w:r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>а</w:t>
      </w:r>
      <w:r w:rsidRPr="00D87067">
        <w:rPr>
          <w:rFonts w:ascii="Times New Roman" w:hAnsi="Times New Roman"/>
          <w:spacing w:val="-10"/>
          <w:sz w:val="24"/>
          <w:szCs w:val="24"/>
          <w:lang w:eastAsia="ru-RU"/>
        </w:rPr>
        <w:t>вом отраслевого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профсоюза в размерах, установленных его руководящими органами одн</w:t>
      </w:r>
      <w:r w:rsidRPr="00D87067">
        <w:rPr>
          <w:rFonts w:ascii="Times New Roman" w:hAnsi="Times New Roman"/>
          <w:sz w:val="24"/>
          <w:szCs w:val="24"/>
          <w:lang w:eastAsia="ru-RU"/>
        </w:rPr>
        <w:t>о</w:t>
      </w:r>
      <w:r w:rsidRPr="00D87067">
        <w:rPr>
          <w:rFonts w:ascii="Times New Roman" w:hAnsi="Times New Roman"/>
          <w:sz w:val="24"/>
          <w:szCs w:val="24"/>
          <w:lang w:eastAsia="ru-RU"/>
        </w:rPr>
        <w:t>временно с выплатой заработной платы (1 раз в месяц), в том числе</w:t>
      </w:r>
      <w:proofErr w:type="gramEnd"/>
      <w:r w:rsidRPr="00D8706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87067">
        <w:rPr>
          <w:rFonts w:ascii="Times New Roman" w:hAnsi="Times New Roman"/>
          <w:sz w:val="24"/>
          <w:szCs w:val="24"/>
          <w:lang w:eastAsia="ru-RU"/>
        </w:rPr>
        <w:t>выплачиваемой</w:t>
      </w:r>
      <w:proofErr w:type="gramEnd"/>
      <w:r w:rsidRPr="00D87067">
        <w:rPr>
          <w:rFonts w:ascii="Times New Roman" w:hAnsi="Times New Roman"/>
          <w:sz w:val="24"/>
          <w:szCs w:val="24"/>
          <w:lang w:eastAsia="ru-RU"/>
        </w:rPr>
        <w:t xml:space="preserve"> за счет ссуд и кредитов банка, на счета профсоюзных органов.</w:t>
      </w:r>
    </w:p>
    <w:p w:rsidR="00FB64E5" w:rsidRPr="00D87067" w:rsidRDefault="001E7E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>38.8. Членские профсоюзные взносы, полученные безналичным порядком в пром</w:t>
      </w:r>
      <w:r w:rsidRPr="00D87067">
        <w:rPr>
          <w:rFonts w:ascii="Times New Roman" w:hAnsi="Times New Roman"/>
          <w:sz w:val="24"/>
          <w:szCs w:val="24"/>
          <w:lang w:eastAsia="ru-RU"/>
        </w:rPr>
        <w:t>е</w:t>
      </w:r>
      <w:r w:rsidRPr="00D87067">
        <w:rPr>
          <w:rFonts w:ascii="Times New Roman" w:hAnsi="Times New Roman"/>
          <w:sz w:val="24"/>
          <w:szCs w:val="24"/>
          <w:lang w:eastAsia="ru-RU"/>
        </w:rPr>
        <w:t>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FB64E5" w:rsidRPr="00D87067" w:rsidRDefault="001E7E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D87067">
        <w:rPr>
          <w:rFonts w:ascii="Times New Roman" w:hAnsi="Times New Roman"/>
          <w:sz w:val="24"/>
          <w:szCs w:val="24"/>
          <w:lang w:eastAsia="ru-RU"/>
        </w:rPr>
        <w:t xml:space="preserve">38.9.  Руководствоваться Законом Республики Беларусь 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>”</w:t>
      </w:r>
      <w:r w:rsidRPr="00D87067">
        <w:rPr>
          <w:rFonts w:ascii="Times New Roman" w:hAnsi="Times New Roman"/>
          <w:sz w:val="24"/>
          <w:szCs w:val="24"/>
          <w:lang w:eastAsia="ru-RU"/>
        </w:rPr>
        <w:t>О профессиональных союзах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87067">
        <w:rPr>
          <w:rFonts w:ascii="Times New Roman" w:hAnsi="Times New Roman"/>
          <w:spacing w:val="-4"/>
          <w:sz w:val="24"/>
          <w:szCs w:val="24"/>
          <w:lang w:eastAsia="ru-RU"/>
        </w:rPr>
        <w:t>создавать</w:t>
      </w:r>
      <w:r w:rsidRPr="00D87067">
        <w:rPr>
          <w:rFonts w:ascii="Times New Roman" w:hAnsi="Times New Roman"/>
          <w:sz w:val="24"/>
          <w:szCs w:val="24"/>
          <w:lang w:eastAsia="ru-RU"/>
        </w:rPr>
        <w:t xml:space="preserve"> другие условия для осуществления деятельности Профкома.</w:t>
      </w:r>
      <w:r w:rsidRPr="00D87067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38.10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Расторгать трудовой договор по инициативе Нанимателя по пунктам 1 (кр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ме ликвидации организации), 3, 4, 5 статьи 42 и пункта 1 статьи 47 Трудового кодекса,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подпункту 3.5 пункта 3 Декрета № 5,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привлечение к дисциплинарной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ответственн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сти лиц, избранных в состав комитетов отраслевого профсоюза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организаций системы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зования и не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освобожденных от основной работы, допускаются с письменного согласия соответствующего комитета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отраслевого профсоюза</w:t>
      </w:r>
      <w:proofErr w:type="gramEnd"/>
      <w:r>
        <w:rPr>
          <w:rFonts w:ascii="Times New Roman" w:hAnsi="Times New Roman"/>
          <w:spacing w:val="-7"/>
          <w:sz w:val="24"/>
          <w:szCs w:val="24"/>
          <w:lang w:eastAsia="ru-RU"/>
        </w:rPr>
        <w:t>, а председателей комитетов отраслевого профсоюза —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только с согласия вышестоящего профсоюзного органа.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>Расторжение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связи с истечением его срока, досрочное расторжение ко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тракта по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дополнительным основаниям, предусмотренным подпунктом 2.10 пункта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Декр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та № 29,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подпунктом 3.5 пункта 3 Декрета № 5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с указанными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категориями работников допускае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ся после предварительного, не позднее, чем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за две недели, уведомления соответствующего комит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та отраслевого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38.11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Расторгать трудовой договор по инициативе Нанимателя по пунктам 1 (кр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ме ликвидации организации), 3, 4, 5 статьи 42 и пункта 1 статьи 47 Трудового кодекса,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подпункту 3.5 пункта 3 Декрета № 5, </w:t>
      </w:r>
      <w:r>
        <w:rPr>
          <w:rFonts w:ascii="Times New Roman" w:hAnsi="Times New Roman"/>
          <w:sz w:val="24"/>
          <w:szCs w:val="24"/>
          <w:lang w:eastAsia="ru-RU"/>
        </w:rPr>
        <w:t>а также привлечение к дисциплинарной ответственн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сти лиц, избранных в районные, городские, областные, Центральный комитеты отраслев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профсоюза и не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освобожденных от работы, допускаются, помимо соблюдения общего порядка увольнения,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письменного согласия</w:t>
      </w:r>
      <w:proofErr w:type="gramEnd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профсоюзного органа, членом которого они и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з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браны.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Расторжение контракта в связи с истечением его срока, досрочное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расторжение контракта по дополнительным основаниям, предусмотренным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подпунктом 2.10 пункта 2 Декрета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№ 29,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подпунктом 3.5 пункта 3 Декрета № 5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 указанными категориями работников допускается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предварительного, не позднее, чем за две недели, уведомления профс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юзного органа, членом которого они избраны.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2506EB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38.12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Расторгать трудовой договор по инициативе Нанимателя по пунктам 1 (кр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ме ликвидации организации), 3, 4, 5 статьи 42 Трудового кодекса,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подпункту 3.5 пункта 3 Декрета № 5,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привлечение к дисциплинарной ответственности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представителей 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раслевого профсоюза, участвующих в работе комиссий по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трудовым спорам, членов отра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левого профсоюза, уполномоченных вести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переговоры по коллективным договорам, а также общественных инспекторов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охране труда и контролю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законодательства о труде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допускаются с согласия соответствующего </w:t>
      </w:r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комитета отраслевого профсоюза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зации системы 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Расторжение контракта в связи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8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истечением его срока, досрочное расторжение ко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н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тракта по дополнительным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основаниям, предусмотренным подпунктом 2.10 пункта 2 Декрета </w:t>
      </w:r>
      <w:r>
        <w:rPr>
          <w:rFonts w:ascii="Times New Roman" w:hAnsi="Times New Roman"/>
          <w:sz w:val="24"/>
          <w:szCs w:val="24"/>
          <w:lang w:eastAsia="ru-RU"/>
        </w:rPr>
        <w:t>№ 29,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подпунктом 3.5 пункта 3 Декрета № 5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указанными категориями работников допускае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ся после предварительного, не позднее, чем за две недели, уведомления соответствующего профсоюзного органа.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38.13.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переводить на контрактную форму найма без их согласия работников, 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бранных в состав профсоюзных органов, во время срока их полномочий и в течение двух лет после переизбрания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их согласия.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избрания в состав профсоюзных органов работников, переведенных на контрактную форму найма и не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освобожденных от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основной работы, по истечении срока действия контрактов с их согласия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заключать или продлевать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38.14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 Не допускать увольнение по инициативе Нанимателя лиц, избиравшихся в</w:t>
      </w:r>
      <w:r>
        <w:rPr>
          <w:rFonts w:ascii="Times New Roman" w:hAnsi="Times New Roman"/>
          <w:spacing w:val="-4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став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профсоюзных органов,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в период их полномочий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в течение двух лет после оконч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выборных полномочий, кроме случаев полной ликвидации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организации системы обр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зования или совершения работником виновных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действий, за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которые законодательством предусмотрена возможность увольнения. В этих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случаях увольнение производится в порядке, установленном </w:t>
      </w:r>
      <w:r>
        <w:rPr>
          <w:rFonts w:ascii="Times New Roman" w:hAnsi="Times New Roman"/>
          <w:sz w:val="24"/>
          <w:szCs w:val="24"/>
          <w:lang w:eastAsia="ru-RU"/>
        </w:rPr>
        <w:t>Трудовым кодексом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64E5" w:rsidRPr="00D87067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38.15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кается при условии отсутствия дисциплинарных взысканий в период его полномочий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>IX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СОХРАНЕНИЕ ИНТЕРЕСОВ РАБОТНИКОВ ПРИ ПРОВЕДЕНИИ ПРИВАТИЗАЦИИ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39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8"/>
          <w:sz w:val="24"/>
          <w:szCs w:val="24"/>
          <w:lang w:eastAsia="ru-RU"/>
        </w:rPr>
        <w:t>39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.1. При изменении формы собственности и преобразования в</w:t>
      </w:r>
      <w:r>
        <w:rPr>
          <w:rFonts w:ascii="Times New Roman" w:hAnsi="Times New Roman"/>
          <w:spacing w:val="-8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процессе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приватизации организаций системы образования проводятся предварительные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переговоры с соответствующими комитетами отраслевого профсоюза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достижения согласия в вопросах, затрагивающих тр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у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довые и социально-</w:t>
      </w:r>
      <w:r>
        <w:rPr>
          <w:rFonts w:ascii="Times New Roman" w:hAnsi="Times New Roman"/>
          <w:sz w:val="24"/>
          <w:szCs w:val="24"/>
          <w:lang w:eastAsia="ru-RU"/>
        </w:rPr>
        <w:t>экономические права и законные интересы коллектива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39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.2. Изменение подчиненности, отчуждение имущества, закрепленного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за организац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ей системы образования, допускаются с уведомления соответствующего комитета отра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.1. Участвовать в обсуждении проблем приватизации в отрасли, ее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целесообра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з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ности, отстаивать при этом интересы коллектива работников —</w:t>
      </w:r>
      <w:r>
        <w:rPr>
          <w:rFonts w:ascii="Times New Roman" w:hAnsi="Times New Roman"/>
          <w:sz w:val="24"/>
          <w:szCs w:val="24"/>
          <w:lang w:eastAsia="ru-RU"/>
        </w:rPr>
        <w:t xml:space="preserve"> членов отраслевого про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0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.2. </w:t>
      </w:r>
      <w:r w:rsidR="00892AD6">
        <w:rPr>
          <w:rFonts w:ascii="Times New Roman" w:hAnsi="Times New Roman"/>
          <w:spacing w:val="-6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Вносить предложения, обеспечивающие социально-экономические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FB64E5" w:rsidRPr="00D87067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.3. Осуществлять 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проведением приватизации, не 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пускать принятия необоснованных решений 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принудительной приватизации.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ВЫПОЛНЕНИЯ СОГЛАШЕНИЯ И КОНТРОЛЬ, 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ВЕТСТВЕННОСТЬ СТОРОН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1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 </w:t>
      </w:r>
      <w:r w:rsidR="00892AD6">
        <w:rPr>
          <w:rFonts w:ascii="Times New Roman" w:hAnsi="Times New Roman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Каждая из </w:t>
      </w:r>
      <w:r>
        <w:rPr>
          <w:rFonts w:ascii="Times New Roman" w:hAnsi="Times New Roman"/>
          <w:caps/>
          <w:spacing w:val="-4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торон, подписавших Договор, несет ответственность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своевреме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ное и полное его выполнение в пределах своих полномочий и обязательств.</w:t>
      </w:r>
    </w:p>
    <w:p w:rsidR="00D87067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 xml:space="preserve">рассматривать предложения Профкома по устранению </w:t>
      </w:r>
    </w:p>
    <w:p w:rsidR="00D87067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D87067" w:rsidRPr="002506EB" w:rsidRDefault="00D87067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B64E5" w:rsidRPr="006A1872" w:rsidRDefault="001E7EC9" w:rsidP="00D870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1872">
        <w:rPr>
          <w:rFonts w:ascii="Times New Roman" w:hAnsi="Times New Roman"/>
          <w:bCs/>
          <w:sz w:val="24"/>
          <w:szCs w:val="24"/>
          <w:lang w:eastAsia="ru-RU"/>
        </w:rPr>
        <w:t>недостатков в выполнении Договора и давать Профкому мотивированный ответ в пис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менной форме, принимать меры дисциплинарной, материальной ответственности к в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новным в невыполнении Договора.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43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</w:t>
      </w:r>
      <w:r w:rsidR="00892AD6">
        <w:rPr>
          <w:rFonts w:ascii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z w:val="24"/>
          <w:szCs w:val="24"/>
          <w:lang w:eastAsia="ru-RU"/>
        </w:rPr>
        <w:t>Каждая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Сторона несет ответствен</w:t>
      </w:r>
      <w:r w:rsidR="00892AD6">
        <w:rPr>
          <w:rFonts w:ascii="Times New Roman" w:hAnsi="Times New Roman"/>
          <w:sz w:val="24"/>
          <w:szCs w:val="24"/>
          <w:lang w:eastAsia="ru-RU"/>
        </w:rPr>
        <w:t xml:space="preserve">ность за своевременное и полное </w:t>
      </w:r>
      <w:r w:rsidRPr="006A1872">
        <w:rPr>
          <w:rFonts w:ascii="Times New Roman" w:hAnsi="Times New Roman"/>
          <w:sz w:val="24"/>
          <w:szCs w:val="24"/>
          <w:lang w:eastAsia="ru-RU"/>
        </w:rPr>
        <w:t>выполн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ние Договора в пределах своих полномочий и обязательств.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43.2. Ни одна из сторон не может в течение установленного срока действия Дог</w:t>
      </w:r>
      <w:r w:rsidRPr="006A1872">
        <w:rPr>
          <w:rFonts w:ascii="Times New Roman" w:hAnsi="Times New Roman"/>
          <w:sz w:val="24"/>
          <w:szCs w:val="24"/>
          <w:lang w:eastAsia="ru-RU"/>
        </w:rPr>
        <w:t>о</w:t>
      </w:r>
      <w:r w:rsidRPr="006A1872">
        <w:rPr>
          <w:rFonts w:ascii="Times New Roman" w:hAnsi="Times New Roman"/>
          <w:sz w:val="24"/>
          <w:szCs w:val="24"/>
          <w:lang w:eastAsia="ru-RU"/>
        </w:rPr>
        <w:t>вора в одностороннем порядке прекратить выполнение принятых на себя обязательств.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43.3.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Должностные лица, виновные в невыполнении (нарушении) условий Догов</w:t>
      </w:r>
      <w:r w:rsidRPr="006A1872">
        <w:rPr>
          <w:rFonts w:ascii="Times New Roman" w:hAnsi="Times New Roman"/>
          <w:sz w:val="24"/>
          <w:szCs w:val="24"/>
          <w:lang w:eastAsia="ru-RU"/>
        </w:rPr>
        <w:t>о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ра могут быть полностью или частично </w:t>
      </w:r>
      <w:proofErr w:type="spellStart"/>
      <w:r w:rsidRPr="006A1872">
        <w:rPr>
          <w:rFonts w:ascii="Times New Roman" w:hAnsi="Times New Roman"/>
          <w:sz w:val="24"/>
          <w:szCs w:val="24"/>
          <w:lang w:eastAsia="ru-RU"/>
        </w:rPr>
        <w:t>депремированы</w:t>
      </w:r>
      <w:proofErr w:type="spellEnd"/>
      <w:r w:rsidRPr="006A1872">
        <w:rPr>
          <w:rFonts w:ascii="Times New Roman" w:hAnsi="Times New Roman"/>
          <w:sz w:val="24"/>
          <w:szCs w:val="24"/>
          <w:lang w:eastAsia="ru-RU"/>
        </w:rPr>
        <w:t>, подвергнуты мерам дисципл</w:t>
      </w:r>
      <w:r w:rsidRPr="006A1872">
        <w:rPr>
          <w:rFonts w:ascii="Times New Roman" w:hAnsi="Times New Roman"/>
          <w:sz w:val="24"/>
          <w:szCs w:val="24"/>
          <w:lang w:eastAsia="ru-RU"/>
        </w:rPr>
        <w:t>и</w:t>
      </w:r>
      <w:r w:rsidRPr="006A1872">
        <w:rPr>
          <w:rFonts w:ascii="Times New Roman" w:hAnsi="Times New Roman"/>
          <w:sz w:val="24"/>
          <w:szCs w:val="24"/>
          <w:lang w:eastAsia="ru-RU"/>
        </w:rPr>
        <w:t>нарного взыскания.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Представления о наложении дисциплинарных взысканий на представителей Ст</w:t>
      </w:r>
      <w:r w:rsidRPr="006A1872">
        <w:rPr>
          <w:rFonts w:ascii="Times New Roman" w:hAnsi="Times New Roman"/>
          <w:sz w:val="24"/>
          <w:szCs w:val="24"/>
          <w:lang w:eastAsia="ru-RU"/>
        </w:rPr>
        <w:t>о</w:t>
      </w:r>
      <w:r w:rsidRPr="006A1872">
        <w:rPr>
          <w:rFonts w:ascii="Times New Roman" w:hAnsi="Times New Roman"/>
          <w:sz w:val="24"/>
          <w:szCs w:val="24"/>
          <w:lang w:eastAsia="ru-RU"/>
        </w:rPr>
        <w:t>рон направляются в порядке подчиненности в вышестоящие органы, которые должны и</w:t>
      </w:r>
      <w:r w:rsidRPr="006A1872">
        <w:rPr>
          <w:rFonts w:ascii="Times New Roman" w:hAnsi="Times New Roman"/>
          <w:sz w:val="24"/>
          <w:szCs w:val="24"/>
          <w:lang w:eastAsia="ru-RU"/>
        </w:rPr>
        <w:t>н</w:t>
      </w:r>
      <w:r w:rsidRPr="006A1872">
        <w:rPr>
          <w:rFonts w:ascii="Times New Roman" w:hAnsi="Times New Roman"/>
          <w:sz w:val="24"/>
          <w:szCs w:val="24"/>
          <w:lang w:eastAsia="ru-RU"/>
        </w:rPr>
        <w:t>формировать коллектив работников о принятых мерах в месячный срок.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43.4.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Представители Нанимателя, виновные в не предоставлении информации, н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обходимой для разработки проекта Договора, срыве переговоров и препятствующие ос</w:t>
      </w:r>
      <w:r w:rsidRPr="006A1872">
        <w:rPr>
          <w:rFonts w:ascii="Times New Roman" w:hAnsi="Times New Roman"/>
          <w:sz w:val="24"/>
          <w:szCs w:val="24"/>
          <w:lang w:eastAsia="ru-RU"/>
        </w:rPr>
        <w:t>у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ществлению </w:t>
      </w:r>
      <w:proofErr w:type="gramStart"/>
      <w:r w:rsidRPr="006A187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A1872">
        <w:rPr>
          <w:rFonts w:ascii="Times New Roman" w:hAnsi="Times New Roman"/>
          <w:sz w:val="24"/>
          <w:szCs w:val="24"/>
          <w:lang w:eastAsia="ru-RU"/>
        </w:rPr>
        <w:t xml:space="preserve"> выполнением</w:t>
      </w:r>
      <w:r w:rsidR="00892AD6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892AD6">
        <w:rPr>
          <w:rFonts w:ascii="Times New Roman" w:hAnsi="Times New Roman"/>
          <w:sz w:val="24"/>
          <w:szCs w:val="24"/>
          <w:lang w:eastAsia="ru-RU"/>
        </w:rPr>
        <w:t>о</w:t>
      </w:r>
      <w:r w:rsidR="00892AD6">
        <w:rPr>
          <w:rFonts w:ascii="Times New Roman" w:hAnsi="Times New Roman"/>
          <w:sz w:val="24"/>
          <w:szCs w:val="24"/>
          <w:lang w:eastAsia="ru-RU"/>
        </w:rPr>
        <w:t xml:space="preserve">говора, несут дисциплинарную </w:t>
      </w:r>
      <w:r w:rsidRPr="006A1872">
        <w:rPr>
          <w:rFonts w:ascii="Times New Roman" w:hAnsi="Times New Roman"/>
          <w:sz w:val="24"/>
          <w:szCs w:val="24"/>
          <w:lang w:eastAsia="ru-RU"/>
        </w:rPr>
        <w:t>ответстве</w:t>
      </w:r>
      <w:r w:rsidRPr="006A1872">
        <w:rPr>
          <w:rFonts w:ascii="Times New Roman" w:hAnsi="Times New Roman"/>
          <w:sz w:val="24"/>
          <w:szCs w:val="24"/>
          <w:lang w:eastAsia="ru-RU"/>
        </w:rPr>
        <w:t>н</w:t>
      </w:r>
      <w:r w:rsidRPr="006A1872">
        <w:rPr>
          <w:rFonts w:ascii="Times New Roman" w:hAnsi="Times New Roman"/>
          <w:sz w:val="24"/>
          <w:szCs w:val="24"/>
          <w:lang w:eastAsia="ru-RU"/>
        </w:rPr>
        <w:t>ность.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Довести текст Договора до коллектива работников, содействовать его выпо</w:t>
      </w:r>
      <w:r w:rsidRPr="006A1872">
        <w:rPr>
          <w:rFonts w:ascii="Times New Roman" w:hAnsi="Times New Roman"/>
          <w:sz w:val="24"/>
          <w:szCs w:val="24"/>
          <w:lang w:eastAsia="ru-RU"/>
        </w:rPr>
        <w:t>л</w:t>
      </w:r>
      <w:r w:rsidRPr="006A1872">
        <w:rPr>
          <w:rFonts w:ascii="Times New Roman" w:hAnsi="Times New Roman"/>
          <w:sz w:val="24"/>
          <w:szCs w:val="24"/>
          <w:lang w:eastAsia="ru-RU"/>
        </w:rPr>
        <w:t>нению.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43.6.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gramStart"/>
      <w:r w:rsidRPr="006A187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6A1872">
        <w:rPr>
          <w:rFonts w:ascii="Times New Roman" w:hAnsi="Times New Roman"/>
          <w:sz w:val="24"/>
          <w:szCs w:val="24"/>
          <w:lang w:eastAsia="ru-RU"/>
        </w:rPr>
        <w:t xml:space="preserve"> выполнением Договора осуществляется Профкомом, Нанимат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лем, постоянной комиссией по разработке и контролю за выполнением Договора.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43.7.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43.8.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Проводить проверку выполнения Договора не реже двух раз в год (в мае и д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</w:t>
      </w:r>
      <w:r w:rsidRPr="006A1872">
        <w:rPr>
          <w:rFonts w:ascii="Times New Roman" w:hAnsi="Times New Roman"/>
          <w:sz w:val="24"/>
          <w:szCs w:val="24"/>
          <w:lang w:eastAsia="ru-RU"/>
        </w:rPr>
        <w:t>е</w:t>
      </w:r>
      <w:r w:rsidRPr="006A1872">
        <w:rPr>
          <w:rFonts w:ascii="Times New Roman" w:hAnsi="Times New Roman"/>
          <w:sz w:val="24"/>
          <w:szCs w:val="24"/>
          <w:lang w:eastAsia="ru-RU"/>
        </w:rPr>
        <w:t>ля и председателя Профкома на общем собрании коллектива работников.</w:t>
      </w:r>
    </w:p>
    <w:p w:rsidR="00FB64E5" w:rsidRDefault="001E7EC9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B64E5" w:rsidRDefault="00FB64E5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64E5" w:rsidRDefault="00FB64E5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64E5" w:rsidRDefault="00F623AA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</w:p>
    <w:p w:rsidR="00D87067" w:rsidRDefault="001E7EC9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623A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E7B7E">
        <w:rPr>
          <w:rFonts w:ascii="Times New Roman" w:hAnsi="Times New Roman"/>
          <w:sz w:val="24"/>
          <w:szCs w:val="24"/>
        </w:rPr>
        <w:t xml:space="preserve">                     </w:t>
      </w:r>
      <w:r w:rsidR="00D87067">
        <w:rPr>
          <w:rFonts w:ascii="Times New Roman" w:hAnsi="Times New Roman"/>
          <w:sz w:val="24"/>
          <w:szCs w:val="24"/>
        </w:rPr>
        <w:t xml:space="preserve">     </w:t>
      </w: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067" w:rsidRDefault="00D8706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0F5C" w:rsidRDefault="001E7EC9" w:rsidP="008F0F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="008F0F5C"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FB64E5" w:rsidRDefault="00FB64E5">
      <w:pPr>
        <w:widowControl w:val="0"/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7088"/>
        <w:gridCol w:w="3685"/>
      </w:tblGrid>
      <w:tr w:rsidR="00FB64E5">
        <w:trPr>
          <w:trHeight w:val="360"/>
        </w:trPr>
        <w:tc>
          <w:tcPr>
            <w:tcW w:w="7088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B64E5" w:rsidRDefault="00F623AA" w:rsidP="00F623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      </w:t>
            </w:r>
            <w:r w:rsidR="001E7EC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Приложение № 1</w:t>
            </w:r>
          </w:p>
        </w:tc>
      </w:tr>
    </w:tbl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Положение </w:t>
      </w:r>
    </w:p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премировании работников учреждения образования </w:t>
      </w:r>
    </w:p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действующим закон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нансируемых из бюджета и пользующихся государственными дотациями», Постановлен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Министерства труда и социальной защиты Республики Беларусь от 05.02.2002 года № 13 «Об утверждении перечня дополнительных выплат стимулирующего и компенсиру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 характера, на которые начисляется премия».</w:t>
      </w:r>
      <w:proofErr w:type="gramEnd"/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Премирование производится с целью повышения творческой активности и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чества работы, внедрения новых методов обучения и вводится для материального и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рального стимулирования членов трудового коллектива, в зависимости от конечных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 работы, качества и эффективности труда всех работников учреждения.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Источниками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мирования являются:</w:t>
      </w:r>
    </w:p>
    <w:p w:rsidR="00FB64E5" w:rsidRDefault="001E7E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средства, выделяемые на премирование работников (20% планового фонда заработной платы работников учреждения);</w:t>
      </w:r>
    </w:p>
    <w:p w:rsidR="00FB64E5" w:rsidRDefault="001E7E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экономия средств, предусмотренных на оплату труда (направляется на дополнительное премирование работников); </w:t>
      </w:r>
    </w:p>
    <w:p w:rsidR="00FB64E5" w:rsidRPr="00A806F1" w:rsidRDefault="001E7EC9" w:rsidP="00A806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6F1">
        <w:rPr>
          <w:rFonts w:ascii="Times New Roman" w:hAnsi="Times New Roman"/>
          <w:color w:val="000000" w:themeColor="text1"/>
          <w:sz w:val="24"/>
          <w:szCs w:val="24"/>
        </w:rPr>
        <w:t>благотворительные средства, выделяемые на премирование соответствующих рабо</w:t>
      </w:r>
      <w:r w:rsidRPr="00A806F1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A806F1">
        <w:rPr>
          <w:rFonts w:ascii="Times New Roman" w:hAnsi="Times New Roman"/>
          <w:color w:val="000000" w:themeColor="text1"/>
          <w:sz w:val="24"/>
          <w:szCs w:val="24"/>
        </w:rPr>
        <w:t>ников данного учреждения.</w:t>
      </w:r>
    </w:p>
    <w:p w:rsidR="00FB64E5" w:rsidRDefault="001E7EC9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премирования</w:t>
      </w:r>
    </w:p>
    <w:p w:rsidR="00FB64E5" w:rsidRDefault="001E7EC9" w:rsidP="00A806F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Премирование работников производится ежемесячно в соответствии с их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ным вкладом в общие результаты труда в процентах от тарифных ставок (должностных окладов), рассчитанных с учетом установленных п</w:t>
      </w:r>
      <w:r w:rsidR="0004251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вышений (за стаж работы</w:t>
      </w:r>
      <w:r w:rsidR="00A80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тельных выплат стимулирующего  и компенсирующего характера согласно перечня, 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вержденного постановлением Министерства труда и социальной защиты Республики 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ларусь от 05.02.2002г. №13 (прилагается) и предельными размерами не ограничивается.</w:t>
      </w:r>
      <w:proofErr w:type="gramEnd"/>
    </w:p>
    <w:p w:rsidR="00FB64E5" w:rsidRDefault="001E7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совмещение профессий (должностей);</w:t>
      </w:r>
    </w:p>
    <w:p w:rsidR="00FB64E5" w:rsidRDefault="001E7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расширение зон обслуживания или увеличение объема выполняемых работ;</w:t>
      </w:r>
    </w:p>
    <w:p w:rsidR="00FB64E5" w:rsidRDefault="001E7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выполнение обязанностей временно отсутствующего работника;</w:t>
      </w:r>
    </w:p>
    <w:p w:rsidR="00FB64E5" w:rsidRDefault="001E7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работу с тяжелыми и вредными условиями труда;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Премия работника состоит из   базового размера премии и дополнительного размера премии, который устанавливается по показателям.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Базовый размер премии является обязательной величиной для каждого 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ника, который уст</w:t>
      </w:r>
      <w:r w:rsidR="001E6040">
        <w:rPr>
          <w:rFonts w:ascii="Times New Roman" w:hAnsi="Times New Roman"/>
          <w:sz w:val="24"/>
          <w:szCs w:val="24"/>
        </w:rPr>
        <w:t xml:space="preserve">анавливается </w:t>
      </w:r>
      <w:r w:rsidR="001E6040" w:rsidRPr="00A806F1">
        <w:rPr>
          <w:rFonts w:ascii="Times New Roman" w:hAnsi="Times New Roman"/>
          <w:b/>
          <w:sz w:val="24"/>
          <w:szCs w:val="24"/>
        </w:rPr>
        <w:t xml:space="preserve">в </w:t>
      </w:r>
      <w:r w:rsidR="00A806F1" w:rsidRPr="00A806F1">
        <w:rPr>
          <w:rFonts w:ascii="Times New Roman" w:hAnsi="Times New Roman"/>
          <w:b/>
          <w:sz w:val="24"/>
          <w:szCs w:val="24"/>
        </w:rPr>
        <w:t xml:space="preserve"> размере 15%  в </w:t>
      </w:r>
      <w:r w:rsidR="001E6040" w:rsidRPr="00A806F1">
        <w:rPr>
          <w:rFonts w:ascii="Times New Roman" w:hAnsi="Times New Roman"/>
          <w:b/>
          <w:sz w:val="24"/>
          <w:szCs w:val="24"/>
        </w:rPr>
        <w:t>отношении</w:t>
      </w:r>
      <w:r w:rsidR="001E6040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 xml:space="preserve">20 % планового фонда заработной платы, за выполнение своих функциональных и должностных обязанностей  </w:t>
      </w:r>
      <w:proofErr w:type="gramStart"/>
      <w:r w:rsidRPr="0004251B">
        <w:rPr>
          <w:rFonts w:ascii="Times New Roman" w:hAnsi="Times New Roman"/>
          <w:sz w:val="24"/>
          <w:szCs w:val="24"/>
        </w:rPr>
        <w:t>согласно нагрузки</w:t>
      </w:r>
      <w:proofErr w:type="gramEnd"/>
      <w:r>
        <w:rPr>
          <w:rFonts w:ascii="Times New Roman" w:hAnsi="Times New Roman"/>
          <w:sz w:val="24"/>
          <w:szCs w:val="24"/>
        </w:rPr>
        <w:t xml:space="preserve"> (объема выполняемых работ).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Премированию подлежат все категории работников, в том числе и совместит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настоящим Положением. Приказы доводятся для ознакомления с ними всех 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ников учреждения.</w:t>
      </w:r>
    </w:p>
    <w:p w:rsidR="00A806F1" w:rsidRDefault="001E7EC9" w:rsidP="00A806F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</w:t>
      </w:r>
      <w:r w:rsidR="00A806F1">
        <w:rPr>
          <w:rFonts w:ascii="Times New Roman" w:hAnsi="Times New Roman"/>
          <w:sz w:val="24"/>
          <w:szCs w:val="24"/>
        </w:rPr>
        <w:t>.</w:t>
      </w:r>
    </w:p>
    <w:p w:rsidR="00FB64E5" w:rsidRDefault="001E7EC9" w:rsidP="00A806F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Премия не начисляется за периоды: </w:t>
      </w:r>
    </w:p>
    <w:p w:rsidR="00FB64E5" w:rsidRDefault="001E7E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временной нетрудоспособности;</w:t>
      </w:r>
    </w:p>
    <w:p w:rsidR="00FB64E5" w:rsidRDefault="001E7E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трудовых отпусков;</w:t>
      </w:r>
    </w:p>
    <w:p w:rsidR="00FB64E5" w:rsidRDefault="001E7E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социальных отпусков;</w:t>
      </w:r>
    </w:p>
    <w:p w:rsidR="008F0F5C" w:rsidRPr="008F0F5C" w:rsidRDefault="008F0F5C" w:rsidP="008F0F5C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F0F5C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8F0F5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0F5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0F5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0F5C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8F0F5C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8F0F5C" w:rsidRDefault="008F0F5C" w:rsidP="008F0F5C">
      <w:pPr>
        <w:tabs>
          <w:tab w:val="left" w:pos="397"/>
        </w:tabs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B64E5" w:rsidRDefault="001E7E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квалификации;</w:t>
      </w:r>
      <w:r>
        <w:rPr>
          <w:rFonts w:ascii="Times New Roman" w:hAnsi="Times New Roman"/>
          <w:sz w:val="24"/>
          <w:szCs w:val="24"/>
        </w:rPr>
        <w:tab/>
      </w:r>
    </w:p>
    <w:p w:rsidR="00FB64E5" w:rsidRDefault="001E7E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другие периоды, когда за работником в соответствии с действующим законодател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ством сохраняется средняя заработная плата.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>
        <w:rPr>
          <w:rFonts w:ascii="Times New Roman" w:hAnsi="Times New Roman"/>
          <w:sz w:val="24"/>
          <w:szCs w:val="24"/>
        </w:rPr>
        <w:tab/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Премирование руководителя учреждения осуществляется вышестоящим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ном управления по согласованию с соответствующим профсоюзным комитетом на осн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вании Положения.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Неиспользованные суммы премиальных, составляющие разницу между 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новой и начисленной базовой премией, а также средства, сэкономленные по фонду зар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ботной платы, направляются на выплаты премий работникам, достигших наивысших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 в работе. Суммы со</w:t>
      </w:r>
      <w:r w:rsidR="0004251B">
        <w:rPr>
          <w:rFonts w:ascii="Times New Roman" w:hAnsi="Times New Roman"/>
          <w:sz w:val="24"/>
          <w:szCs w:val="24"/>
        </w:rPr>
        <w:t>общаются руководителю учреждения</w:t>
      </w:r>
      <w:r>
        <w:rPr>
          <w:rFonts w:ascii="Times New Roman" w:hAnsi="Times New Roman"/>
          <w:sz w:val="24"/>
          <w:szCs w:val="24"/>
        </w:rPr>
        <w:t xml:space="preserve"> централизованной бухгалтерией (бухгалтерией). Предложения о дополнительном, персональном премиров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нии рассматриваются администрацией по согласованию с профкомом, по итогам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рения издается приказ.</w:t>
      </w:r>
    </w:p>
    <w:p w:rsidR="00A806F1" w:rsidRPr="00A806F1" w:rsidRDefault="001E7EC9" w:rsidP="00A806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E6040">
        <w:rPr>
          <w:rFonts w:ascii="Times New Roman" w:hAnsi="Times New Roman"/>
          <w:sz w:val="24"/>
          <w:szCs w:val="24"/>
        </w:rPr>
        <w:t>2.11. Премирование за июль-сентябрь производить ежемесячно</w:t>
      </w:r>
      <w:r w:rsidR="001E6040">
        <w:rPr>
          <w:rFonts w:ascii="Times New Roman" w:hAnsi="Times New Roman"/>
          <w:sz w:val="24"/>
          <w:szCs w:val="24"/>
        </w:rPr>
        <w:t>.</w:t>
      </w:r>
      <w:r w:rsidRPr="001E6040">
        <w:rPr>
          <w:rFonts w:ascii="Times New Roman" w:hAnsi="Times New Roman"/>
          <w:sz w:val="24"/>
          <w:szCs w:val="24"/>
        </w:rPr>
        <w:t xml:space="preserve"> </w:t>
      </w:r>
    </w:p>
    <w:p w:rsidR="00FB64E5" w:rsidRDefault="001E7EC9">
      <w:pPr>
        <w:spacing w:after="0" w:line="240" w:lineRule="auto"/>
        <w:ind w:left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 и размеры дополнительного премирования по показателям</w:t>
      </w:r>
    </w:p>
    <w:p w:rsidR="00FB64E5" w:rsidRPr="005E7B7E" w:rsidRDefault="001E7EC9" w:rsidP="00A806F1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премирования для всех категорий работников указываются в конкретных величинах</w:t>
      </w:r>
      <w:r w:rsidR="005E7B7E">
        <w:rPr>
          <w:rFonts w:ascii="Times New Roman" w:hAnsi="Times New Roman"/>
          <w:sz w:val="24"/>
          <w:szCs w:val="24"/>
        </w:rPr>
        <w:t xml:space="preserve"> </w:t>
      </w:r>
      <w:r w:rsidR="005E7B7E" w:rsidRPr="005E7B7E">
        <w:rPr>
          <w:rFonts w:ascii="Times New Roman" w:hAnsi="Times New Roman"/>
          <w:sz w:val="24"/>
          <w:szCs w:val="24"/>
        </w:rPr>
        <w:t>(в процентном выражении</w:t>
      </w:r>
      <w:r w:rsidRPr="005E7B7E">
        <w:rPr>
          <w:rFonts w:ascii="Times New Roman" w:hAnsi="Times New Roman"/>
          <w:sz w:val="24"/>
          <w:szCs w:val="24"/>
        </w:rPr>
        <w:t>):</w:t>
      </w:r>
    </w:p>
    <w:tbl>
      <w:tblPr>
        <w:tblW w:w="10071" w:type="dxa"/>
        <w:tblInd w:w="534" w:type="dxa"/>
        <w:tblLayout w:type="fixed"/>
        <w:tblLook w:val="04A0"/>
      </w:tblPr>
      <w:tblGrid>
        <w:gridCol w:w="9071"/>
        <w:gridCol w:w="1000"/>
      </w:tblGrid>
      <w:tr w:rsidR="00FB64E5" w:rsidTr="00A806F1">
        <w:tc>
          <w:tcPr>
            <w:tcW w:w="9071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достижение стабильных положительных результатов в педагогической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ности, при выполнении функциональных обязанностей</w:t>
            </w:r>
          </w:p>
        </w:tc>
        <w:tc>
          <w:tcPr>
            <w:tcW w:w="10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5E7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 w:rsidTr="00A806F1">
        <w:trPr>
          <w:trHeight w:val="70"/>
        </w:trPr>
        <w:tc>
          <w:tcPr>
            <w:tcW w:w="9071" w:type="dxa"/>
          </w:tcPr>
          <w:p w:rsidR="00A806F1" w:rsidRPr="001E6040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повышение профессионального мастерства (самообразование) с учетом нового содержания образования и воспитания,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 </w:t>
            </w:r>
          </w:p>
        </w:tc>
        <w:tc>
          <w:tcPr>
            <w:tcW w:w="10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 w:rsidTr="00A806F1">
        <w:trPr>
          <w:trHeight w:val="495"/>
        </w:trPr>
        <w:tc>
          <w:tcPr>
            <w:tcW w:w="9071" w:type="dxa"/>
          </w:tcPr>
          <w:p w:rsidR="00FB64E5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участие в подготовке и проведении массовых мероприятий с педагогическими и другими работниками (семинары, конференции, другие мероприятия)                            </w:t>
            </w:r>
          </w:p>
        </w:tc>
        <w:tc>
          <w:tcPr>
            <w:tcW w:w="1000" w:type="dxa"/>
          </w:tcPr>
          <w:p w:rsidR="00FB64E5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6F1" w:rsidTr="00AA7818">
        <w:trPr>
          <w:trHeight w:val="315"/>
        </w:trPr>
        <w:tc>
          <w:tcPr>
            <w:tcW w:w="9071" w:type="dxa"/>
          </w:tcPr>
          <w:p w:rsidR="00A806F1" w:rsidRDefault="00A806F1" w:rsidP="00AA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для специалистов: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F1" w:rsidTr="00A806F1">
        <w:trPr>
          <w:trHeight w:val="20"/>
        </w:trPr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 за проведение  семинаров в рамках учреждения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 за работу по оформлению кабинета и содержанию его в образцовом порядке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E6040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выступления с докладами, сообщениями по обмену опытом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6F1" w:rsidRPr="0084777E" w:rsidTr="00A806F1">
        <w:tc>
          <w:tcPr>
            <w:tcW w:w="9071" w:type="dxa"/>
          </w:tcPr>
          <w:p w:rsidR="00A806F1" w:rsidRPr="00A73A83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83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3A83">
              <w:rPr>
                <w:rFonts w:ascii="Times New Roman" w:hAnsi="Times New Roman"/>
                <w:sz w:val="24"/>
                <w:szCs w:val="24"/>
              </w:rPr>
              <w:t>. эффективное участие в районных (городских) мероприятиях учреждения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6F1" w:rsidRPr="0084777E" w:rsidTr="00A806F1">
        <w:tc>
          <w:tcPr>
            <w:tcW w:w="9071" w:type="dxa"/>
          </w:tcPr>
          <w:p w:rsidR="00A806F1" w:rsidRPr="00A73A83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83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3A83">
              <w:rPr>
                <w:rFonts w:ascii="Times New Roman" w:hAnsi="Times New Roman"/>
                <w:sz w:val="24"/>
                <w:szCs w:val="24"/>
              </w:rPr>
              <w:t>. накопление дидактического, раздаточного материала, наглядных пособий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3.1.6. работа по поддержанию порядка, сохранности имущества и оборудования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 обобщение передового опыта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3.1.8. успешная организационно-методическая работа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3.1.9. выполнение общественных постоянных поручений в интересах трудового 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лектива (по решению администрации, методического объединения, профкома)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3.1.10. обеспечение сохранности закрепленных материальных ценностей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6F1" w:rsidTr="00A806F1">
        <w:tc>
          <w:tcPr>
            <w:tcW w:w="9071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3.1.11. экономия материальных и энергетических ресурсов</w:t>
            </w:r>
          </w:p>
        </w:tc>
        <w:tc>
          <w:tcPr>
            <w:tcW w:w="10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806F1" w:rsidRDefault="00A806F1" w:rsidP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60" w:type="dxa"/>
        <w:tblInd w:w="468" w:type="dxa"/>
        <w:tblLayout w:type="fixed"/>
        <w:tblLook w:val="04A0"/>
      </w:tblPr>
      <w:tblGrid>
        <w:gridCol w:w="9360"/>
        <w:gridCol w:w="900"/>
      </w:tblGrid>
      <w:tr w:rsidR="00A806F1" w:rsidTr="00A806F1">
        <w:tc>
          <w:tcPr>
            <w:tcW w:w="9360" w:type="dxa"/>
          </w:tcPr>
          <w:p w:rsidR="00A806F1" w:rsidRDefault="00A806F1" w:rsidP="00A806F1">
            <w:pPr>
              <w:tabs>
                <w:tab w:val="left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для обслуживающего персонала:</w:t>
            </w:r>
          </w:p>
        </w:tc>
        <w:tc>
          <w:tcPr>
            <w:tcW w:w="9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F1" w:rsidTr="00A806F1">
        <w:tc>
          <w:tcPr>
            <w:tcW w:w="936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 вклад в оснащение учебно-методической базы учреждения</w:t>
            </w:r>
          </w:p>
        </w:tc>
        <w:tc>
          <w:tcPr>
            <w:tcW w:w="9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6F1" w:rsidTr="00A806F1">
        <w:tc>
          <w:tcPr>
            <w:tcW w:w="936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 проведение ремонтных работ на территории и в помещениях учреждения</w:t>
            </w:r>
          </w:p>
        </w:tc>
        <w:tc>
          <w:tcPr>
            <w:tcW w:w="900" w:type="dxa"/>
          </w:tcPr>
          <w:p w:rsidR="00A806F1" w:rsidRDefault="00A806F1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818" w:rsidTr="00A806F1">
        <w:tc>
          <w:tcPr>
            <w:tcW w:w="9360" w:type="dxa"/>
          </w:tcPr>
          <w:p w:rsidR="00AA7818" w:rsidRDefault="00AA7818" w:rsidP="008F0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 образцовое содержание рабочего места, спецодежды, инструмента, оборудования</w:t>
            </w:r>
          </w:p>
        </w:tc>
        <w:tc>
          <w:tcPr>
            <w:tcW w:w="900" w:type="dxa"/>
          </w:tcPr>
          <w:p w:rsidR="00AA7818" w:rsidRDefault="00AA7818" w:rsidP="008F0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818" w:rsidTr="00A806F1">
        <w:tc>
          <w:tcPr>
            <w:tcW w:w="936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 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90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818" w:rsidTr="00A806F1">
        <w:tc>
          <w:tcPr>
            <w:tcW w:w="936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 качественное и своевременное выполнение функциональных обязанностей</w:t>
            </w:r>
          </w:p>
        </w:tc>
        <w:tc>
          <w:tcPr>
            <w:tcW w:w="90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818" w:rsidTr="00A806F1">
        <w:tc>
          <w:tcPr>
            <w:tcW w:w="936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 экономия ресурсов</w:t>
            </w:r>
          </w:p>
        </w:tc>
        <w:tc>
          <w:tcPr>
            <w:tcW w:w="900" w:type="dxa"/>
          </w:tcPr>
          <w:p w:rsidR="00AA7818" w:rsidRDefault="00AA7818" w:rsidP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806F1" w:rsidRPr="0084777E" w:rsidRDefault="00A806F1" w:rsidP="00AA7818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60" w:type="dxa"/>
        <w:tblInd w:w="468" w:type="dxa"/>
        <w:tblLayout w:type="fixed"/>
        <w:tblLook w:val="04A0"/>
      </w:tblPr>
      <w:tblGrid>
        <w:gridCol w:w="9360"/>
        <w:gridCol w:w="900"/>
      </w:tblGrid>
      <w:tr w:rsidR="00FB64E5" w:rsidTr="00AA7818">
        <w:trPr>
          <w:trHeight w:val="453"/>
        </w:trPr>
        <w:tc>
          <w:tcPr>
            <w:tcW w:w="9360" w:type="dxa"/>
          </w:tcPr>
          <w:p w:rsidR="00A806F1" w:rsidRPr="00AA7818" w:rsidRDefault="001E7EC9" w:rsidP="00AA7818">
            <w:pPr>
              <w:tabs>
                <w:tab w:val="left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Показатели снижения базовой премии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2E15B9" w:rsidRDefault="002E15B9" w:rsidP="002E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E15B9" w:rsidRDefault="002E15B9" w:rsidP="002E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________________Е.В.Кузьменко</w:t>
            </w:r>
            <w:proofErr w:type="spellEnd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___________А.А.Игнатенко</w:t>
            </w:r>
            <w:proofErr w:type="spellEnd"/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 недобросовестное выполнение должностных обязанностей, подтвержденных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зультатами ведомственного контроля, других контролирующих органов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нарушение правил внутреннего трудового распорядка, Устава учреждения,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документов, регламентирующих деятельность учреждения</w:t>
            </w:r>
            <w:r w:rsidR="008477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900" w:type="dxa"/>
          </w:tcPr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нарушение правил охраны труда и техники безопасности</w:t>
            </w:r>
          </w:p>
        </w:tc>
        <w:tc>
          <w:tcPr>
            <w:tcW w:w="900" w:type="dxa"/>
          </w:tcPr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B64E5">
        <w:tc>
          <w:tcPr>
            <w:tcW w:w="9360" w:type="dxa"/>
          </w:tcPr>
          <w:p w:rsidR="00FB64E5" w:rsidRDefault="001E7EC9" w:rsidP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нетактичное поведение </w:t>
            </w:r>
            <w:r w:rsidR="0084777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родителями, коллегами </w:t>
            </w:r>
          </w:p>
        </w:tc>
        <w:tc>
          <w:tcPr>
            <w:tcW w:w="900" w:type="dxa"/>
          </w:tcPr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 неаккуратное ведение документации</w:t>
            </w:r>
          </w:p>
        </w:tc>
        <w:tc>
          <w:tcPr>
            <w:tcW w:w="900" w:type="dxa"/>
          </w:tcPr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 нарушение трудовой дисциплины</w:t>
            </w:r>
          </w:p>
        </w:tc>
        <w:tc>
          <w:tcPr>
            <w:tcW w:w="900" w:type="dxa"/>
          </w:tcPr>
          <w:p w:rsidR="00FB64E5" w:rsidRDefault="00847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B64E5">
        <w:tc>
          <w:tcPr>
            <w:tcW w:w="9360" w:type="dxa"/>
          </w:tcPr>
          <w:p w:rsidR="00FB64E5" w:rsidRDefault="001E7EC9">
            <w:pPr>
              <w:tabs>
                <w:tab w:val="left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Показатели лишение базовой премии на 100%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 w:rsidTr="00AA7818">
        <w:trPr>
          <w:trHeight w:val="325"/>
        </w:trPr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за прогул без уважительной причины</w:t>
            </w:r>
          </w:p>
        </w:tc>
        <w:tc>
          <w:tcPr>
            <w:tcW w:w="900" w:type="dxa"/>
          </w:tcPr>
          <w:p w:rsidR="00A806F1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при невыполнении обязательств по коллективному договору</w:t>
            </w:r>
          </w:p>
        </w:tc>
        <w:tc>
          <w:tcPr>
            <w:tcW w:w="900" w:type="dxa"/>
          </w:tcPr>
          <w:p w:rsidR="00A806F1" w:rsidRDefault="00A8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грубого нарушения правил внутреннего трудового распорядка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грубого нарушения правил охраны труда и техники безопасности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невыполнение функциональных обязанностей, подтвержденное результатами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верок в ходе осуществления контроля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4E5">
        <w:tc>
          <w:tcPr>
            <w:tcW w:w="9360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 халатное отношение к сохранению материальных ценностей, повлекшее за собой материальный ущерб</w:t>
            </w:r>
          </w:p>
        </w:tc>
        <w:tc>
          <w:tcPr>
            <w:tcW w:w="90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Лишение работника базовой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тересы при этом только членов профсоюза.</w:t>
      </w:r>
    </w:p>
    <w:p w:rsidR="00A806F1" w:rsidRPr="00A806F1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73A83">
        <w:rPr>
          <w:rFonts w:ascii="Times New Roman" w:hAnsi="Times New Roman"/>
          <w:sz w:val="24"/>
          <w:szCs w:val="24"/>
        </w:rPr>
        <w:t xml:space="preserve">Суммы невыплаченных премий при этом остаются в </w:t>
      </w:r>
      <w:r w:rsidRPr="00A806F1">
        <w:rPr>
          <w:rFonts w:ascii="Times New Roman" w:hAnsi="Times New Roman"/>
          <w:sz w:val="24"/>
          <w:szCs w:val="24"/>
        </w:rPr>
        <w:t xml:space="preserve">распоряжении </w:t>
      </w:r>
      <w:r w:rsidR="00A73A83" w:rsidRPr="00A806F1">
        <w:rPr>
          <w:rFonts w:ascii="Times New Roman" w:hAnsi="Times New Roman"/>
          <w:sz w:val="24"/>
          <w:szCs w:val="24"/>
        </w:rPr>
        <w:t>учреждения.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Снижение или лишение базового размера премии работника не исключает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 его премирования по показателям.</w:t>
      </w:r>
    </w:p>
    <w:p w:rsidR="00A806F1" w:rsidRDefault="001E7EC9" w:rsidP="00A806F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7818" w:rsidRDefault="001E7EC9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73A83">
        <w:rPr>
          <w:rFonts w:ascii="Times New Roman" w:hAnsi="Times New Roman"/>
          <w:sz w:val="24"/>
          <w:szCs w:val="24"/>
        </w:rPr>
        <w:t xml:space="preserve">                       </w:t>
      </w: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 w:rsidP="00A80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5B9" w:rsidRDefault="002E15B9" w:rsidP="002E15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AA7818" w:rsidRDefault="002E15B9" w:rsidP="002E15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A7818">
        <w:rPr>
          <w:rFonts w:ascii="Times New Roman" w:hAnsi="Times New Roman"/>
          <w:sz w:val="24"/>
          <w:szCs w:val="24"/>
        </w:rPr>
        <w:t xml:space="preserve">                 </w:t>
      </w:r>
    </w:p>
    <w:p w:rsidR="00FB64E5" w:rsidRPr="008F0F5C" w:rsidRDefault="00AA7818" w:rsidP="00AA78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3A83">
        <w:rPr>
          <w:rFonts w:ascii="Times New Roman" w:hAnsi="Times New Roman"/>
          <w:sz w:val="24"/>
          <w:szCs w:val="24"/>
        </w:rPr>
        <w:t xml:space="preserve">  </w:t>
      </w:r>
      <w:r w:rsidR="001E7EC9">
        <w:rPr>
          <w:rFonts w:ascii="Times New Roman" w:hAnsi="Times New Roman"/>
          <w:sz w:val="24"/>
          <w:szCs w:val="24"/>
        </w:rPr>
        <w:t>Приложение № 2</w:t>
      </w:r>
    </w:p>
    <w:p w:rsidR="00FB64E5" w:rsidRDefault="001E7EC9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Положение</w:t>
      </w:r>
    </w:p>
    <w:p w:rsidR="00FB64E5" w:rsidRDefault="001E7EC9" w:rsidP="003338E4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и условиях установления надбавок стимулирующего характера к окл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дам </w:t>
      </w:r>
      <w:r w:rsidR="003338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(ставкам заработной платы) работникам учреждения образования</w:t>
      </w:r>
    </w:p>
    <w:p w:rsidR="00FB64E5" w:rsidRDefault="00FB64E5">
      <w:pPr>
        <w:spacing w:after="0" w:line="240" w:lineRule="auto"/>
        <w:ind w:left="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FB64E5" w:rsidRDefault="001E7EC9">
      <w:pPr>
        <w:spacing w:after="0" w:line="240" w:lineRule="auto"/>
        <w:ind w:left="285" w:firstLine="42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действующим законод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нансируемых из бюджета и пользующихся государственными дотациями».</w:t>
      </w:r>
      <w:proofErr w:type="gramEnd"/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Средства, выделяемые из бюджета на установление надбавок, определены в размере 10% планового фонда заработной платы работников учреждения.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Надбавки устанавливаются приказом руководителя по согласованию с про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союзным комитетом сроком на один год, полугодие, квартал, на срок проведения работ в процентном отношении к окладам (ста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кам). Надбавки отдельным работникам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гут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танавливаться разовые ежемесячно за выполнение особо важных (срочных) работ.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Надбавки устанавливаются руководителям, специалистам </w:t>
      </w:r>
      <w:r w:rsidRPr="00A73A83">
        <w:rPr>
          <w:rFonts w:ascii="Times New Roman" w:hAnsi="Times New Roman"/>
          <w:sz w:val="24"/>
          <w:szCs w:val="24"/>
        </w:rPr>
        <w:t>и служащим</w:t>
      </w:r>
      <w:r>
        <w:rPr>
          <w:rFonts w:ascii="Times New Roman" w:hAnsi="Times New Roman"/>
          <w:sz w:val="24"/>
          <w:szCs w:val="24"/>
        </w:rPr>
        <w:t xml:space="preserve">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до 50% оклада (ставки) за высокие творческие, производственные достижения 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боте, сложность и напряженность труда, за выполнение особо важных (срочных) работ на основании данного Положения и на период их выполнения. 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Надбавки уменьшаются, либо отменяются при ухудшении качества работы,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соблюдении сроков выполнения порученной работы и т.п. (указать) по приказу руковод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теля, который согласовывается с профкомом.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Надбавки руководителю учреждения устанавливаются вышестоящим органом управления из средств учреждения в соответствии с Положением.</w:t>
      </w:r>
    </w:p>
    <w:p w:rsidR="00FB64E5" w:rsidRDefault="001E7EC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и условия установления надбавок к окладам (ставкам) работников</w:t>
      </w:r>
    </w:p>
    <w:p w:rsidR="00AA7818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Надбавки за творческие достижения в рабо</w:t>
      </w:r>
      <w:r w:rsidR="00A73A83">
        <w:rPr>
          <w:rFonts w:ascii="Times New Roman" w:hAnsi="Times New Roman"/>
          <w:sz w:val="24"/>
          <w:szCs w:val="24"/>
        </w:rPr>
        <w:t>те устанавливаются</w:t>
      </w:r>
      <w:r w:rsidR="00A73A83">
        <w:rPr>
          <w:rFonts w:ascii="Times New Roman" w:hAnsi="Times New Roman"/>
          <w:sz w:val="24"/>
          <w:szCs w:val="24"/>
        </w:rPr>
        <w:br/>
        <w:t>руководителю</w:t>
      </w:r>
      <w:r>
        <w:rPr>
          <w:rFonts w:ascii="Times New Roman" w:hAnsi="Times New Roman"/>
          <w:sz w:val="24"/>
          <w:szCs w:val="24"/>
        </w:rPr>
        <w:t xml:space="preserve"> учреждения, специалистам из числа педагогических,  и других работников, </w:t>
      </w:r>
    </w:p>
    <w:p w:rsidR="00FB64E5" w:rsidRPr="003338E4" w:rsidRDefault="00AA7818" w:rsidP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7EC9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="001E7EC9">
        <w:rPr>
          <w:rFonts w:ascii="Times New Roman" w:hAnsi="Times New Roman"/>
          <w:sz w:val="24"/>
          <w:szCs w:val="24"/>
        </w:rPr>
        <w:t>Показатели установления надбавок за высокие творческие</w:t>
      </w:r>
      <w:r w:rsidR="001E7EC9">
        <w:rPr>
          <w:rFonts w:ascii="Times New Roman" w:hAnsi="Times New Roman"/>
          <w:sz w:val="24"/>
          <w:szCs w:val="24"/>
        </w:rPr>
        <w:br/>
        <w:t xml:space="preserve">достижения в работе (достижения, требующие решения принципиально новых задач, применения нетрадиционных, новаторских подходов, форм и методов работы) (размеры указываются в процентном выражении </w:t>
      </w:r>
      <w:r w:rsidR="00A73A83">
        <w:rPr>
          <w:rFonts w:ascii="Times New Roman" w:hAnsi="Times New Roman"/>
          <w:sz w:val="24"/>
          <w:szCs w:val="24"/>
        </w:rPr>
        <w:t xml:space="preserve">от </w:t>
      </w:r>
      <w:r w:rsidR="00A73A83" w:rsidRPr="00363A79">
        <w:rPr>
          <w:rFonts w:ascii="Times New Roman" w:hAnsi="Times New Roman"/>
          <w:b/>
          <w:sz w:val="24"/>
          <w:szCs w:val="24"/>
        </w:rPr>
        <w:t>оклада</w:t>
      </w:r>
      <w:r w:rsidR="001E7EC9" w:rsidRPr="00A73A83">
        <w:rPr>
          <w:rFonts w:ascii="Times New Roman" w:hAnsi="Times New Roman"/>
          <w:sz w:val="24"/>
          <w:szCs w:val="24"/>
        </w:rPr>
        <w:t>:</w:t>
      </w:r>
      <w:proofErr w:type="gramEnd"/>
    </w:p>
    <w:p w:rsidR="00FB64E5" w:rsidRDefault="001E7EC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руководителей и специалистов:</w:t>
      </w:r>
    </w:p>
    <w:tbl>
      <w:tblPr>
        <w:tblW w:w="10260" w:type="dxa"/>
        <w:tblInd w:w="648" w:type="dxa"/>
        <w:tblLayout w:type="fixed"/>
        <w:tblLook w:val="04A0"/>
      </w:tblPr>
      <w:tblGrid>
        <w:gridCol w:w="9099"/>
        <w:gridCol w:w="1161"/>
      </w:tblGrid>
      <w:tr w:rsidR="00FB64E5" w:rsidTr="00AA7818">
        <w:tc>
          <w:tcPr>
            <w:tcW w:w="9099" w:type="dxa"/>
          </w:tcPr>
          <w:p w:rsidR="00FB64E5" w:rsidRDefault="001E7EC9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 за разработку, внедрение наиболее эффективных методик, форм и средств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(воспитания)</w:t>
            </w:r>
          </w:p>
        </w:tc>
        <w:tc>
          <w:tcPr>
            <w:tcW w:w="1161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E4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FB64E5" w:rsidTr="00AA7818">
        <w:tc>
          <w:tcPr>
            <w:tcW w:w="9099" w:type="dxa"/>
          </w:tcPr>
          <w:p w:rsidR="00FB64E5" w:rsidRDefault="001E7EC9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2.2.2. активное участие в методической и экспериментальной   работе        </w:t>
            </w:r>
          </w:p>
        </w:tc>
        <w:tc>
          <w:tcPr>
            <w:tcW w:w="1161" w:type="dxa"/>
          </w:tcPr>
          <w:p w:rsidR="00FB64E5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FB64E5" w:rsidTr="00AA7818">
        <w:tc>
          <w:tcPr>
            <w:tcW w:w="9099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2.2.3. применение новаторских подходов, форм и методов работы             </w:t>
            </w:r>
          </w:p>
        </w:tc>
        <w:tc>
          <w:tcPr>
            <w:tcW w:w="1161" w:type="dxa"/>
          </w:tcPr>
          <w:p w:rsidR="00FB64E5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FB64E5" w:rsidTr="00AA7818">
        <w:tc>
          <w:tcPr>
            <w:tcW w:w="9099" w:type="dxa"/>
          </w:tcPr>
          <w:p w:rsidR="00FB64E5" w:rsidRDefault="001E7EC9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 активную работу по перспективному развитию учреждения и творческому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трудничеству с другими организациями</w:t>
            </w:r>
            <w:r w:rsidR="003338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161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</w:tbl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Надбавки за производственные достижения в работе устанавливаются 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никам, участвующим в учебно-воспитательном процессе, занятым его обслуживанием, а также хозяйственной и организационной деятельностью.</w:t>
      </w:r>
    </w:p>
    <w:p w:rsidR="00FB64E5" w:rsidRDefault="00363A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E7EC9">
        <w:rPr>
          <w:rFonts w:ascii="Times New Roman" w:hAnsi="Times New Roman"/>
          <w:sz w:val="24"/>
          <w:szCs w:val="24"/>
        </w:rPr>
        <w:t>. Надбавка за выполнение особо важных (срочных) работ</w:t>
      </w:r>
      <w:r w:rsidR="001E7EC9">
        <w:rPr>
          <w:rFonts w:ascii="Times New Roman" w:hAnsi="Times New Roman"/>
          <w:sz w:val="24"/>
          <w:szCs w:val="24"/>
        </w:rPr>
        <w:br/>
        <w:t>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2E15B9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надбавка может быть установлена за выполнение поручений вышесто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щих органов управления, заданий соответствующих государственных программ, срочных </w:t>
      </w:r>
    </w:p>
    <w:p w:rsidR="002E15B9" w:rsidRDefault="002E15B9" w:rsidP="002E15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2E15B9" w:rsidRDefault="002E15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B64E5" w:rsidRDefault="001E7EC9" w:rsidP="002E15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важных заданий, требующих оперативн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сти, высокой квалификации, повышенной интенсивности труда и др. Степень важности (срочности) работ определяется руководит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лем учреждения исходя из конкретных задач, стоящих перед организацией. </w:t>
      </w:r>
    </w:p>
    <w:p w:rsidR="00FB64E5" w:rsidRDefault="00363A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1E7EC9">
        <w:rPr>
          <w:rFonts w:ascii="Times New Roman" w:hAnsi="Times New Roman"/>
          <w:sz w:val="24"/>
          <w:szCs w:val="24"/>
        </w:rPr>
        <w:t>. Показатели установления надбавок за выполнение особо важных (срочных) р</w:t>
      </w:r>
      <w:r w:rsidR="001E7EC9">
        <w:rPr>
          <w:rFonts w:ascii="Times New Roman" w:hAnsi="Times New Roman"/>
          <w:sz w:val="24"/>
          <w:szCs w:val="24"/>
        </w:rPr>
        <w:t>а</w:t>
      </w:r>
      <w:r w:rsidR="001E7EC9">
        <w:rPr>
          <w:rFonts w:ascii="Times New Roman" w:hAnsi="Times New Roman"/>
          <w:sz w:val="24"/>
          <w:szCs w:val="24"/>
        </w:rPr>
        <w:t xml:space="preserve">бот </w:t>
      </w:r>
      <w:r w:rsidR="00AA7818">
        <w:rPr>
          <w:rFonts w:ascii="Times New Roman" w:hAnsi="Times New Roman"/>
          <w:sz w:val="24"/>
          <w:szCs w:val="24"/>
        </w:rPr>
        <w:t>для руководителей, специалистов:</w:t>
      </w:r>
    </w:p>
    <w:tbl>
      <w:tblPr>
        <w:tblW w:w="10260" w:type="dxa"/>
        <w:tblInd w:w="648" w:type="dxa"/>
        <w:tblLayout w:type="fixed"/>
        <w:tblLook w:val="04A0"/>
      </w:tblPr>
      <w:tblGrid>
        <w:gridCol w:w="9180"/>
        <w:gridCol w:w="1080"/>
      </w:tblGrid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.1. выполнение поручений, требующих дополнительных затрат времени</w:t>
            </w:r>
          </w:p>
        </w:tc>
        <w:tc>
          <w:tcPr>
            <w:tcW w:w="1080" w:type="dxa"/>
          </w:tcPr>
          <w:p w:rsidR="00FB64E5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.2. выполнение срочной работы, не предусмотренной должностными обязанност</w:t>
            </w:r>
            <w:r w:rsidR="001E7EC9">
              <w:rPr>
                <w:rFonts w:ascii="Times New Roman" w:hAnsi="Times New Roman"/>
                <w:sz w:val="24"/>
                <w:szCs w:val="24"/>
              </w:rPr>
              <w:t>я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ми работника</w:t>
            </w:r>
          </w:p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.3. обеспечение сохранности имущества</w:t>
            </w:r>
          </w:p>
        </w:tc>
        <w:tc>
          <w:tcPr>
            <w:tcW w:w="108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Pr="003338E4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FB64E5" w:rsidRPr="003338E4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.4. работа по профилактике преступлений и правонарушений</w:t>
            </w:r>
          </w:p>
        </w:tc>
        <w:tc>
          <w:tcPr>
            <w:tcW w:w="1080" w:type="dxa"/>
          </w:tcPr>
          <w:p w:rsidR="00FB64E5" w:rsidRDefault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.5. охрана труда и техники безопасности</w:t>
            </w:r>
          </w:p>
        </w:tc>
        <w:tc>
          <w:tcPr>
            <w:tcW w:w="1080" w:type="dxa"/>
          </w:tcPr>
          <w:p w:rsidR="00FB64E5" w:rsidRDefault="001E7EC9" w:rsidP="00333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338E4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.6. работа с детьми-сиротами</w:t>
            </w:r>
            <w:r w:rsidR="00AA78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2810">
              <w:rPr>
                <w:rFonts w:ascii="Times New Roman" w:hAnsi="Times New Roman"/>
                <w:sz w:val="24"/>
                <w:szCs w:val="24"/>
              </w:rPr>
              <w:t>и детьми, оставшимися без попечения родителей</w:t>
            </w:r>
          </w:p>
        </w:tc>
        <w:tc>
          <w:tcPr>
            <w:tcW w:w="1080" w:type="dxa"/>
          </w:tcPr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.7. общественная работа в интересах трудового коллектива</w:t>
            </w:r>
          </w:p>
        </w:tc>
        <w:tc>
          <w:tcPr>
            <w:tcW w:w="1080" w:type="dxa"/>
          </w:tcPr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</w:tr>
    </w:tbl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3A79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. Надбавка за сложность и напряженность труда определяется работнику, кот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рому поручаются задания повышенной сложности, выполнение которых влечет за собой увеличение интенсивности труда. Опред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ляя условия применения таких надбавок, рук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водитель может учитывать:</w:t>
      </w:r>
    </w:p>
    <w:tbl>
      <w:tblPr>
        <w:tblW w:w="10260" w:type="dxa"/>
        <w:tblInd w:w="648" w:type="dxa"/>
        <w:tblLayout w:type="fixed"/>
        <w:tblLook w:val="04A0"/>
      </w:tblPr>
      <w:tblGrid>
        <w:gridCol w:w="9180"/>
        <w:gridCol w:w="1080"/>
      </w:tblGrid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.1. выполнение работником более сложной и ответственной работы по сравнению с другими работниками</w:t>
            </w:r>
          </w:p>
        </w:tc>
        <w:tc>
          <w:tcPr>
            <w:tcW w:w="108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.2. объем и разновидность выполняемой работы, ее интенсивность</w:t>
            </w:r>
          </w:p>
        </w:tc>
        <w:tc>
          <w:tcPr>
            <w:tcW w:w="1080" w:type="dxa"/>
          </w:tcPr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.3. качество выполняемых работ, творческий и перспективный подход при выпо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л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нении новых и сложных работ</w:t>
            </w:r>
          </w:p>
        </w:tc>
        <w:tc>
          <w:tcPr>
            <w:tcW w:w="108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</w:tr>
      <w:tr w:rsidR="00FB64E5">
        <w:tc>
          <w:tcPr>
            <w:tcW w:w="9180" w:type="dxa"/>
          </w:tcPr>
          <w:p w:rsidR="00FB64E5" w:rsidRDefault="00363A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.4. стабильное, непосредственное влияние работника на улучшение показателей р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а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боты учреждения</w:t>
            </w:r>
          </w:p>
        </w:tc>
        <w:tc>
          <w:tcPr>
            <w:tcW w:w="1080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</w:tr>
    </w:tbl>
    <w:p w:rsidR="00FB64E5" w:rsidRDefault="00363A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1E7EC9">
        <w:rPr>
          <w:rFonts w:ascii="Times New Roman" w:hAnsi="Times New Roman"/>
          <w:sz w:val="24"/>
          <w:szCs w:val="24"/>
        </w:rPr>
        <w:t>. Надбавка выплачивается за фактически отработанное время. Надбавка не н</w:t>
      </w:r>
      <w:r w:rsidR="001E7EC9">
        <w:rPr>
          <w:rFonts w:ascii="Times New Roman" w:hAnsi="Times New Roman"/>
          <w:sz w:val="24"/>
          <w:szCs w:val="24"/>
        </w:rPr>
        <w:t>а</w:t>
      </w:r>
      <w:r w:rsidR="001E7EC9">
        <w:rPr>
          <w:rFonts w:ascii="Times New Roman" w:hAnsi="Times New Roman"/>
          <w:sz w:val="24"/>
          <w:szCs w:val="24"/>
        </w:rPr>
        <w:t>числяется за периоды:</w:t>
      </w:r>
    </w:p>
    <w:p w:rsidR="00FB64E5" w:rsidRDefault="001E7E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отпуска;</w:t>
      </w:r>
    </w:p>
    <w:p w:rsidR="00FB64E5" w:rsidRDefault="001E7E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отпуска;</w:t>
      </w:r>
    </w:p>
    <w:p w:rsidR="00FB64E5" w:rsidRDefault="001E7E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временной нетрудоспособности;</w:t>
      </w:r>
    </w:p>
    <w:p w:rsidR="00FB64E5" w:rsidRDefault="001E7E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квалификации;</w:t>
      </w:r>
      <w:r>
        <w:rPr>
          <w:rFonts w:ascii="Times New Roman" w:hAnsi="Times New Roman"/>
          <w:sz w:val="24"/>
          <w:szCs w:val="24"/>
        </w:rPr>
        <w:tab/>
      </w:r>
    </w:p>
    <w:p w:rsidR="00FB64E5" w:rsidRDefault="001E7EC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другие периоды, когда за работником в соответствии с  действующим законод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тельством сохраняется средняя заработная плата.  </w:t>
      </w:r>
    </w:p>
    <w:p w:rsidR="00AA7818" w:rsidRDefault="00AA7818">
      <w:pPr>
        <w:pStyle w:val="10"/>
        <w:ind w:left="426" w:firstLine="294"/>
        <w:jc w:val="both"/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Pr="002E15B9" w:rsidRDefault="002E15B9" w:rsidP="002E15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AA7818" w:rsidRDefault="00AA7818">
      <w:pPr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ayout w:type="fixed"/>
        <w:tblLook w:val="04A0"/>
      </w:tblPr>
      <w:tblGrid>
        <w:gridCol w:w="5868"/>
        <w:gridCol w:w="4140"/>
      </w:tblGrid>
      <w:tr w:rsidR="00FB64E5">
        <w:tc>
          <w:tcPr>
            <w:tcW w:w="5868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FB64E5" w:rsidRDefault="001E7E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Положение</w:t>
      </w:r>
    </w:p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оказания материальной помощи работникам учреждения образования 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материальной помощи работникам учреждений образования напра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ляются:</w:t>
      </w:r>
    </w:p>
    <w:p w:rsidR="00FB64E5" w:rsidRDefault="001E7E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 (5% планового фонда заработной платы по постановлению 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нистерства труда Республики Беларусь от 21.01.2000 г. №6 «О мерах по совершенств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ванию условий оплаты труда работников организаций, финансируемых из бюджета и пользующихся государственными дотациями».);</w:t>
      </w:r>
    </w:p>
    <w:p w:rsidR="00FB64E5" w:rsidRDefault="001E7E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от внебюджетной деятельности для этих нужд;</w:t>
      </w:r>
    </w:p>
    <w:p w:rsidR="00FB64E5" w:rsidRDefault="001E7E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благотворительные средства, полученные на эти цели.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материальной помощи производится приказом руководителя учре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дения, по согласованию с профсоюзным комитетом, на основании заявления работника с указ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 причин необходимости и при наличии подтверждающих документов.</w:t>
      </w:r>
    </w:p>
    <w:p w:rsidR="00FB64E5" w:rsidRDefault="001E7EC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помощь оказывается в следующих случаях (размер указывается в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зовых величинах):</w:t>
      </w:r>
    </w:p>
    <w:tbl>
      <w:tblPr>
        <w:tblW w:w="9316" w:type="dxa"/>
        <w:tblInd w:w="648" w:type="dxa"/>
        <w:tblLayout w:type="fixed"/>
        <w:tblLook w:val="04A0"/>
      </w:tblPr>
      <w:tblGrid>
        <w:gridCol w:w="8318"/>
        <w:gridCol w:w="998"/>
      </w:tblGrid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рождение ребенка </w:t>
            </w:r>
          </w:p>
        </w:tc>
        <w:tc>
          <w:tcPr>
            <w:tcW w:w="998" w:type="dxa"/>
          </w:tcPr>
          <w:p w:rsidR="00FB64E5" w:rsidRDefault="00712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бракосочетание работника </w:t>
            </w:r>
            <w:r w:rsidR="00363A79" w:rsidRPr="00AA7818">
              <w:rPr>
                <w:rFonts w:ascii="Times New Roman" w:hAnsi="Times New Roman"/>
                <w:sz w:val="24"/>
                <w:szCs w:val="24"/>
              </w:rPr>
              <w:t>при заключении первого брака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вследствие стихийного бедствия 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 несчастных случаях в семье работника 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смерти работника учреждения</w:t>
            </w:r>
          </w:p>
        </w:tc>
        <w:tc>
          <w:tcPr>
            <w:tcW w:w="998" w:type="dxa"/>
          </w:tcPr>
          <w:p w:rsidR="00FB64E5" w:rsidRDefault="007B19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смерти родственника работника (муж, жена, дети, родители) 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продолжительной болезни работника (свыше 30 календарных дней)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4E5" w:rsidTr="007B19E8">
        <w:trPr>
          <w:trHeight w:val="161"/>
        </w:trPr>
        <w:tc>
          <w:tcPr>
            <w:tcW w:w="8318" w:type="dxa"/>
          </w:tcPr>
          <w:p w:rsidR="00FB64E5" w:rsidRPr="00F623AA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AA">
              <w:rPr>
                <w:rFonts w:ascii="Times New Roman" w:hAnsi="Times New Roman"/>
                <w:sz w:val="24"/>
                <w:szCs w:val="24"/>
              </w:rPr>
              <w:t>8.</w:t>
            </w:r>
            <w:r w:rsidR="00F623AA" w:rsidRPr="00F623AA">
              <w:rPr>
                <w:rFonts w:ascii="Times New Roman" w:hAnsi="Times New Roman"/>
                <w:sz w:val="24"/>
                <w:szCs w:val="24"/>
              </w:rPr>
              <w:t xml:space="preserve"> день рождения  работника ежегодно</w:t>
            </w:r>
          </w:p>
        </w:tc>
        <w:tc>
          <w:tcPr>
            <w:tcW w:w="998" w:type="dxa"/>
          </w:tcPr>
          <w:p w:rsidR="00FB64E5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4E5" w:rsidTr="007B19E8">
        <w:trPr>
          <w:trHeight w:val="325"/>
        </w:trPr>
        <w:tc>
          <w:tcPr>
            <w:tcW w:w="8318" w:type="dxa"/>
          </w:tcPr>
          <w:p w:rsidR="00FB64E5" w:rsidRPr="00F623AA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A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F623AA" w:rsidRPr="00F623AA">
              <w:rPr>
                <w:rFonts w:ascii="Times New Roman" w:hAnsi="Times New Roman"/>
                <w:sz w:val="24"/>
                <w:szCs w:val="24"/>
              </w:rPr>
              <w:t>в связи с круглыми датами в жизни работн</w:t>
            </w:r>
            <w:r w:rsidR="007B19E8">
              <w:rPr>
                <w:rFonts w:ascii="Times New Roman" w:hAnsi="Times New Roman"/>
                <w:sz w:val="24"/>
                <w:szCs w:val="24"/>
              </w:rPr>
              <w:t>ика (достижение 50,55,60 летних возрастов</w:t>
            </w:r>
            <w:r w:rsidR="00F623AA" w:rsidRPr="00F623AA">
              <w:rPr>
                <w:rFonts w:ascii="Times New Roman" w:hAnsi="Times New Roman"/>
                <w:sz w:val="24"/>
                <w:szCs w:val="24"/>
              </w:rPr>
              <w:t>)</w:t>
            </w:r>
            <w:r w:rsidR="00F623AA" w:rsidRPr="00F623A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</w:tcPr>
          <w:p w:rsidR="00FB64E5" w:rsidRDefault="00FB64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3AA" w:rsidRDefault="00F62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B64E5" w:rsidRDefault="00F623AA" w:rsidP="00F623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7EC9">
        <w:rPr>
          <w:rFonts w:ascii="Times New Roman" w:hAnsi="Times New Roman"/>
          <w:sz w:val="24"/>
          <w:szCs w:val="24"/>
        </w:rPr>
        <w:t>Заявления на оказание материальной помощи подаются заявителями с подтве</w:t>
      </w:r>
      <w:r w:rsidR="001E7EC9">
        <w:rPr>
          <w:rFonts w:ascii="Times New Roman" w:hAnsi="Times New Roman"/>
          <w:sz w:val="24"/>
          <w:szCs w:val="24"/>
        </w:rPr>
        <w:t>р</w:t>
      </w:r>
      <w:r w:rsidR="001E7EC9">
        <w:rPr>
          <w:rFonts w:ascii="Times New Roman" w:hAnsi="Times New Roman"/>
          <w:sz w:val="24"/>
          <w:szCs w:val="24"/>
        </w:rPr>
        <w:t>ждающими документами не позднее 1 месяца с момента возникновения обстоятельств.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нескольких заявлений и недостаточности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печения всех поступивших заявлений, приоритет имеют заявления на оказание матер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альной помощи по случаю смерти работника, смерти близкого родственника работника учреждения образования.</w:t>
      </w:r>
    </w:p>
    <w:p w:rsidR="00AA7818" w:rsidRPr="00AA7818" w:rsidRDefault="007B19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7818">
        <w:rPr>
          <w:rFonts w:ascii="Times New Roman" w:hAnsi="Times New Roman"/>
          <w:sz w:val="24"/>
          <w:szCs w:val="24"/>
        </w:rPr>
        <w:t xml:space="preserve">Если оба супруга работают в учреждении образования, то материальная помощь оказывается одному из супругов по его письменному заявлению. 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Материальная помощь </w:t>
      </w:r>
      <w:proofErr w:type="gramStart"/>
      <w:r>
        <w:rPr>
          <w:rFonts w:ascii="Times New Roman" w:hAnsi="Times New Roman"/>
          <w:sz w:val="24"/>
          <w:szCs w:val="24"/>
        </w:rPr>
        <w:t>руководителю</w:t>
      </w:r>
      <w:proofErr w:type="gramEnd"/>
      <w:r>
        <w:rPr>
          <w:rFonts w:ascii="Times New Roman" w:hAnsi="Times New Roman"/>
          <w:sz w:val="24"/>
          <w:szCs w:val="24"/>
        </w:rPr>
        <w:t xml:space="preserve"> оказывается по его заявлению из средств 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реждения образования на основании показателей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Положения, действующего в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образования, вышестоящим органом управления по согласованию с районным ком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тетом профсоюза.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Средства фонда материальной помощи, не израсходованные по заявлениям 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ников в течение месяца распределяются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всеми работниками в равных долях, в том числе и на руководителя учреждения образования.</w:t>
      </w:r>
    </w:p>
    <w:p w:rsidR="00363A79" w:rsidRDefault="00A327C5">
      <w:pPr>
        <w:pStyle w:val="10"/>
        <w:ind w:left="340"/>
        <w:jc w:val="both"/>
        <w:rPr>
          <w:color w:val="00B050"/>
        </w:rPr>
      </w:pPr>
      <w:r w:rsidRPr="00A327C5">
        <w:rPr>
          <w:color w:val="00B050"/>
        </w:rPr>
        <w:t xml:space="preserve"> </w:t>
      </w:r>
    </w:p>
    <w:p w:rsidR="00AA7818" w:rsidRDefault="00AA7818">
      <w:pPr>
        <w:pStyle w:val="10"/>
        <w:ind w:left="340"/>
        <w:jc w:val="both"/>
        <w:rPr>
          <w:highlight w:val="yellow"/>
        </w:rPr>
      </w:pPr>
    </w:p>
    <w:p w:rsidR="00363A79" w:rsidRDefault="00363A79">
      <w:pPr>
        <w:pStyle w:val="10"/>
        <w:ind w:left="340"/>
        <w:jc w:val="both"/>
        <w:rPr>
          <w:highlight w:val="yellow"/>
        </w:rPr>
      </w:pPr>
    </w:p>
    <w:p w:rsidR="00AA7818" w:rsidRDefault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15B9" w:rsidRDefault="002E15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15B9" w:rsidRDefault="002E15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15B9" w:rsidRDefault="002E15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15B9" w:rsidRDefault="002E15B9" w:rsidP="002E15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2E15B9" w:rsidRDefault="002E15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A7818" w:rsidRDefault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818" w:rsidRDefault="00AA7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10348"/>
      </w:tblGrid>
      <w:tr w:rsidR="00FB64E5" w:rsidTr="0004251B">
        <w:tc>
          <w:tcPr>
            <w:tcW w:w="10348" w:type="dxa"/>
          </w:tcPr>
          <w:p w:rsidR="00FB64E5" w:rsidRDefault="001E7E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FB64E5" w:rsidRDefault="00FB64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4E5" w:rsidRDefault="001E7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Положение</w:t>
            </w:r>
          </w:p>
          <w:p w:rsidR="00FB64E5" w:rsidRDefault="001E7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размере, порядке и условиях установления надбавок педагогическим работникам учре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дения образования из 5% -го фонда</w:t>
            </w:r>
          </w:p>
          <w:p w:rsidR="00FB64E5" w:rsidRDefault="001E7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(прилагается к коллективному договору учреждения)</w:t>
            </w:r>
          </w:p>
          <w:p w:rsidR="00FB64E5" w:rsidRDefault="00FB64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4E5" w:rsidRDefault="001E7E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1.ОБЩИЕ ПОЛОЖЕНИЯ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Настоящее положение разработано в соответствии постановлением Совета Министров Республики Беларусь от 19.01.2019 № 36 «О повышении заработной платы отдельным категориям работников», на основании постановления Министерства образования  Республики Беларусь от 22.01.2019 № 10  «Об утверждении  Инструкции о размерах, порядке  и условиях установления  надбавок педагогическим работникам бюджетных организаций». 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Положение определяет размеры, порядок и условия установления надбавок 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ческим работникам учреждения образования.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Надбавки педагогическим работникам учреждения образования устанавливаются в процентах от тарифной ставки первого разряда, устанавливаемой Советом Министров Республ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Беларусь для оплаты  труда работников бюджетных  организаций.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Надбавки определяются без учета установленных педагогическому работнику часов педагогической нагрузки (объема выполняемой работы)  на срок не менее чем на квартал, по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ному или нескольким основаниям, указанным в пункте 2. Положения и выплачивается 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но. 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1.5.  Источник выплаты надбавки средства -  в размере 5 процентов планового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фонда опл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труда педагогических работников 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рассчитанного на основании фо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 заработной платы педагогических работников, указанного в штатном расписании учреждения, увеличенного на процент стимулирующих выплат (премии, надбавки, материальной помощи).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1.6.  Надбавки педагогическим работникам  выплачиваются за фактически  отработанное время. Надбавка не начисляется за периоды: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трудового отпуска;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трудового отпуска;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социального отпуска;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временной нетрудоспособности;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повышения квалификации;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 другие периоды, когда за работником в соответствии с действующим законодательством сохраняется средняя заработная плата.</w:t>
            </w:r>
          </w:p>
          <w:p w:rsidR="00FB64E5" w:rsidRDefault="001E7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1.7. Фонд оплаты труда для установления надбавок,  неиспользованный в текущем месяце, переходит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следующий. Но при этом является целевым и в фонд экономии для премирования работников не направляется.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и условия установления размера надбавки в процентах от тарифной ставки первого разряда (включительно):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за системную работу по обеспечению защиты прав и законных интересов детей из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благополучных семей, детей – сирот и детей, оставшихся без попечения родителей                                                           - до 200%;</w:t>
            </w:r>
          </w:p>
          <w:p w:rsidR="00FB64E5" w:rsidRDefault="007B19E8" w:rsidP="007B19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E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1E7EC9">
              <w:rPr>
                <w:rFonts w:ascii="Times New Roman" w:hAnsi="Times New Roman"/>
                <w:sz w:val="24"/>
                <w:szCs w:val="24"/>
              </w:rPr>
              <w:t>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                                                            - до 300%;</w:t>
            </w:r>
          </w:p>
          <w:p w:rsidR="00FB64E5" w:rsidRDefault="007B19E8" w:rsidP="007B19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E7EC9">
              <w:rPr>
                <w:rFonts w:ascii="Times New Roman" w:hAnsi="Times New Roman"/>
                <w:sz w:val="24"/>
                <w:szCs w:val="24"/>
              </w:rPr>
              <w:t>3. Конкретные размеры надбавок устанавливаются приказом руководителя учреждения о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б</w:t>
            </w:r>
            <w:r w:rsidR="001E7EC9">
              <w:rPr>
                <w:rFonts w:ascii="Times New Roman" w:hAnsi="Times New Roman"/>
                <w:sz w:val="24"/>
                <w:szCs w:val="24"/>
              </w:rPr>
              <w:t>разования по согласованию с профсоюзным комитетом на основании Положения о надбавках п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е</w:t>
            </w:r>
            <w:r w:rsidR="001E7EC9">
              <w:rPr>
                <w:rFonts w:ascii="Times New Roman" w:hAnsi="Times New Roman"/>
                <w:sz w:val="24"/>
                <w:szCs w:val="24"/>
              </w:rPr>
              <w:t>дагогическим работникам.</w:t>
            </w:r>
          </w:p>
          <w:p w:rsidR="00FB64E5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Руководителям учреждений образования надбавки устанавливаются в порядке,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ляемом нанимателем.</w:t>
            </w:r>
          </w:p>
          <w:p w:rsidR="001B5A3D" w:rsidRDefault="001E7EC9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Надбавки не формируют ставку (оклад), на них не начисляются стимулирующие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выпла</w:t>
            </w:r>
            <w:proofErr w:type="spellEnd"/>
          </w:p>
          <w:p w:rsidR="001B5A3D" w:rsidRDefault="001B5A3D" w:rsidP="001B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________________Е.В.Кузьменко</w:t>
            </w:r>
            <w:proofErr w:type="spellEnd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___________А.А.Игнатенко</w:t>
            </w:r>
            <w:proofErr w:type="spellEnd"/>
          </w:p>
          <w:p w:rsidR="00FB64E5" w:rsidRDefault="001E7EC9" w:rsidP="001B5A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 (премии, надбавки за высокие профессиональные, творческие, производственные достижения в работе, сложность и напряженность труда, а также за выполнение особо важных (срочных)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бот). Надбавки не участвуют в формировании фонда материальной помощи.</w:t>
            </w: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3D" w:rsidRDefault="001B5A3D" w:rsidP="001B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________________Е.В.Кузьменко</w:t>
            </w:r>
            <w:proofErr w:type="spellEnd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3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___________А.А.Игнатенко</w:t>
            </w:r>
            <w:proofErr w:type="spellEnd"/>
          </w:p>
          <w:p w:rsidR="001B5A3D" w:rsidRDefault="001B5A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64E5" w:rsidRDefault="001E7E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FB64E5" w:rsidTr="0004251B">
        <w:tc>
          <w:tcPr>
            <w:tcW w:w="10348" w:type="dxa"/>
          </w:tcPr>
          <w:p w:rsidR="00FB64E5" w:rsidRDefault="00FB64E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должностей и профессий работников, во время отсутствия к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торых требуется выполнение их обязанностей</w:t>
      </w:r>
    </w:p>
    <w:p w:rsidR="007B19E8" w:rsidRDefault="007B19E8" w:rsidP="007B19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7B19E8" w:rsidRDefault="007B19E8" w:rsidP="007B19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социальный</w:t>
      </w:r>
    </w:p>
    <w:p w:rsidR="007B19E8" w:rsidRDefault="007B19E8" w:rsidP="007B19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</w:p>
    <w:p w:rsidR="00FB64E5" w:rsidRPr="007B19E8" w:rsidRDefault="001E7EC9" w:rsidP="007B19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19E8">
        <w:rPr>
          <w:rFonts w:ascii="Times New Roman" w:hAnsi="Times New Roman"/>
          <w:sz w:val="24"/>
          <w:szCs w:val="24"/>
        </w:rPr>
        <w:t>Сторож</w:t>
      </w:r>
    </w:p>
    <w:p w:rsidR="00FB64E5" w:rsidRDefault="001E7E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Уборщик служебных помещений</w:t>
      </w:r>
    </w:p>
    <w:p w:rsidR="00FB64E5" w:rsidRPr="007B19E8" w:rsidRDefault="007B19E8" w:rsidP="007B19E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9E8">
        <w:rPr>
          <w:rFonts w:ascii="Times New Roman" w:hAnsi="Times New Roman"/>
          <w:sz w:val="24"/>
          <w:szCs w:val="24"/>
        </w:rPr>
        <w:t>Кочегар (сезонная работа)</w:t>
      </w: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1B5A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________________Е.В.Кузьменко</w:t>
      </w:r>
      <w:proofErr w:type="spellEnd"/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327C5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A327C5">
        <w:rPr>
          <w:rFonts w:ascii="Times New Roman" w:hAnsi="Times New Roman"/>
          <w:bCs/>
          <w:sz w:val="24"/>
          <w:szCs w:val="24"/>
          <w:lang w:eastAsia="ru-RU"/>
        </w:rPr>
        <w:t>___________А.А.Игнатенко</w:t>
      </w:r>
      <w:proofErr w:type="spellEnd"/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B5A3D" w:rsidRDefault="001B5A3D" w:rsidP="007B19E8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FB64E5" w:rsidRPr="00A327C5" w:rsidRDefault="00FB64E5" w:rsidP="00E31C2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Style w:val="af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0"/>
        <w:gridCol w:w="3979"/>
        <w:gridCol w:w="35"/>
      </w:tblGrid>
      <w:tr w:rsidR="00472747" w:rsidTr="00E31C27">
        <w:trPr>
          <w:gridAfter w:val="1"/>
          <w:wAfter w:w="35" w:type="dxa"/>
          <w:trHeight w:val="647"/>
        </w:trPr>
        <w:tc>
          <w:tcPr>
            <w:tcW w:w="6130" w:type="dxa"/>
          </w:tcPr>
          <w:p w:rsidR="00472747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472747" w:rsidRPr="00F23BB3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3BB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72747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3BB3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  <w:tr w:rsidR="00472747" w:rsidTr="00E31C27">
        <w:trPr>
          <w:trHeight w:val="2067"/>
        </w:trPr>
        <w:tc>
          <w:tcPr>
            <w:tcW w:w="6130" w:type="dxa"/>
          </w:tcPr>
          <w:p w:rsidR="00472747" w:rsidRPr="00080C72" w:rsidRDefault="00472747" w:rsidP="00B61A9F">
            <w:pPr>
              <w:pStyle w:val="ab"/>
              <w:spacing w:after="0" w:line="280" w:lineRule="exact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СОГЛАСОВАН</w:t>
            </w:r>
          </w:p>
          <w:p w:rsidR="00472747" w:rsidRPr="00080C72" w:rsidRDefault="00472747" w:rsidP="00B61A9F">
            <w:pPr>
              <w:pStyle w:val="ab"/>
              <w:spacing w:after="0" w:line="280" w:lineRule="exact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>Протокол профсоюзного комитета</w:t>
            </w:r>
          </w:p>
          <w:p w:rsidR="00472747" w:rsidRPr="00080C72" w:rsidRDefault="00B61A9F" w:rsidP="00B61A9F">
            <w:pPr>
              <w:pStyle w:val="ab"/>
              <w:spacing w:after="0" w:line="280" w:lineRule="exact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от 21.06.2019 </w:t>
            </w:r>
            <w:r w:rsidR="00472747"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4014" w:type="dxa"/>
            <w:gridSpan w:val="2"/>
          </w:tcPr>
          <w:p w:rsidR="00472747" w:rsidRDefault="00472747" w:rsidP="00B61A9F">
            <w:pPr>
              <w:pStyle w:val="ab"/>
              <w:spacing w:after="0" w:line="280" w:lineRule="exact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УТВЕРЖДЕН</w:t>
            </w:r>
          </w:p>
          <w:p w:rsidR="00472747" w:rsidRPr="00080C72" w:rsidRDefault="00472747" w:rsidP="00B61A9F">
            <w:pPr>
              <w:pStyle w:val="ab"/>
              <w:spacing w:after="0" w:line="280" w:lineRule="exact"/>
              <w:ind w:left="-11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Директор </w:t>
            </w:r>
            <w:proofErr w:type="gramStart"/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>государственного</w:t>
            </w:r>
            <w:proofErr w:type="gramEnd"/>
          </w:p>
          <w:p w:rsidR="00472747" w:rsidRDefault="00472747" w:rsidP="00B61A9F">
            <w:pPr>
              <w:pStyle w:val="ab"/>
              <w:spacing w:after="0" w:line="280" w:lineRule="exact"/>
              <w:ind w:left="-11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учреждения образования </w:t>
            </w:r>
          </w:p>
          <w:p w:rsidR="00472747" w:rsidRDefault="00472747" w:rsidP="00B61A9F">
            <w:pPr>
              <w:pStyle w:val="ab"/>
              <w:spacing w:after="0" w:line="280" w:lineRule="exact"/>
              <w:ind w:left="-11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proofErr w:type="spellStart"/>
            <w:r w:rsidR="00E31C27">
              <w:rPr>
                <w:rFonts w:ascii="Times New Roman" w:hAnsi="Times New Roman"/>
                <w:color w:val="111111"/>
                <w:sz w:val="28"/>
                <w:szCs w:val="28"/>
              </w:rPr>
              <w:t>Чечерский</w:t>
            </w:r>
            <w:proofErr w:type="spellEnd"/>
            <w:r w:rsidR="00E31C2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районный социал</w:t>
            </w:r>
            <w:r w:rsidR="00E31C27">
              <w:rPr>
                <w:rFonts w:ascii="Times New Roman" w:hAnsi="Times New Roman"/>
                <w:color w:val="111111"/>
                <w:sz w:val="28"/>
                <w:szCs w:val="28"/>
              </w:rPr>
              <w:t>ь</w:t>
            </w:r>
            <w:r w:rsidR="00E31C27">
              <w:rPr>
                <w:rFonts w:ascii="Times New Roman" w:hAnsi="Times New Roman"/>
                <w:color w:val="111111"/>
                <w:sz w:val="28"/>
                <w:szCs w:val="28"/>
              </w:rPr>
              <w:t>но-педагогический центр</w:t>
            </w:r>
            <w:r w:rsidRPr="00080C72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</w:p>
          <w:p w:rsidR="00472747" w:rsidRPr="00080C72" w:rsidRDefault="00472747" w:rsidP="00B61A9F">
            <w:pPr>
              <w:pStyle w:val="ab"/>
              <w:spacing w:after="0" w:line="280" w:lineRule="exact"/>
              <w:ind w:left="-11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                    </w:t>
            </w:r>
            <w:r w:rsidR="00E31C27">
              <w:rPr>
                <w:rFonts w:ascii="Times New Roman" w:hAnsi="Times New Roman"/>
                <w:color w:val="111111"/>
                <w:sz w:val="28"/>
                <w:szCs w:val="28"/>
              </w:rPr>
              <w:t>А.А.Игнатенко</w:t>
            </w:r>
          </w:p>
        </w:tc>
      </w:tr>
    </w:tbl>
    <w:p w:rsidR="00472747" w:rsidRDefault="00472747" w:rsidP="0047274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111111"/>
          <w:kern w:val="36"/>
          <w:sz w:val="30"/>
          <w:szCs w:val="30"/>
          <w:lang w:eastAsia="ru-RU"/>
        </w:rPr>
      </w:pPr>
    </w:p>
    <w:p w:rsidR="00472747" w:rsidRPr="009A3E5B" w:rsidRDefault="00472747" w:rsidP="0047274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111111"/>
          <w:kern w:val="36"/>
          <w:sz w:val="30"/>
          <w:szCs w:val="30"/>
          <w:lang w:eastAsia="ru-RU"/>
        </w:rPr>
      </w:pPr>
      <w:r w:rsidRPr="009A3E5B">
        <w:rPr>
          <w:rFonts w:ascii="Times New Roman" w:hAnsi="Times New Roman"/>
          <w:bCs/>
          <w:color w:val="111111"/>
          <w:kern w:val="36"/>
          <w:sz w:val="30"/>
          <w:szCs w:val="30"/>
          <w:lang w:eastAsia="ru-RU"/>
        </w:rPr>
        <w:t>ПЛАН</w:t>
      </w:r>
    </w:p>
    <w:p w:rsidR="00A75D82" w:rsidRDefault="00472747" w:rsidP="00A75D8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30"/>
          <w:szCs w:val="30"/>
          <w:lang w:eastAsia="ru-RU"/>
        </w:rPr>
      </w:pPr>
      <w:r w:rsidRPr="009A3E5B">
        <w:rPr>
          <w:rFonts w:ascii="Times New Roman" w:hAnsi="Times New Roman"/>
          <w:bCs/>
          <w:color w:val="111111"/>
          <w:sz w:val="30"/>
          <w:szCs w:val="30"/>
          <w:lang w:eastAsia="ru-RU"/>
        </w:rPr>
        <w:t>мероприятий по охране труда государственного учреждения образов</w:t>
      </w:r>
      <w:r w:rsidRPr="009A3E5B">
        <w:rPr>
          <w:rFonts w:ascii="Times New Roman" w:hAnsi="Times New Roman"/>
          <w:bCs/>
          <w:color w:val="111111"/>
          <w:sz w:val="30"/>
          <w:szCs w:val="30"/>
          <w:lang w:eastAsia="ru-RU"/>
        </w:rPr>
        <w:t>а</w:t>
      </w:r>
      <w:r w:rsidRPr="009A3E5B">
        <w:rPr>
          <w:rFonts w:ascii="Times New Roman" w:hAnsi="Times New Roman"/>
          <w:bCs/>
          <w:color w:val="111111"/>
          <w:sz w:val="30"/>
          <w:szCs w:val="30"/>
          <w:lang w:eastAsia="ru-RU"/>
        </w:rPr>
        <w:t>ния «</w:t>
      </w:r>
      <w:proofErr w:type="spellStart"/>
      <w:r w:rsidR="00E31C27">
        <w:rPr>
          <w:rFonts w:ascii="Times New Roman" w:hAnsi="Times New Roman"/>
          <w:bCs/>
          <w:color w:val="111111"/>
          <w:sz w:val="30"/>
          <w:szCs w:val="30"/>
          <w:lang w:eastAsia="ru-RU"/>
        </w:rPr>
        <w:t>Чечерский</w:t>
      </w:r>
      <w:proofErr w:type="spellEnd"/>
      <w:r w:rsidR="00E31C27">
        <w:rPr>
          <w:rFonts w:ascii="Times New Roman" w:hAnsi="Times New Roman"/>
          <w:bCs/>
          <w:color w:val="111111"/>
          <w:sz w:val="30"/>
          <w:szCs w:val="30"/>
          <w:lang w:eastAsia="ru-RU"/>
        </w:rPr>
        <w:t xml:space="preserve"> районный социально-педагогический центр</w:t>
      </w:r>
      <w:r>
        <w:rPr>
          <w:rFonts w:ascii="Times New Roman" w:hAnsi="Times New Roman"/>
          <w:bCs/>
          <w:sz w:val="30"/>
          <w:szCs w:val="30"/>
          <w:lang w:eastAsia="ru-RU"/>
        </w:rPr>
        <w:t>»</w:t>
      </w:r>
    </w:p>
    <w:p w:rsidR="00BB6A71" w:rsidRPr="009A3E5B" w:rsidRDefault="00BB6A71" w:rsidP="00A75D8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2126"/>
        <w:gridCol w:w="850"/>
        <w:gridCol w:w="958"/>
        <w:gridCol w:w="1358"/>
        <w:gridCol w:w="1400"/>
        <w:gridCol w:w="1209"/>
        <w:gridCol w:w="1135"/>
      </w:tblGrid>
      <w:tr w:rsidR="00472747" w:rsidRPr="00080C72" w:rsidTr="00BB6A71">
        <w:tc>
          <w:tcPr>
            <w:tcW w:w="534" w:type="dxa"/>
            <w:vMerge w:val="restart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 xml:space="preserve">№ </w:t>
            </w:r>
            <w:proofErr w:type="spellStart"/>
            <w:proofErr w:type="gramStart"/>
            <w:r w:rsidRPr="00080C72">
              <w:rPr>
                <w:rFonts w:ascii="Times New Roman" w:hAnsi="Times New Roman"/>
                <w:color w:val="111111"/>
              </w:rPr>
              <w:t>п</w:t>
            </w:r>
            <w:proofErr w:type="spellEnd"/>
            <w:proofErr w:type="gramEnd"/>
            <w:r w:rsidRPr="00080C72">
              <w:rPr>
                <w:rFonts w:ascii="Times New Roman" w:hAnsi="Times New Roman"/>
                <w:color w:val="111111"/>
              </w:rPr>
              <w:t>/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 xml:space="preserve">Наименование мероприятий </w:t>
            </w:r>
            <w:proofErr w:type="gramStart"/>
            <w:r w:rsidRPr="00080C72">
              <w:rPr>
                <w:rFonts w:ascii="Times New Roman" w:hAnsi="Times New Roman"/>
                <w:color w:val="111111"/>
              </w:rPr>
              <w:t>по</w:t>
            </w:r>
            <w:proofErr w:type="gramEnd"/>
            <w:r w:rsidRPr="00080C72">
              <w:rPr>
                <w:rFonts w:ascii="Times New Roman" w:hAnsi="Times New Roman"/>
                <w:color w:val="111111"/>
              </w:rPr>
              <w:t xml:space="preserve"> ОТ</w:t>
            </w:r>
          </w:p>
        </w:tc>
        <w:tc>
          <w:tcPr>
            <w:tcW w:w="1808" w:type="dxa"/>
            <w:gridSpan w:val="2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Стоимость в</w:t>
            </w:r>
            <w:r w:rsidRPr="00080C72">
              <w:rPr>
                <w:rFonts w:ascii="Times New Roman" w:hAnsi="Times New Roman"/>
                <w:color w:val="111111"/>
              </w:rPr>
              <w:t>ы</w:t>
            </w:r>
            <w:r w:rsidRPr="00080C72">
              <w:rPr>
                <w:rFonts w:ascii="Times New Roman" w:hAnsi="Times New Roman"/>
                <w:color w:val="111111"/>
              </w:rPr>
              <w:t>полнения м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роприятий, тыс</w:t>
            </w:r>
            <w:proofErr w:type="gramStart"/>
            <w:r w:rsidRPr="00080C72">
              <w:rPr>
                <w:rFonts w:ascii="Times New Roman" w:hAnsi="Times New Roman"/>
                <w:color w:val="111111"/>
              </w:rPr>
              <w:t>.р</w:t>
            </w:r>
            <w:proofErr w:type="gramEnd"/>
            <w:r w:rsidRPr="00080C72">
              <w:rPr>
                <w:rFonts w:ascii="Times New Roman" w:hAnsi="Times New Roman"/>
                <w:color w:val="111111"/>
              </w:rPr>
              <w:t>уб.</w:t>
            </w:r>
          </w:p>
        </w:tc>
        <w:tc>
          <w:tcPr>
            <w:tcW w:w="1358" w:type="dxa"/>
            <w:vMerge w:val="restart"/>
          </w:tcPr>
          <w:p w:rsidR="00472747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 xml:space="preserve">Сроки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в</w:t>
            </w:r>
            <w:r w:rsidRPr="00080C72">
              <w:rPr>
                <w:rFonts w:ascii="Times New Roman" w:hAnsi="Times New Roman"/>
                <w:color w:val="111111"/>
              </w:rPr>
              <w:t>ы</w:t>
            </w:r>
            <w:r w:rsidRPr="00080C72">
              <w:rPr>
                <w:rFonts w:ascii="Times New Roman" w:hAnsi="Times New Roman"/>
                <w:color w:val="111111"/>
              </w:rPr>
              <w:t>полне</w:t>
            </w:r>
            <w:proofErr w:type="spellEnd"/>
          </w:p>
          <w:p w:rsidR="00472747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ния</w:t>
            </w:r>
            <w:proofErr w:type="spellEnd"/>
            <w:r w:rsidRPr="00080C72">
              <w:rPr>
                <w:rFonts w:ascii="Times New Roman" w:hAnsi="Times New Roman"/>
                <w:color w:val="111111"/>
              </w:rPr>
              <w:t xml:space="preserve">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мероп</w:t>
            </w:r>
            <w:proofErr w:type="spellEnd"/>
          </w:p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риятий</w:t>
            </w:r>
            <w:proofErr w:type="spellEnd"/>
          </w:p>
        </w:tc>
        <w:tc>
          <w:tcPr>
            <w:tcW w:w="1400" w:type="dxa"/>
            <w:vMerge w:val="restart"/>
          </w:tcPr>
          <w:p w:rsidR="00472747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Ответс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 xml:space="preserve">венные за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выполне</w:t>
            </w:r>
            <w:proofErr w:type="spellEnd"/>
          </w:p>
          <w:p w:rsidR="00472747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ние</w:t>
            </w:r>
            <w:proofErr w:type="spellEnd"/>
            <w:r w:rsidRPr="00080C72">
              <w:rPr>
                <w:rFonts w:ascii="Times New Roman" w:hAnsi="Times New Roman"/>
                <w:color w:val="111111"/>
              </w:rPr>
              <w:t xml:space="preserve">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ме</w:t>
            </w:r>
            <w:proofErr w:type="spellEnd"/>
          </w:p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роприятий</w:t>
            </w:r>
            <w:proofErr w:type="spellEnd"/>
          </w:p>
        </w:tc>
        <w:tc>
          <w:tcPr>
            <w:tcW w:w="1209" w:type="dxa"/>
            <w:vMerge w:val="restart"/>
          </w:tcPr>
          <w:p w:rsidR="00472747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Ожидае</w:t>
            </w:r>
            <w:proofErr w:type="spellEnd"/>
          </w:p>
          <w:p w:rsidR="00472747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 xml:space="preserve">мая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циаль</w:t>
            </w:r>
            <w:proofErr w:type="spellEnd"/>
          </w:p>
          <w:p w:rsidR="00472747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ная</w:t>
            </w:r>
            <w:proofErr w:type="spellEnd"/>
            <w:r w:rsidRPr="00080C72">
              <w:rPr>
                <w:rFonts w:ascii="Times New Roman" w:hAnsi="Times New Roman"/>
                <w:color w:val="111111"/>
              </w:rPr>
              <w:t xml:space="preserve"> </w:t>
            </w:r>
            <w:proofErr w:type="spellStart"/>
            <w:r w:rsidRPr="00080C72">
              <w:rPr>
                <w:rFonts w:ascii="Times New Roman" w:hAnsi="Times New Roman"/>
                <w:color w:val="111111"/>
              </w:rPr>
              <w:t>э</w:t>
            </w:r>
            <w:r w:rsidRPr="00080C72">
              <w:rPr>
                <w:rFonts w:ascii="Times New Roman" w:hAnsi="Times New Roman"/>
                <w:color w:val="111111"/>
              </w:rPr>
              <w:t>ф</w:t>
            </w:r>
            <w:r w:rsidRPr="00080C72">
              <w:rPr>
                <w:rFonts w:ascii="Times New Roman" w:hAnsi="Times New Roman"/>
                <w:color w:val="111111"/>
              </w:rPr>
              <w:t>фектив</w:t>
            </w:r>
            <w:proofErr w:type="spellEnd"/>
          </w:p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spellStart"/>
            <w:r w:rsidRPr="00080C72">
              <w:rPr>
                <w:rFonts w:ascii="Times New Roman" w:hAnsi="Times New Roman"/>
                <w:color w:val="111111"/>
              </w:rPr>
              <w:t>ность</w:t>
            </w:r>
            <w:proofErr w:type="spellEnd"/>
            <w:r w:rsidRPr="00080C72">
              <w:rPr>
                <w:rFonts w:ascii="Times New Roman" w:hAnsi="Times New Roman"/>
                <w:color w:val="111111"/>
              </w:rPr>
              <w:t xml:space="preserve"> мер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приятий</w:t>
            </w:r>
          </w:p>
        </w:tc>
        <w:tc>
          <w:tcPr>
            <w:tcW w:w="1135" w:type="dxa"/>
            <w:vMerge w:val="restart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Прим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чание</w:t>
            </w:r>
          </w:p>
        </w:tc>
      </w:tr>
      <w:tr w:rsidR="00472747" w:rsidRPr="00080C72" w:rsidTr="00BB6A71">
        <w:trPr>
          <w:trHeight w:val="1068"/>
        </w:trPr>
        <w:tc>
          <w:tcPr>
            <w:tcW w:w="534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2126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Пл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н</w:t>
            </w:r>
            <w:r w:rsidRPr="00080C72">
              <w:rPr>
                <w:rFonts w:ascii="Times New Roman" w:hAnsi="Times New Roman"/>
                <w:color w:val="111111"/>
              </w:rPr>
              <w:t>и</w:t>
            </w:r>
            <w:r w:rsidRPr="00080C72">
              <w:rPr>
                <w:rFonts w:ascii="Times New Roman" w:hAnsi="Times New Roman"/>
                <w:color w:val="111111"/>
              </w:rPr>
              <w:t>ру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мая</w:t>
            </w: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Ф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к</w:t>
            </w:r>
            <w:r w:rsidRPr="00080C72">
              <w:rPr>
                <w:rFonts w:ascii="Times New Roman" w:hAnsi="Times New Roman"/>
                <w:color w:val="111111"/>
              </w:rPr>
              <w:t>тич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ская</w:t>
            </w:r>
          </w:p>
        </w:tc>
        <w:tc>
          <w:tcPr>
            <w:tcW w:w="1358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400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209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135" w:type="dxa"/>
            <w:vMerge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F92246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1</w:t>
            </w:r>
          </w:p>
        </w:tc>
        <w:tc>
          <w:tcPr>
            <w:tcW w:w="2126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Обеспечение э</w:t>
            </w:r>
            <w:r w:rsidRPr="00080C72">
              <w:rPr>
                <w:rFonts w:ascii="Times New Roman" w:hAnsi="Times New Roman"/>
                <w:color w:val="111111"/>
              </w:rPr>
              <w:t>ф</w:t>
            </w:r>
            <w:r w:rsidRPr="00080C72">
              <w:rPr>
                <w:rFonts w:ascii="Times New Roman" w:hAnsi="Times New Roman"/>
                <w:color w:val="111111"/>
              </w:rPr>
              <w:t>фективного вза</w:t>
            </w:r>
            <w:r w:rsidRPr="00080C72">
              <w:rPr>
                <w:rFonts w:ascii="Times New Roman" w:hAnsi="Times New Roman"/>
                <w:color w:val="111111"/>
              </w:rPr>
              <w:t>и</w:t>
            </w:r>
            <w:r w:rsidRPr="00080C72">
              <w:rPr>
                <w:rFonts w:ascii="Times New Roman" w:hAnsi="Times New Roman"/>
                <w:color w:val="111111"/>
              </w:rPr>
              <w:t>модействия с профсоюз</w:t>
            </w:r>
            <w:r w:rsidR="00BB6A71">
              <w:rPr>
                <w:rFonts w:ascii="Times New Roman" w:hAnsi="Times New Roman"/>
                <w:color w:val="111111"/>
              </w:rPr>
              <w:t xml:space="preserve">ом </w:t>
            </w:r>
            <w:r w:rsidRPr="00080C72">
              <w:rPr>
                <w:rFonts w:ascii="Times New Roman" w:hAnsi="Times New Roman"/>
                <w:color w:val="111111"/>
              </w:rPr>
              <w:t xml:space="preserve"> по профилактике н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рушений закон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дательства об о</w:t>
            </w:r>
            <w:r w:rsidRPr="00080C72">
              <w:rPr>
                <w:rFonts w:ascii="Times New Roman" w:hAnsi="Times New Roman"/>
                <w:color w:val="111111"/>
              </w:rPr>
              <w:t>х</w:t>
            </w:r>
            <w:r w:rsidRPr="00080C72">
              <w:rPr>
                <w:rFonts w:ascii="Times New Roman" w:hAnsi="Times New Roman"/>
                <w:color w:val="111111"/>
              </w:rPr>
              <w:t>ране труда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В течение года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Админис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рация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ловий и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F92246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2</w:t>
            </w:r>
          </w:p>
        </w:tc>
        <w:tc>
          <w:tcPr>
            <w:tcW w:w="2126" w:type="dxa"/>
          </w:tcPr>
          <w:p w:rsidR="00A75D82" w:rsidRPr="00080C72" w:rsidRDefault="00472747" w:rsidP="00A75D82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Рассмотрение в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просов охраны труда, состояния производственн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го травматизма, профилактики н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 xml:space="preserve">счастных случаев </w:t>
            </w:r>
            <w:r w:rsidR="00A75D82">
              <w:rPr>
                <w:rFonts w:ascii="Times New Roman" w:hAnsi="Times New Roman"/>
                <w:color w:val="111111"/>
              </w:rPr>
              <w:t>на совещаниях при директоре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ежеква</w:t>
            </w:r>
            <w:r w:rsidRPr="00080C72">
              <w:rPr>
                <w:rFonts w:ascii="Times New Roman" w:hAnsi="Times New Roman"/>
                <w:color w:val="111111"/>
              </w:rPr>
              <w:t>р</w:t>
            </w:r>
            <w:r w:rsidRPr="00080C72">
              <w:rPr>
                <w:rFonts w:ascii="Times New Roman" w:hAnsi="Times New Roman"/>
                <w:color w:val="111111"/>
              </w:rPr>
              <w:t>тально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Админис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рация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ловий и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BB6A71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3</w:t>
            </w:r>
          </w:p>
        </w:tc>
        <w:tc>
          <w:tcPr>
            <w:tcW w:w="2126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Проведение нео</w:t>
            </w:r>
            <w:r w:rsidRPr="00080C72">
              <w:rPr>
                <w:rFonts w:ascii="Times New Roman" w:hAnsi="Times New Roman"/>
                <w:color w:val="111111"/>
              </w:rPr>
              <w:t>б</w:t>
            </w:r>
            <w:r w:rsidRPr="00080C72">
              <w:rPr>
                <w:rFonts w:ascii="Times New Roman" w:hAnsi="Times New Roman"/>
                <w:color w:val="111111"/>
              </w:rPr>
              <w:t>ходимого текущ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го ремонта зд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="00BB6A71">
              <w:rPr>
                <w:rFonts w:ascii="Times New Roman" w:hAnsi="Times New Roman"/>
                <w:color w:val="111111"/>
              </w:rPr>
              <w:t>ния</w:t>
            </w:r>
            <w:r w:rsidRPr="00080C72">
              <w:rPr>
                <w:rFonts w:ascii="Times New Roman" w:hAnsi="Times New Roman"/>
                <w:color w:val="111111"/>
              </w:rPr>
              <w:t>, благоустро</w:t>
            </w:r>
            <w:r w:rsidRPr="00080C72">
              <w:rPr>
                <w:rFonts w:ascii="Times New Roman" w:hAnsi="Times New Roman"/>
                <w:color w:val="111111"/>
              </w:rPr>
              <w:t>й</w:t>
            </w:r>
            <w:r w:rsidRPr="00080C72">
              <w:rPr>
                <w:rFonts w:ascii="Times New Roman" w:hAnsi="Times New Roman"/>
                <w:color w:val="111111"/>
              </w:rPr>
              <w:t>ство прилега</w:t>
            </w:r>
            <w:r w:rsidRPr="00080C72">
              <w:rPr>
                <w:rFonts w:ascii="Times New Roman" w:hAnsi="Times New Roman"/>
                <w:color w:val="111111"/>
              </w:rPr>
              <w:t>ю</w:t>
            </w:r>
            <w:r w:rsidRPr="00080C72">
              <w:rPr>
                <w:rFonts w:ascii="Times New Roman" w:hAnsi="Times New Roman"/>
                <w:color w:val="111111"/>
              </w:rPr>
              <w:t>щей территории  в период подгото</w:t>
            </w:r>
            <w:r w:rsidRPr="00080C72">
              <w:rPr>
                <w:rFonts w:ascii="Times New Roman" w:hAnsi="Times New Roman"/>
                <w:color w:val="111111"/>
              </w:rPr>
              <w:t>в</w:t>
            </w:r>
            <w:r w:rsidRPr="00080C72">
              <w:rPr>
                <w:rFonts w:ascii="Times New Roman" w:hAnsi="Times New Roman"/>
                <w:color w:val="111111"/>
              </w:rPr>
              <w:t>ки к новому уче</w:t>
            </w:r>
            <w:r w:rsidRPr="00080C72">
              <w:rPr>
                <w:rFonts w:ascii="Times New Roman" w:hAnsi="Times New Roman"/>
                <w:color w:val="111111"/>
              </w:rPr>
              <w:t>б</w:t>
            </w:r>
            <w:r w:rsidRPr="00080C72">
              <w:rPr>
                <w:rFonts w:ascii="Times New Roman" w:hAnsi="Times New Roman"/>
                <w:color w:val="111111"/>
              </w:rPr>
              <w:t>ному году.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Июнь – август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ind w:left="-73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Админис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рация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ловий и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BB6A71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lastRenderedPageBreak/>
              <w:t>4</w:t>
            </w:r>
          </w:p>
        </w:tc>
        <w:tc>
          <w:tcPr>
            <w:tcW w:w="2126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Организация и проведение об</w:t>
            </w:r>
            <w:r w:rsidRPr="00080C72">
              <w:rPr>
                <w:rFonts w:ascii="Times New Roman" w:hAnsi="Times New Roman"/>
                <w:color w:val="111111"/>
              </w:rPr>
              <w:t>у</w:t>
            </w:r>
            <w:r w:rsidRPr="00080C72">
              <w:rPr>
                <w:rFonts w:ascii="Times New Roman" w:hAnsi="Times New Roman"/>
                <w:color w:val="111111"/>
              </w:rPr>
              <w:t>чающих семин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ров по актуал</w:t>
            </w:r>
            <w:r w:rsidRPr="00080C72">
              <w:rPr>
                <w:rFonts w:ascii="Times New Roman" w:hAnsi="Times New Roman"/>
                <w:color w:val="111111"/>
              </w:rPr>
              <w:t>ь</w:t>
            </w:r>
            <w:r w:rsidRPr="00080C72">
              <w:rPr>
                <w:rFonts w:ascii="Times New Roman" w:hAnsi="Times New Roman"/>
                <w:color w:val="111111"/>
              </w:rPr>
              <w:t>ным вопросам о</w:t>
            </w:r>
            <w:r w:rsidRPr="00080C72">
              <w:rPr>
                <w:rFonts w:ascii="Times New Roman" w:hAnsi="Times New Roman"/>
                <w:color w:val="111111"/>
              </w:rPr>
              <w:t>х</w:t>
            </w:r>
            <w:r w:rsidRPr="00080C72">
              <w:rPr>
                <w:rFonts w:ascii="Times New Roman" w:hAnsi="Times New Roman"/>
                <w:color w:val="111111"/>
              </w:rPr>
              <w:t>раны труда с р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ботниками</w:t>
            </w:r>
            <w:r w:rsidR="00BB6A71">
              <w:rPr>
                <w:rFonts w:ascii="Times New Roman" w:hAnsi="Times New Roman"/>
                <w:color w:val="111111"/>
              </w:rPr>
              <w:t xml:space="preserve"> учр</w:t>
            </w:r>
            <w:r w:rsidR="00BB6A71">
              <w:rPr>
                <w:rFonts w:ascii="Times New Roman" w:hAnsi="Times New Roman"/>
                <w:color w:val="111111"/>
              </w:rPr>
              <w:t>е</w:t>
            </w:r>
            <w:r w:rsidR="00BB6A71">
              <w:rPr>
                <w:rFonts w:ascii="Times New Roman" w:hAnsi="Times New Roman"/>
                <w:color w:val="111111"/>
              </w:rPr>
              <w:t>ждения образов</w:t>
            </w:r>
            <w:r w:rsidR="00BB6A71">
              <w:rPr>
                <w:rFonts w:ascii="Times New Roman" w:hAnsi="Times New Roman"/>
                <w:color w:val="111111"/>
              </w:rPr>
              <w:t>а</w:t>
            </w:r>
            <w:r w:rsidR="00BB6A71">
              <w:rPr>
                <w:rFonts w:ascii="Times New Roman" w:hAnsi="Times New Roman"/>
                <w:color w:val="111111"/>
              </w:rPr>
              <w:t>ния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proofErr w:type="gramStart"/>
            <w:r w:rsidRPr="00080C72">
              <w:rPr>
                <w:rFonts w:ascii="Times New Roman" w:hAnsi="Times New Roman"/>
                <w:color w:val="111111"/>
              </w:rPr>
              <w:t>Согласно плана</w:t>
            </w:r>
            <w:proofErr w:type="gramEnd"/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proofErr w:type="gramStart"/>
            <w:r w:rsidRPr="00080C72">
              <w:rPr>
                <w:rFonts w:ascii="Times New Roman" w:hAnsi="Times New Roman"/>
                <w:color w:val="111111"/>
              </w:rPr>
              <w:t>Ответс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венный</w:t>
            </w:r>
            <w:proofErr w:type="gramEnd"/>
            <w:r w:rsidRPr="00080C72">
              <w:rPr>
                <w:rFonts w:ascii="Times New Roman" w:hAnsi="Times New Roman"/>
                <w:color w:val="111111"/>
              </w:rPr>
              <w:t xml:space="preserve"> за охрану труда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Повыш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уровня знаний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BB6A71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5</w:t>
            </w:r>
          </w:p>
        </w:tc>
        <w:tc>
          <w:tcPr>
            <w:tcW w:w="2126" w:type="dxa"/>
          </w:tcPr>
          <w:p w:rsidR="00A75D82" w:rsidRPr="00080C72" w:rsidRDefault="00472747" w:rsidP="00A75D82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Участие в еж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годном районном смотре-конкурсе на лучшую орг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низацию работы по охране труда, профилактике производственн</w:t>
            </w:r>
            <w:r w:rsidRPr="00080C72">
              <w:rPr>
                <w:rFonts w:ascii="Times New Roman" w:hAnsi="Times New Roman"/>
                <w:color w:val="111111"/>
              </w:rPr>
              <w:t>о</w:t>
            </w:r>
            <w:r w:rsidRPr="00080C72">
              <w:rPr>
                <w:rFonts w:ascii="Times New Roman" w:hAnsi="Times New Roman"/>
                <w:color w:val="111111"/>
              </w:rPr>
              <w:t>го травматизма и несчастных сл</w:t>
            </w:r>
            <w:r w:rsidRPr="00080C72">
              <w:rPr>
                <w:rFonts w:ascii="Times New Roman" w:hAnsi="Times New Roman"/>
                <w:color w:val="111111"/>
              </w:rPr>
              <w:t>у</w:t>
            </w:r>
            <w:r w:rsidRPr="00080C72">
              <w:rPr>
                <w:rFonts w:ascii="Times New Roman" w:hAnsi="Times New Roman"/>
                <w:color w:val="111111"/>
              </w:rPr>
              <w:t>чаев с работник</w:t>
            </w:r>
            <w:r w:rsidRPr="00080C72">
              <w:rPr>
                <w:rFonts w:ascii="Times New Roman" w:hAnsi="Times New Roman"/>
                <w:color w:val="111111"/>
              </w:rPr>
              <w:t>а</w:t>
            </w:r>
            <w:r w:rsidRPr="00080C72">
              <w:rPr>
                <w:rFonts w:ascii="Times New Roman" w:hAnsi="Times New Roman"/>
                <w:color w:val="111111"/>
              </w:rPr>
              <w:t>ми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В течение года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Админис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рация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ловий и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BB6A71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6</w:t>
            </w:r>
          </w:p>
        </w:tc>
        <w:tc>
          <w:tcPr>
            <w:tcW w:w="2126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Организация п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реработки инс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рукций по охране труда с истекш</w:t>
            </w:r>
            <w:r w:rsidRPr="00080C72">
              <w:rPr>
                <w:rFonts w:ascii="Times New Roman" w:hAnsi="Times New Roman"/>
                <w:color w:val="111111"/>
              </w:rPr>
              <w:t>и</w:t>
            </w:r>
            <w:r w:rsidRPr="00080C72">
              <w:rPr>
                <w:rFonts w:ascii="Times New Roman" w:hAnsi="Times New Roman"/>
                <w:color w:val="111111"/>
              </w:rPr>
              <w:t>ми сроками де</w:t>
            </w:r>
            <w:r w:rsidRPr="00080C72">
              <w:rPr>
                <w:rFonts w:ascii="Times New Roman" w:hAnsi="Times New Roman"/>
                <w:color w:val="111111"/>
              </w:rPr>
              <w:t>й</w:t>
            </w:r>
            <w:r w:rsidRPr="00080C72">
              <w:rPr>
                <w:rFonts w:ascii="Times New Roman" w:hAnsi="Times New Roman"/>
                <w:color w:val="111111"/>
              </w:rPr>
              <w:t>ствия, размнож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недостающих инструкций в до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таточном колич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стве</w:t>
            </w: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По мере необход</w:t>
            </w:r>
            <w:r w:rsidRPr="00080C72">
              <w:rPr>
                <w:rFonts w:ascii="Times New Roman" w:hAnsi="Times New Roman"/>
                <w:color w:val="111111"/>
              </w:rPr>
              <w:t>и</w:t>
            </w:r>
            <w:r w:rsidRPr="00080C72">
              <w:rPr>
                <w:rFonts w:ascii="Times New Roman" w:hAnsi="Times New Roman"/>
                <w:color w:val="111111"/>
              </w:rPr>
              <w:t>мости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ind w:left="-73"/>
              <w:rPr>
                <w:rFonts w:ascii="Times New Roman" w:hAnsi="Times New Roman"/>
                <w:color w:val="111111"/>
              </w:rPr>
            </w:pPr>
            <w:proofErr w:type="gramStart"/>
            <w:r w:rsidRPr="00080C72">
              <w:rPr>
                <w:rFonts w:ascii="Times New Roman" w:hAnsi="Times New Roman"/>
                <w:color w:val="111111"/>
              </w:rPr>
              <w:t>Ответс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венный</w:t>
            </w:r>
            <w:proofErr w:type="gramEnd"/>
            <w:r w:rsidRPr="00080C72">
              <w:rPr>
                <w:rFonts w:ascii="Times New Roman" w:hAnsi="Times New Roman"/>
                <w:color w:val="111111"/>
              </w:rPr>
              <w:t xml:space="preserve"> за охрану тр</w:t>
            </w:r>
            <w:r w:rsidRPr="00080C72">
              <w:rPr>
                <w:rFonts w:ascii="Times New Roman" w:hAnsi="Times New Roman"/>
                <w:color w:val="111111"/>
              </w:rPr>
              <w:t>у</w:t>
            </w:r>
            <w:r w:rsidRPr="00080C72">
              <w:rPr>
                <w:rFonts w:ascii="Times New Roman" w:hAnsi="Times New Roman"/>
                <w:color w:val="111111"/>
              </w:rPr>
              <w:t>да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  <w:tr w:rsidR="00472747" w:rsidRPr="00080C72" w:rsidTr="00BB6A71">
        <w:tc>
          <w:tcPr>
            <w:tcW w:w="534" w:type="dxa"/>
          </w:tcPr>
          <w:p w:rsidR="00472747" w:rsidRPr="00080C72" w:rsidRDefault="00BB6A71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7</w:t>
            </w:r>
          </w:p>
        </w:tc>
        <w:tc>
          <w:tcPr>
            <w:tcW w:w="2126" w:type="dxa"/>
          </w:tcPr>
          <w:p w:rsidR="00A75D82" w:rsidRDefault="00472747" w:rsidP="00A75D82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Организация уголка по охране труда</w:t>
            </w:r>
          </w:p>
          <w:p w:rsidR="00A75D82" w:rsidRPr="00080C72" w:rsidRDefault="00A75D82" w:rsidP="00A75D82">
            <w:pPr>
              <w:pStyle w:val="ab"/>
              <w:spacing w:after="0" w:line="240" w:lineRule="auto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85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958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1358" w:type="dxa"/>
          </w:tcPr>
          <w:p w:rsidR="00472747" w:rsidRPr="00080C72" w:rsidRDefault="00472747" w:rsidP="00A75D82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По мере необход</w:t>
            </w:r>
            <w:r w:rsidRPr="00080C72">
              <w:rPr>
                <w:rFonts w:ascii="Times New Roman" w:hAnsi="Times New Roman"/>
                <w:color w:val="111111"/>
              </w:rPr>
              <w:t>и</w:t>
            </w:r>
            <w:r w:rsidRPr="00080C72">
              <w:rPr>
                <w:rFonts w:ascii="Times New Roman" w:hAnsi="Times New Roman"/>
                <w:color w:val="111111"/>
              </w:rPr>
              <w:t>мости</w:t>
            </w:r>
          </w:p>
        </w:tc>
        <w:tc>
          <w:tcPr>
            <w:tcW w:w="1400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ind w:left="-73"/>
              <w:rPr>
                <w:rFonts w:ascii="Times New Roman" w:hAnsi="Times New Roman"/>
                <w:color w:val="111111"/>
              </w:rPr>
            </w:pPr>
            <w:proofErr w:type="gramStart"/>
            <w:r w:rsidRPr="00080C72">
              <w:rPr>
                <w:rFonts w:ascii="Times New Roman" w:hAnsi="Times New Roman"/>
                <w:color w:val="111111"/>
              </w:rPr>
              <w:t>Ответс</w:t>
            </w:r>
            <w:r w:rsidRPr="00080C72">
              <w:rPr>
                <w:rFonts w:ascii="Times New Roman" w:hAnsi="Times New Roman"/>
                <w:color w:val="111111"/>
              </w:rPr>
              <w:t>т</w:t>
            </w:r>
            <w:r w:rsidRPr="00080C72">
              <w:rPr>
                <w:rFonts w:ascii="Times New Roman" w:hAnsi="Times New Roman"/>
                <w:color w:val="111111"/>
              </w:rPr>
              <w:t>венный</w:t>
            </w:r>
            <w:proofErr w:type="gramEnd"/>
            <w:r w:rsidRPr="00080C72">
              <w:rPr>
                <w:rFonts w:ascii="Times New Roman" w:hAnsi="Times New Roman"/>
                <w:color w:val="111111"/>
              </w:rPr>
              <w:t xml:space="preserve"> за охрану тр</w:t>
            </w:r>
            <w:r w:rsidRPr="00080C72">
              <w:rPr>
                <w:rFonts w:ascii="Times New Roman" w:hAnsi="Times New Roman"/>
                <w:color w:val="111111"/>
              </w:rPr>
              <w:t>у</w:t>
            </w:r>
            <w:r w:rsidRPr="00080C72">
              <w:rPr>
                <w:rFonts w:ascii="Times New Roman" w:hAnsi="Times New Roman"/>
                <w:color w:val="111111"/>
              </w:rPr>
              <w:t>да</w:t>
            </w:r>
          </w:p>
        </w:tc>
        <w:tc>
          <w:tcPr>
            <w:tcW w:w="1209" w:type="dxa"/>
          </w:tcPr>
          <w:p w:rsidR="00472747" w:rsidRPr="00080C72" w:rsidRDefault="00472747" w:rsidP="00472747">
            <w:pPr>
              <w:pStyle w:val="ab"/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</w:rPr>
            </w:pPr>
            <w:r w:rsidRPr="00080C72">
              <w:rPr>
                <w:rFonts w:ascii="Times New Roman" w:hAnsi="Times New Roman"/>
                <w:color w:val="111111"/>
              </w:rPr>
              <w:t>Улучш</w:t>
            </w:r>
            <w:r w:rsidRPr="00080C72">
              <w:rPr>
                <w:rFonts w:ascii="Times New Roman" w:hAnsi="Times New Roman"/>
                <w:color w:val="111111"/>
              </w:rPr>
              <w:t>е</w:t>
            </w:r>
            <w:r w:rsidRPr="00080C72">
              <w:rPr>
                <w:rFonts w:ascii="Times New Roman" w:hAnsi="Times New Roman"/>
                <w:color w:val="111111"/>
              </w:rPr>
              <w:t>ние у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ловий и безопа</w:t>
            </w:r>
            <w:r w:rsidRPr="00080C72">
              <w:rPr>
                <w:rFonts w:ascii="Times New Roman" w:hAnsi="Times New Roman"/>
                <w:color w:val="111111"/>
              </w:rPr>
              <w:t>с</w:t>
            </w:r>
            <w:r w:rsidRPr="00080C72">
              <w:rPr>
                <w:rFonts w:ascii="Times New Roman" w:hAnsi="Times New Roman"/>
                <w:color w:val="111111"/>
              </w:rPr>
              <w:t>ности труда</w:t>
            </w:r>
          </w:p>
        </w:tc>
        <w:tc>
          <w:tcPr>
            <w:tcW w:w="1135" w:type="dxa"/>
          </w:tcPr>
          <w:p w:rsidR="00472747" w:rsidRPr="00080C72" w:rsidRDefault="00472747" w:rsidP="0047274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</w:p>
        </w:tc>
      </w:tr>
    </w:tbl>
    <w:p w:rsidR="00472747" w:rsidRPr="008479E0" w:rsidRDefault="00A75D82" w:rsidP="004727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2747" w:rsidRPr="00080C72">
        <w:rPr>
          <w:rFonts w:ascii="Times New Roman" w:hAnsi="Times New Roman"/>
          <w:sz w:val="28"/>
          <w:szCs w:val="28"/>
        </w:rPr>
        <w:t xml:space="preserve">Основание: 1. Постановление Министерства труда </w:t>
      </w:r>
      <w:r w:rsidR="00472747" w:rsidRPr="008479E0">
        <w:rPr>
          <w:rFonts w:ascii="Times New Roman" w:hAnsi="Times New Roman"/>
          <w:sz w:val="28"/>
          <w:szCs w:val="28"/>
        </w:rPr>
        <w:t>Республики Беларусь от 23.10.2000 г. № 136.</w:t>
      </w:r>
    </w:p>
    <w:p w:rsidR="00A75D82" w:rsidRPr="008479E0" w:rsidRDefault="00472747" w:rsidP="00472747">
      <w:pPr>
        <w:jc w:val="both"/>
        <w:rPr>
          <w:rFonts w:ascii="Times New Roman" w:hAnsi="Times New Roman"/>
          <w:sz w:val="28"/>
          <w:szCs w:val="28"/>
        </w:rPr>
      </w:pPr>
      <w:r w:rsidRPr="008479E0">
        <w:rPr>
          <w:rFonts w:ascii="Times New Roman" w:hAnsi="Times New Roman"/>
          <w:sz w:val="28"/>
          <w:szCs w:val="28"/>
        </w:rPr>
        <w:t>Примечание: 1. Данное наименование приложения введено вместо понятия «Соглашение по охране труда», в связи с тем, что в соответствии с дейс</w:t>
      </w:r>
      <w:r w:rsidRPr="008479E0">
        <w:rPr>
          <w:rFonts w:ascii="Times New Roman" w:hAnsi="Times New Roman"/>
          <w:sz w:val="28"/>
          <w:szCs w:val="28"/>
        </w:rPr>
        <w:t>т</w:t>
      </w:r>
      <w:r w:rsidRPr="008479E0">
        <w:rPr>
          <w:rFonts w:ascii="Times New Roman" w:hAnsi="Times New Roman"/>
          <w:sz w:val="28"/>
          <w:szCs w:val="28"/>
        </w:rPr>
        <w:t>вующими в настоящее время нормативными актами по охране труда такое понятие не применяется.</w:t>
      </w:r>
    </w:p>
    <w:tbl>
      <w:tblPr>
        <w:tblW w:w="0" w:type="auto"/>
        <w:tblLayout w:type="fixed"/>
        <w:tblLook w:val="01E0"/>
      </w:tblPr>
      <w:tblGrid>
        <w:gridCol w:w="4870"/>
        <w:gridCol w:w="4871"/>
      </w:tblGrid>
      <w:tr w:rsidR="00472747" w:rsidRPr="008479E0" w:rsidTr="00472747">
        <w:tc>
          <w:tcPr>
            <w:tcW w:w="4870" w:type="dxa"/>
          </w:tcPr>
          <w:p w:rsidR="00472747" w:rsidRPr="008479E0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E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871" w:type="dxa"/>
          </w:tcPr>
          <w:p w:rsidR="00472747" w:rsidRPr="008479E0" w:rsidRDefault="00472747" w:rsidP="004727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479E0">
              <w:rPr>
                <w:rFonts w:ascii="Times New Roman" w:hAnsi="Times New Roman"/>
                <w:sz w:val="28"/>
                <w:szCs w:val="28"/>
              </w:rPr>
              <w:t>Председатель Первичной профсою</w:t>
            </w:r>
            <w:r w:rsidRPr="008479E0">
              <w:rPr>
                <w:rFonts w:ascii="Times New Roman" w:hAnsi="Times New Roman"/>
                <w:sz w:val="28"/>
                <w:szCs w:val="28"/>
              </w:rPr>
              <w:t>з</w:t>
            </w:r>
            <w:r w:rsidRPr="008479E0">
              <w:rPr>
                <w:rFonts w:ascii="Times New Roman" w:hAnsi="Times New Roman"/>
                <w:sz w:val="28"/>
                <w:szCs w:val="28"/>
              </w:rPr>
              <w:t>ной организации</w:t>
            </w:r>
          </w:p>
        </w:tc>
      </w:tr>
      <w:tr w:rsidR="00472747" w:rsidRPr="008479E0" w:rsidTr="00472747">
        <w:tc>
          <w:tcPr>
            <w:tcW w:w="4870" w:type="dxa"/>
          </w:tcPr>
          <w:p w:rsidR="00472747" w:rsidRPr="008479E0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E0">
              <w:rPr>
                <w:rFonts w:ascii="Times New Roman" w:hAnsi="Times New Roman"/>
                <w:sz w:val="28"/>
                <w:szCs w:val="28"/>
              </w:rPr>
              <w:t xml:space="preserve">_________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A75D82">
              <w:rPr>
                <w:rFonts w:ascii="Times New Roman" w:hAnsi="Times New Roman"/>
                <w:sz w:val="28"/>
                <w:szCs w:val="28"/>
                <w:u w:val="single"/>
              </w:rPr>
              <w:t>А.А.Игнатенко</w:t>
            </w:r>
            <w:r w:rsidRPr="008479E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871" w:type="dxa"/>
          </w:tcPr>
          <w:p w:rsidR="00472747" w:rsidRPr="008479E0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E0">
              <w:rPr>
                <w:rFonts w:ascii="Times New Roman" w:hAnsi="Times New Roman"/>
                <w:sz w:val="28"/>
                <w:szCs w:val="28"/>
              </w:rPr>
              <w:t xml:space="preserve">_______         </w:t>
            </w:r>
            <w:r w:rsidR="00A75D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A75D82"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8479E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E31C27" w:rsidRDefault="00E31C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1C27" w:rsidRDefault="00E31C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747" w:rsidRDefault="0047274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Pr="004C76D8" w:rsidRDefault="00472747" w:rsidP="00472747">
      <w:pPr>
        <w:ind w:left="7938"/>
        <w:rPr>
          <w:rFonts w:ascii="Times New Roman" w:hAnsi="Times New Roman"/>
          <w:sz w:val="28"/>
          <w:szCs w:val="28"/>
        </w:rPr>
      </w:pPr>
    </w:p>
    <w:p w:rsidR="00472747" w:rsidRPr="003A6320" w:rsidRDefault="00472747" w:rsidP="00472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20">
        <w:rPr>
          <w:rFonts w:ascii="Times New Roman" w:hAnsi="Times New Roman"/>
          <w:b/>
          <w:sz w:val="28"/>
          <w:szCs w:val="28"/>
        </w:rPr>
        <w:t>ПЕРЕЧЕНЬ</w:t>
      </w:r>
    </w:p>
    <w:p w:rsidR="00472747" w:rsidRPr="004C76D8" w:rsidRDefault="00472747" w:rsidP="00472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6D8">
        <w:rPr>
          <w:rFonts w:ascii="Times New Roman" w:hAnsi="Times New Roman"/>
          <w:sz w:val="28"/>
          <w:szCs w:val="28"/>
        </w:rPr>
        <w:t xml:space="preserve"> профессий и должностей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дающих право на обеспечение смывающими </w:t>
      </w:r>
      <w:r>
        <w:rPr>
          <w:rFonts w:ascii="Times New Roman" w:hAnsi="Times New Roman"/>
          <w:sz w:val="28"/>
          <w:szCs w:val="28"/>
        </w:rPr>
        <w:t xml:space="preserve">и обезвреживающими средствами  </w:t>
      </w:r>
    </w:p>
    <w:tbl>
      <w:tblPr>
        <w:tblW w:w="9639" w:type="dxa"/>
        <w:tblInd w:w="108" w:type="dxa"/>
        <w:tblLook w:val="01E0"/>
      </w:tblPr>
      <w:tblGrid>
        <w:gridCol w:w="751"/>
        <w:gridCol w:w="5898"/>
        <w:gridCol w:w="2990"/>
      </w:tblGrid>
      <w:tr w:rsidR="00472747" w:rsidRPr="004C76D8" w:rsidTr="0047274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4C76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76D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76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Наименование профессий и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Выдаваемое средство и количество</w:t>
            </w:r>
          </w:p>
        </w:tc>
      </w:tr>
      <w:tr w:rsidR="00472747" w:rsidRPr="004C76D8" w:rsidTr="0047274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E31C27" w:rsidP="00472747">
            <w:pPr>
              <w:widowControl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Кочегары (сезонная работа)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Мыло, 400 гр.</w:t>
            </w:r>
          </w:p>
        </w:tc>
      </w:tr>
      <w:tr w:rsidR="00472747" w:rsidRPr="004C76D8" w:rsidTr="00472747">
        <w:trPr>
          <w:trHeight w:val="48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7" w:rsidRPr="004C76D8" w:rsidRDefault="00472747" w:rsidP="0047274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Мыло, 400 гр.</w:t>
            </w:r>
          </w:p>
        </w:tc>
      </w:tr>
    </w:tbl>
    <w:p w:rsidR="00472747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747" w:rsidRPr="004C76D8" w:rsidRDefault="00472747" w:rsidP="0047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6D8">
        <w:rPr>
          <w:rFonts w:ascii="Times New Roman" w:hAnsi="Times New Roman"/>
          <w:sz w:val="28"/>
          <w:szCs w:val="28"/>
        </w:rPr>
        <w:t>Основание:</w:t>
      </w:r>
    </w:p>
    <w:p w:rsidR="00472747" w:rsidRPr="004C76D8" w:rsidRDefault="00472747" w:rsidP="004727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C76D8">
        <w:rPr>
          <w:rFonts w:ascii="Times New Roman" w:hAnsi="Times New Roman"/>
          <w:sz w:val="28"/>
          <w:szCs w:val="28"/>
        </w:rPr>
        <w:t>1. Статья 230 Трудового Кодекса Республики Беларусь.</w:t>
      </w:r>
    </w:p>
    <w:p w:rsidR="00472747" w:rsidRPr="004C76D8" w:rsidRDefault="00472747" w:rsidP="0047274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76D8">
        <w:rPr>
          <w:rFonts w:ascii="Times New Roman" w:hAnsi="Times New Roman"/>
          <w:sz w:val="28"/>
          <w:szCs w:val="28"/>
        </w:rPr>
        <w:t>2. Постановление Министерства труда и социальной защиты Республ</w:t>
      </w:r>
      <w:r w:rsidRPr="004C76D8">
        <w:rPr>
          <w:rFonts w:ascii="Times New Roman" w:hAnsi="Times New Roman"/>
          <w:sz w:val="28"/>
          <w:szCs w:val="28"/>
        </w:rPr>
        <w:t>и</w:t>
      </w:r>
      <w:r w:rsidRPr="004C76D8">
        <w:rPr>
          <w:rFonts w:ascii="Times New Roman" w:hAnsi="Times New Roman"/>
          <w:sz w:val="28"/>
          <w:szCs w:val="28"/>
        </w:rPr>
        <w:t>ки Беларусь от 30.12.2008 № 208 «О нормах и порядке обеспечения работн</w:t>
      </w:r>
      <w:r w:rsidRPr="004C76D8">
        <w:rPr>
          <w:rFonts w:ascii="Times New Roman" w:hAnsi="Times New Roman"/>
          <w:sz w:val="28"/>
          <w:szCs w:val="28"/>
        </w:rPr>
        <w:t>и</w:t>
      </w:r>
      <w:r w:rsidRPr="004C76D8">
        <w:rPr>
          <w:rFonts w:ascii="Times New Roman" w:hAnsi="Times New Roman"/>
          <w:sz w:val="28"/>
          <w:szCs w:val="28"/>
        </w:rPr>
        <w:t>ков смывающими и обезвреживающими средствами».</w:t>
      </w:r>
    </w:p>
    <w:p w:rsidR="00472747" w:rsidRDefault="00472747" w:rsidP="0047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6D8">
        <w:rPr>
          <w:rFonts w:ascii="Times New Roman" w:hAnsi="Times New Roman"/>
          <w:sz w:val="28"/>
          <w:szCs w:val="28"/>
        </w:rPr>
        <w:t>Примечание: Мыло или аналогичные по действию смывающие средс</w:t>
      </w:r>
      <w:r w:rsidRPr="004C76D8">
        <w:rPr>
          <w:rFonts w:ascii="Times New Roman" w:hAnsi="Times New Roman"/>
          <w:sz w:val="28"/>
          <w:szCs w:val="28"/>
        </w:rPr>
        <w:t>т</w:t>
      </w:r>
      <w:r w:rsidRPr="004C76D8">
        <w:rPr>
          <w:rFonts w:ascii="Times New Roman" w:hAnsi="Times New Roman"/>
          <w:sz w:val="28"/>
          <w:szCs w:val="28"/>
        </w:rPr>
        <w:t>ва выдаются в количестве 400 гр. в месяц на одного работника. При наличии в организации санитарно-бытовых помещений,  обеспеченных смывающими средствами, их выдача непосредственно работникам не производится.</w:t>
      </w:r>
    </w:p>
    <w:p w:rsidR="00472747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C27" w:rsidRPr="004C76D8" w:rsidRDefault="00E31C2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72747" w:rsidRPr="004C76D8" w:rsidTr="00472747">
        <w:tc>
          <w:tcPr>
            <w:tcW w:w="4785" w:type="dxa"/>
          </w:tcPr>
          <w:p w:rsidR="00472747" w:rsidRPr="004C76D8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472747" w:rsidRPr="004C76D8" w:rsidRDefault="00472747" w:rsidP="004727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Председатель Первичной профсою</w:t>
            </w:r>
            <w:r w:rsidRPr="004C76D8">
              <w:rPr>
                <w:rFonts w:ascii="Times New Roman" w:hAnsi="Times New Roman"/>
                <w:sz w:val="28"/>
                <w:szCs w:val="28"/>
              </w:rPr>
              <w:t>з</w:t>
            </w:r>
            <w:r w:rsidRPr="004C76D8">
              <w:rPr>
                <w:rFonts w:ascii="Times New Roman" w:hAnsi="Times New Roman"/>
                <w:sz w:val="28"/>
                <w:szCs w:val="28"/>
              </w:rPr>
              <w:t>ной организации</w:t>
            </w:r>
          </w:p>
        </w:tc>
      </w:tr>
      <w:tr w:rsidR="00472747" w:rsidRPr="004C76D8" w:rsidTr="00472747">
        <w:tc>
          <w:tcPr>
            <w:tcW w:w="4785" w:type="dxa"/>
          </w:tcPr>
          <w:p w:rsidR="00472747" w:rsidRPr="004C76D8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______________ /</w:t>
            </w:r>
            <w:r w:rsidR="00E31C27">
              <w:rPr>
                <w:rFonts w:ascii="Times New Roman" w:hAnsi="Times New Roman"/>
                <w:sz w:val="28"/>
                <w:szCs w:val="28"/>
              </w:rPr>
              <w:t>А.А.Игнатенко</w:t>
            </w:r>
            <w:r w:rsidRPr="004C76D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</w:tcPr>
          <w:p w:rsidR="00472747" w:rsidRPr="004C76D8" w:rsidRDefault="00472747" w:rsidP="0047274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6D8">
              <w:rPr>
                <w:rFonts w:ascii="Times New Roman" w:hAnsi="Times New Roman"/>
                <w:sz w:val="28"/>
                <w:szCs w:val="28"/>
              </w:rPr>
              <w:t>______________ /</w:t>
            </w:r>
            <w:proofErr w:type="spellStart"/>
            <w:r w:rsidR="00E31C27"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4C76D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472747" w:rsidRDefault="00472747" w:rsidP="00472747">
      <w:pPr>
        <w:ind w:left="3545" w:firstLine="709"/>
        <w:jc w:val="both"/>
      </w:pPr>
    </w:p>
    <w:p w:rsidR="00472747" w:rsidRDefault="0047274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747" w:rsidRDefault="0047274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Default="00472747" w:rsidP="0047274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:rsidR="00472747" w:rsidRPr="00590123" w:rsidRDefault="00472747" w:rsidP="0047274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СПИСОК ПРОФЕССИЙ (ДОЛЖНОСТЕЙ)</w:t>
      </w:r>
    </w:p>
    <w:p w:rsidR="00472747" w:rsidRPr="00590123" w:rsidRDefault="00472747" w:rsidP="004727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работающих, подлежащих предваритель</w:t>
      </w:r>
      <w:r>
        <w:rPr>
          <w:rFonts w:ascii="Times New Roman" w:hAnsi="Times New Roman"/>
          <w:sz w:val="28"/>
          <w:szCs w:val="28"/>
        </w:rPr>
        <w:t>ным и периодическим медосмотрам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252"/>
        <w:gridCol w:w="2694"/>
        <w:gridCol w:w="1275"/>
      </w:tblGrid>
      <w:tr w:rsidR="00472747" w:rsidRPr="00A648FD" w:rsidTr="00472747">
        <w:tc>
          <w:tcPr>
            <w:tcW w:w="1526" w:type="dxa"/>
            <w:vAlign w:val="center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Профессия (должность)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72747" w:rsidRPr="00A648FD" w:rsidRDefault="00472747" w:rsidP="00A75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Вредные и (или) 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Класс условий труда, параметры вредных и (или) опасных условий труда (факторов прои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з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водственной среды)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дичность медо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с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мотра</w:t>
            </w:r>
          </w:p>
        </w:tc>
      </w:tr>
      <w:tr w:rsidR="00472747" w:rsidRPr="00A648FD" w:rsidTr="00472747">
        <w:trPr>
          <w:trHeight w:val="70"/>
        </w:trPr>
        <w:tc>
          <w:tcPr>
            <w:tcW w:w="1526" w:type="dxa"/>
          </w:tcPr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747" w:rsidRPr="00A648FD" w:rsidRDefault="00472747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1. Работы на высоте (работы, при в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ы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полнении которых работник находится на расстоянии менее 2м от не огра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ж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денного перепада по высоте 1,3м и б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лее)</w:t>
            </w:r>
          </w:p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 xml:space="preserve">5.4. Работы, связанные с наклонами </w:t>
            </w:r>
            <w:r>
              <w:rPr>
                <w:rFonts w:ascii="Times New Roman" w:hAnsi="Times New Roman"/>
                <w:sz w:val="24"/>
                <w:szCs w:val="24"/>
              </w:rPr>
              <w:t>корпуса (более 30 от вертикали)</w:t>
            </w:r>
          </w:p>
        </w:tc>
        <w:tc>
          <w:tcPr>
            <w:tcW w:w="2694" w:type="dxa"/>
          </w:tcPr>
          <w:p w:rsidR="00472747" w:rsidRDefault="0047274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3.1., 3.2.</w:t>
            </w: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Default="00E31C27" w:rsidP="00E31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Pr="00A648FD" w:rsidRDefault="00472747" w:rsidP="0047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Pr="00A648FD" w:rsidRDefault="00E31C2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648FD" w:rsidTr="00472747">
        <w:tc>
          <w:tcPr>
            <w:tcW w:w="1526" w:type="dxa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47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27" w:rsidRPr="00A648FD" w:rsidRDefault="00E31C2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10. Работа в охране организаций без права на ношение и применение огн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е</w:t>
            </w:r>
            <w:r w:rsidRPr="00A648FD">
              <w:rPr>
                <w:rFonts w:ascii="Times New Roman" w:hAnsi="Times New Roman"/>
                <w:sz w:val="24"/>
                <w:szCs w:val="24"/>
              </w:rPr>
              <w:t>стрельного оружия; работа в ночное время</w:t>
            </w:r>
          </w:p>
        </w:tc>
        <w:tc>
          <w:tcPr>
            <w:tcW w:w="2694" w:type="dxa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2747" w:rsidRPr="00A648FD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8FD">
              <w:rPr>
                <w:rFonts w:ascii="Times New Roman" w:hAnsi="Times New Roman"/>
                <w:sz w:val="24"/>
                <w:szCs w:val="24"/>
              </w:rPr>
              <w:t>1 раз в два года</w:t>
            </w:r>
          </w:p>
        </w:tc>
      </w:tr>
      <w:tr w:rsidR="00E31C27" w:rsidRPr="00A648FD" w:rsidTr="00472747">
        <w:tc>
          <w:tcPr>
            <w:tcW w:w="1526" w:type="dxa"/>
          </w:tcPr>
          <w:p w:rsidR="00E31C27" w:rsidRPr="00A648FD" w:rsidRDefault="00E31C2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Кочегары (сезонная работа)</w:t>
            </w:r>
          </w:p>
        </w:tc>
        <w:tc>
          <w:tcPr>
            <w:tcW w:w="4252" w:type="dxa"/>
          </w:tcPr>
          <w:p w:rsidR="00E31C27" w:rsidRDefault="00C36191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C36191" w:rsidRPr="00C36191" w:rsidRDefault="00C36191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191">
              <w:rPr>
                <w:rFonts w:ascii="Times New Roman" w:hAnsi="Times New Roman"/>
                <w:sz w:val="24"/>
                <w:szCs w:val="24"/>
              </w:rPr>
              <w:t>Углеродные пыли (уголь, коксы, сажа черная промышленная, обработка а</w:t>
            </w:r>
            <w:r w:rsidRPr="00C36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C36191">
              <w:rPr>
                <w:rFonts w:ascii="Times New Roman" w:hAnsi="Times New Roman"/>
                <w:sz w:val="24"/>
                <w:szCs w:val="24"/>
              </w:rPr>
              <w:t>мазов)</w:t>
            </w:r>
          </w:p>
          <w:p w:rsidR="00C36191" w:rsidRPr="00A648FD" w:rsidRDefault="00C36191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191">
              <w:rPr>
                <w:rFonts w:ascii="Times New Roman" w:hAnsi="Times New Roman"/>
                <w:sz w:val="24"/>
                <w:szCs w:val="24"/>
              </w:rPr>
              <w:t>Подъем и перемещение груза вручную</w:t>
            </w:r>
          </w:p>
        </w:tc>
        <w:tc>
          <w:tcPr>
            <w:tcW w:w="2694" w:type="dxa"/>
          </w:tcPr>
          <w:p w:rsidR="00E31C27" w:rsidRPr="00A648FD" w:rsidRDefault="00C36191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3.7, </w:t>
            </w:r>
            <w:r w:rsidR="00A75D8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5" w:type="dxa"/>
          </w:tcPr>
          <w:p w:rsidR="00E31C27" w:rsidRPr="00A648FD" w:rsidRDefault="00A75D82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</w:tr>
    </w:tbl>
    <w:p w:rsidR="00472747" w:rsidRPr="00590123" w:rsidRDefault="00472747" w:rsidP="004727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0123">
        <w:rPr>
          <w:rFonts w:ascii="Times New Roman" w:hAnsi="Times New Roman"/>
          <w:b/>
          <w:sz w:val="28"/>
          <w:szCs w:val="28"/>
        </w:rPr>
        <w:t>Основание: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1.Статья 21 Закона Республики Беларусь «Об охране труда».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2. Статья 228 Трудового кодекса Республики Беларусь.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3. Инструкция о порядке проведения обязательных медицинских о</w:t>
      </w:r>
      <w:r w:rsidRPr="00590123">
        <w:rPr>
          <w:rFonts w:ascii="Times New Roman" w:hAnsi="Times New Roman"/>
          <w:sz w:val="28"/>
          <w:szCs w:val="28"/>
        </w:rPr>
        <w:t>с</w:t>
      </w:r>
      <w:r w:rsidRPr="00590123">
        <w:rPr>
          <w:rFonts w:ascii="Times New Roman" w:hAnsi="Times New Roman"/>
          <w:sz w:val="28"/>
          <w:szCs w:val="28"/>
        </w:rPr>
        <w:t>мотров работающих, утв. постановлением Министерства здравоохранения Республики Беларусь 28.04.2010 № 47.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4. Перечень платных медицинских услуг, оказываемых гражданам Ре</w:t>
      </w:r>
      <w:r w:rsidRPr="00590123">
        <w:rPr>
          <w:rFonts w:ascii="Times New Roman" w:hAnsi="Times New Roman"/>
          <w:sz w:val="28"/>
          <w:szCs w:val="28"/>
        </w:rPr>
        <w:t>с</w:t>
      </w:r>
      <w:r w:rsidRPr="00590123">
        <w:rPr>
          <w:rFonts w:ascii="Times New Roman" w:hAnsi="Times New Roman"/>
          <w:sz w:val="28"/>
          <w:szCs w:val="28"/>
        </w:rPr>
        <w:t>публики Беларусь государственными учреждениями здравоохранения (п.12), утв. постановлением Совета Министров Республики Беларусь 10.02.2009  № 182.</w:t>
      </w:r>
    </w:p>
    <w:p w:rsidR="006A2300" w:rsidRDefault="00472747" w:rsidP="006A2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590123">
        <w:rPr>
          <w:rFonts w:ascii="Times New Roman" w:hAnsi="Times New Roman"/>
          <w:b/>
          <w:i/>
          <w:sz w:val="28"/>
          <w:szCs w:val="28"/>
        </w:rPr>
        <w:t xml:space="preserve">предварительный </w:t>
      </w:r>
      <w:r w:rsidRPr="00590123">
        <w:rPr>
          <w:rFonts w:ascii="Times New Roman" w:hAnsi="Times New Roman"/>
          <w:sz w:val="28"/>
          <w:szCs w:val="28"/>
        </w:rPr>
        <w:t>медосмотр лиц, поступающих на работу, осуществляется по направлению работодателя, в котором указываю</w:t>
      </w:r>
      <w:r w:rsidRPr="00590123">
        <w:rPr>
          <w:rFonts w:ascii="Times New Roman" w:hAnsi="Times New Roman"/>
          <w:sz w:val="28"/>
          <w:szCs w:val="28"/>
        </w:rPr>
        <w:t>т</w:t>
      </w:r>
      <w:r w:rsidRPr="00590123">
        <w:rPr>
          <w:rFonts w:ascii="Times New Roman" w:hAnsi="Times New Roman"/>
          <w:sz w:val="28"/>
          <w:szCs w:val="28"/>
        </w:rPr>
        <w:t>ся производство, профессия, вредные и (или) опасные факторы производст</w:t>
      </w:r>
      <w:r w:rsidR="00A75D82">
        <w:rPr>
          <w:rFonts w:ascii="Times New Roman" w:hAnsi="Times New Roman"/>
          <w:sz w:val="28"/>
          <w:szCs w:val="28"/>
        </w:rPr>
        <w:t>ве-</w:t>
      </w:r>
    </w:p>
    <w:p w:rsidR="00A75D82" w:rsidRDefault="00BB6A71" w:rsidP="00BB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123">
        <w:rPr>
          <w:rFonts w:ascii="Times New Roman" w:hAnsi="Times New Roman"/>
          <w:sz w:val="28"/>
          <w:szCs w:val="28"/>
        </w:rPr>
        <w:t>нной</w:t>
      </w:r>
      <w:proofErr w:type="spellEnd"/>
      <w:r w:rsidRPr="00590123">
        <w:rPr>
          <w:rFonts w:ascii="Times New Roman" w:hAnsi="Times New Roman"/>
          <w:sz w:val="28"/>
          <w:szCs w:val="28"/>
        </w:rPr>
        <w:t xml:space="preserve"> среды, показатели тяжести и напряженности трудового процесса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соот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B6A71" w:rsidRDefault="00BB6A71" w:rsidP="00BB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A2300" w:rsidRPr="00590123" w:rsidTr="00F92246">
        <w:tc>
          <w:tcPr>
            <w:tcW w:w="4870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871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з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ной организации</w:t>
            </w:r>
          </w:p>
        </w:tc>
      </w:tr>
      <w:tr w:rsidR="006A2300" w:rsidRPr="00590123" w:rsidTr="00F92246">
        <w:tc>
          <w:tcPr>
            <w:tcW w:w="4870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______________ /</w:t>
            </w:r>
            <w:r>
              <w:rPr>
                <w:rFonts w:ascii="Times New Roman" w:hAnsi="Times New Roman"/>
                <w:sz w:val="28"/>
                <w:szCs w:val="28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871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______________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6A2300" w:rsidRDefault="006A2300" w:rsidP="006A2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747" w:rsidRPr="00590123" w:rsidRDefault="00472747" w:rsidP="006A2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123">
        <w:rPr>
          <w:rFonts w:ascii="Times New Roman" w:hAnsi="Times New Roman"/>
          <w:sz w:val="28"/>
          <w:szCs w:val="28"/>
        </w:rPr>
        <w:lastRenderedPageBreak/>
        <w:t>ветствии</w:t>
      </w:r>
      <w:proofErr w:type="spellEnd"/>
      <w:r w:rsidRPr="00590123">
        <w:rPr>
          <w:rFonts w:ascii="Times New Roman" w:hAnsi="Times New Roman"/>
          <w:sz w:val="28"/>
          <w:szCs w:val="28"/>
        </w:rPr>
        <w:t xml:space="preserve"> с графой 2 приложений 1-3 к Инструкции (графа 3 таблицы).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23">
        <w:rPr>
          <w:rFonts w:ascii="Times New Roman" w:hAnsi="Times New Roman"/>
          <w:b/>
          <w:i/>
          <w:sz w:val="28"/>
          <w:szCs w:val="28"/>
        </w:rPr>
        <w:t xml:space="preserve">Периодические </w:t>
      </w:r>
      <w:r w:rsidRPr="00590123">
        <w:rPr>
          <w:rFonts w:ascii="Times New Roman" w:hAnsi="Times New Roman"/>
          <w:sz w:val="28"/>
          <w:szCs w:val="28"/>
        </w:rPr>
        <w:t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</w:t>
      </w:r>
      <w:r w:rsidRPr="00590123">
        <w:rPr>
          <w:rFonts w:ascii="Times New Roman" w:hAnsi="Times New Roman"/>
          <w:sz w:val="28"/>
          <w:szCs w:val="28"/>
        </w:rPr>
        <w:t>о</w:t>
      </w:r>
      <w:r w:rsidRPr="00590123">
        <w:rPr>
          <w:rFonts w:ascii="Times New Roman" w:hAnsi="Times New Roman"/>
          <w:sz w:val="28"/>
          <w:szCs w:val="28"/>
        </w:rPr>
        <w:t>ров производственной среды, показателей тяжести и напряженности труд</w:t>
      </w:r>
      <w:r w:rsidRPr="00590123">
        <w:rPr>
          <w:rFonts w:ascii="Times New Roman" w:hAnsi="Times New Roman"/>
          <w:sz w:val="28"/>
          <w:szCs w:val="28"/>
        </w:rPr>
        <w:t>о</w:t>
      </w:r>
      <w:r w:rsidRPr="00590123">
        <w:rPr>
          <w:rFonts w:ascii="Times New Roman" w:hAnsi="Times New Roman"/>
          <w:sz w:val="28"/>
          <w:szCs w:val="28"/>
        </w:rPr>
        <w:t>вого процесса, указанных в приложении 1 к Инструкции, и работ, указанных в приложениях 2, 3 к Инструкции (графа 3 таблицы) и направляемым</w:t>
      </w:r>
      <w:proofErr w:type="gramEnd"/>
      <w:r w:rsidRPr="00590123">
        <w:rPr>
          <w:rFonts w:ascii="Times New Roman" w:hAnsi="Times New Roman"/>
          <w:sz w:val="28"/>
          <w:szCs w:val="28"/>
        </w:rPr>
        <w:t xml:space="preserve"> до 1 января года, в течение которого необходимо проведение запланированного периодического медосмотра, в организацию здравоохранения.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b/>
          <w:i/>
          <w:sz w:val="28"/>
          <w:szCs w:val="28"/>
        </w:rPr>
        <w:t xml:space="preserve">Внеочередные </w:t>
      </w:r>
      <w:r w:rsidRPr="00590123">
        <w:rPr>
          <w:rFonts w:ascii="Times New Roman" w:hAnsi="Times New Roman"/>
          <w:sz w:val="28"/>
          <w:szCs w:val="28"/>
        </w:rPr>
        <w:t>медосмотры работающих проводятся в течение их тр</w:t>
      </w:r>
      <w:r w:rsidRPr="00590123">
        <w:rPr>
          <w:rFonts w:ascii="Times New Roman" w:hAnsi="Times New Roman"/>
          <w:sz w:val="28"/>
          <w:szCs w:val="28"/>
        </w:rPr>
        <w:t>у</w:t>
      </w:r>
      <w:r w:rsidRPr="00590123">
        <w:rPr>
          <w:rFonts w:ascii="Times New Roman" w:hAnsi="Times New Roman"/>
          <w:sz w:val="28"/>
          <w:szCs w:val="28"/>
        </w:rPr>
        <w:t>довой деятельности.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Проведение внеочередных медосмотров осуществляется в следующих случаях: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а) по инициативе работодателя: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- в случае изменений условий труда работающего;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 xml:space="preserve">- при заболевании (травме) </w:t>
      </w:r>
      <w:proofErr w:type="gramStart"/>
      <w:r w:rsidRPr="00590123">
        <w:rPr>
          <w:rFonts w:ascii="Times New Roman" w:hAnsi="Times New Roman"/>
          <w:sz w:val="28"/>
          <w:szCs w:val="28"/>
        </w:rPr>
        <w:t>работающего</w:t>
      </w:r>
      <w:proofErr w:type="gramEnd"/>
      <w:r w:rsidRPr="00590123">
        <w:rPr>
          <w:rFonts w:ascii="Times New Roman" w:hAnsi="Times New Roman"/>
          <w:sz w:val="28"/>
          <w:szCs w:val="28"/>
        </w:rPr>
        <w:t xml:space="preserve"> с временной утратой трудоспосо</w:t>
      </w:r>
      <w:r w:rsidRPr="00590123">
        <w:rPr>
          <w:rFonts w:ascii="Times New Roman" w:hAnsi="Times New Roman"/>
          <w:sz w:val="28"/>
          <w:szCs w:val="28"/>
        </w:rPr>
        <w:t>б</w:t>
      </w:r>
      <w:r w:rsidRPr="00590123">
        <w:rPr>
          <w:rFonts w:ascii="Times New Roman" w:hAnsi="Times New Roman"/>
          <w:sz w:val="28"/>
          <w:szCs w:val="28"/>
        </w:rPr>
        <w:t>ности свыше трех месяцев;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- по окончании отпуска по уходу за ребенком до достижения им возраста трех лет;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б) по инициативе организации здравоохранения: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- при вновь возникшем заболевании и (или) его последствиях, препятству</w:t>
      </w:r>
      <w:r w:rsidRPr="00590123">
        <w:rPr>
          <w:rFonts w:ascii="Times New Roman" w:hAnsi="Times New Roman"/>
          <w:sz w:val="28"/>
          <w:szCs w:val="28"/>
        </w:rPr>
        <w:t>ю</w:t>
      </w:r>
      <w:r w:rsidRPr="00590123">
        <w:rPr>
          <w:rFonts w:ascii="Times New Roman" w:hAnsi="Times New Roman"/>
          <w:sz w:val="28"/>
          <w:szCs w:val="28"/>
        </w:rPr>
        <w:t>щих продолжению работы;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- при необходимости проведения дополнительных исследований, динамич</w:t>
      </w:r>
      <w:r w:rsidRPr="00590123">
        <w:rPr>
          <w:rFonts w:ascii="Times New Roman" w:hAnsi="Times New Roman"/>
          <w:sz w:val="28"/>
          <w:szCs w:val="28"/>
        </w:rPr>
        <w:t>е</w:t>
      </w:r>
      <w:r w:rsidRPr="00590123">
        <w:rPr>
          <w:rFonts w:ascii="Times New Roman" w:hAnsi="Times New Roman"/>
          <w:sz w:val="28"/>
          <w:szCs w:val="28"/>
        </w:rPr>
        <w:t>ского наблюдения, консультаций врачей-специалистов и другого (по резул</w:t>
      </w:r>
      <w:r w:rsidRPr="00590123">
        <w:rPr>
          <w:rFonts w:ascii="Times New Roman" w:hAnsi="Times New Roman"/>
          <w:sz w:val="28"/>
          <w:szCs w:val="28"/>
        </w:rPr>
        <w:t>ь</w:t>
      </w:r>
      <w:r w:rsidRPr="00590123">
        <w:rPr>
          <w:rFonts w:ascii="Times New Roman" w:hAnsi="Times New Roman"/>
          <w:sz w:val="28"/>
          <w:szCs w:val="28"/>
        </w:rPr>
        <w:t>татам периодического медосмотра);</w:t>
      </w:r>
    </w:p>
    <w:p w:rsidR="00472747" w:rsidRPr="00590123" w:rsidRDefault="00472747" w:rsidP="0047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- при угрозе возникновения или распространения групповых инфекционных заболеваний;</w:t>
      </w:r>
    </w:p>
    <w:p w:rsidR="00472747" w:rsidRPr="00590123" w:rsidRDefault="00472747" w:rsidP="0047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в) по инициативе работающего при ухудшении состояния его здоровья.</w:t>
      </w:r>
    </w:p>
    <w:p w:rsidR="00472747" w:rsidRDefault="00472747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A71" w:rsidRDefault="00BB6A71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A71" w:rsidRDefault="00BB6A71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300" w:rsidRPr="00590123" w:rsidRDefault="006A2300" w:rsidP="0047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72747" w:rsidRPr="00590123" w:rsidTr="00472747">
        <w:tc>
          <w:tcPr>
            <w:tcW w:w="4870" w:type="dxa"/>
          </w:tcPr>
          <w:p w:rsidR="00472747" w:rsidRPr="00590123" w:rsidRDefault="00472747" w:rsidP="004727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871" w:type="dxa"/>
          </w:tcPr>
          <w:p w:rsidR="00472747" w:rsidRPr="00590123" w:rsidRDefault="00472747" w:rsidP="004727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з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ной организации</w:t>
            </w:r>
          </w:p>
        </w:tc>
      </w:tr>
      <w:tr w:rsidR="00472747" w:rsidRPr="00590123" w:rsidTr="00472747">
        <w:tc>
          <w:tcPr>
            <w:tcW w:w="4870" w:type="dxa"/>
          </w:tcPr>
          <w:p w:rsidR="00472747" w:rsidRPr="00590123" w:rsidRDefault="00472747" w:rsidP="004727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______________ /</w:t>
            </w:r>
            <w:r w:rsidR="006A2300">
              <w:rPr>
                <w:rFonts w:ascii="Times New Roman" w:hAnsi="Times New Roman"/>
                <w:sz w:val="28"/>
                <w:szCs w:val="28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871" w:type="dxa"/>
          </w:tcPr>
          <w:p w:rsidR="00472747" w:rsidRPr="00590123" w:rsidRDefault="00472747" w:rsidP="004727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______________ /</w:t>
            </w:r>
            <w:proofErr w:type="spellStart"/>
            <w:r w:rsidR="006A2300"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472747" w:rsidRDefault="00472747" w:rsidP="006A2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Pr="00590123" w:rsidRDefault="00472747" w:rsidP="00472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ПЕРЕЧЕНЬ</w:t>
      </w:r>
    </w:p>
    <w:p w:rsidR="00472747" w:rsidRPr="00590123" w:rsidRDefault="00472747" w:rsidP="00472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профессий и должностей работников, которым бесплатно выдаются средства индивидуальной</w:t>
      </w:r>
      <w:r>
        <w:rPr>
          <w:rFonts w:ascii="Times New Roman" w:hAnsi="Times New Roman"/>
          <w:sz w:val="28"/>
          <w:szCs w:val="28"/>
        </w:rPr>
        <w:t xml:space="preserve"> защиты по установленным нормам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4536"/>
        <w:gridCol w:w="1276"/>
        <w:gridCol w:w="142"/>
        <w:gridCol w:w="1417"/>
      </w:tblGrid>
      <w:tr w:rsidR="00472747" w:rsidRPr="00A315F2" w:rsidTr="00472747">
        <w:trPr>
          <w:trHeight w:val="20"/>
        </w:trPr>
        <w:tc>
          <w:tcPr>
            <w:tcW w:w="567" w:type="dxa"/>
            <w:vAlign w:val="center"/>
          </w:tcPr>
          <w:p w:rsidR="00472747" w:rsidRPr="00A315F2" w:rsidRDefault="00472747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5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15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15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472747" w:rsidRPr="00A315F2" w:rsidRDefault="00472747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Наименование профессии и должности</w:t>
            </w:r>
          </w:p>
        </w:tc>
        <w:tc>
          <w:tcPr>
            <w:tcW w:w="4536" w:type="dxa"/>
            <w:vAlign w:val="center"/>
          </w:tcPr>
          <w:p w:rsidR="00472747" w:rsidRPr="00A315F2" w:rsidRDefault="00472747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276" w:type="dxa"/>
            <w:vAlign w:val="center"/>
          </w:tcPr>
          <w:p w:rsidR="00472747" w:rsidRPr="00A315F2" w:rsidRDefault="00472747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Срок но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ки в м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сяцах</w:t>
            </w:r>
          </w:p>
        </w:tc>
        <w:tc>
          <w:tcPr>
            <w:tcW w:w="1559" w:type="dxa"/>
            <w:gridSpan w:val="2"/>
            <w:vAlign w:val="center"/>
          </w:tcPr>
          <w:p w:rsidR="00472747" w:rsidRPr="00A315F2" w:rsidRDefault="00472747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Количество комплектов</w:t>
            </w:r>
          </w:p>
        </w:tc>
      </w:tr>
      <w:tr w:rsidR="00BB6A71" w:rsidRPr="00A315F2" w:rsidTr="00BB6A71">
        <w:trPr>
          <w:trHeight w:val="20"/>
        </w:trPr>
        <w:tc>
          <w:tcPr>
            <w:tcW w:w="567" w:type="dxa"/>
            <w:vMerge w:val="restart"/>
          </w:tcPr>
          <w:p w:rsidR="00BB6A71" w:rsidRPr="00A315F2" w:rsidRDefault="00BB6A71" w:rsidP="00BB6A7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BB6A71" w:rsidRPr="00A315F2" w:rsidRDefault="00BB6A71" w:rsidP="00BB6A7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Кочегары (с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зонная работа)</w:t>
            </w:r>
          </w:p>
        </w:tc>
        <w:tc>
          <w:tcPr>
            <w:tcW w:w="4536" w:type="dxa"/>
            <w:vAlign w:val="center"/>
          </w:tcPr>
          <w:p w:rsidR="00BB6A71" w:rsidRPr="00A315F2" w:rsidRDefault="00BB6A71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остюм хлопчатобумажный</w:t>
            </w:r>
          </w:p>
        </w:tc>
        <w:tc>
          <w:tcPr>
            <w:tcW w:w="1276" w:type="dxa"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BB6A71" w:rsidRPr="00A315F2" w:rsidRDefault="00BB6A71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71" w:rsidRPr="00A315F2" w:rsidTr="00472747">
        <w:trPr>
          <w:trHeight w:val="20"/>
        </w:trPr>
        <w:tc>
          <w:tcPr>
            <w:tcW w:w="567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6A71" w:rsidRPr="00A315F2" w:rsidRDefault="00BB6A71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Ботинки кожаные или сапоги кирзовые</w:t>
            </w:r>
          </w:p>
        </w:tc>
        <w:tc>
          <w:tcPr>
            <w:tcW w:w="1276" w:type="dxa"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BB6A71" w:rsidRPr="00A315F2" w:rsidRDefault="00BB6A71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71" w:rsidRPr="00A315F2" w:rsidTr="00BB6A71">
        <w:trPr>
          <w:trHeight w:val="20"/>
        </w:trPr>
        <w:tc>
          <w:tcPr>
            <w:tcW w:w="567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6A71" w:rsidRPr="00A315F2" w:rsidRDefault="00BB6A71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Куртка хлопчатобумажная на утепля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ю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щей прокладке</w:t>
            </w:r>
          </w:p>
        </w:tc>
        <w:tc>
          <w:tcPr>
            <w:tcW w:w="1276" w:type="dxa"/>
          </w:tcPr>
          <w:p w:rsidR="00BB6A71" w:rsidRPr="00A315F2" w:rsidRDefault="00BB6A71" w:rsidP="00BB6A71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BB6A71" w:rsidRPr="00A315F2" w:rsidRDefault="00BB6A71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71" w:rsidRPr="00A315F2" w:rsidTr="00BB6A71">
        <w:trPr>
          <w:trHeight w:val="20"/>
        </w:trPr>
        <w:tc>
          <w:tcPr>
            <w:tcW w:w="567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6A71" w:rsidRPr="00A315F2" w:rsidRDefault="00BB6A71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Брюки хлопчатобумажные на утепля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ю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щей прокладке</w:t>
            </w:r>
          </w:p>
        </w:tc>
        <w:tc>
          <w:tcPr>
            <w:tcW w:w="1276" w:type="dxa"/>
          </w:tcPr>
          <w:p w:rsidR="00BB6A71" w:rsidRPr="00A315F2" w:rsidRDefault="00BB6A71" w:rsidP="00BB6A71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BB6A71" w:rsidRPr="00A315F2" w:rsidRDefault="00BB6A71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71" w:rsidRPr="00A315F2" w:rsidTr="00BB6A71">
        <w:trPr>
          <w:trHeight w:val="20"/>
        </w:trPr>
        <w:tc>
          <w:tcPr>
            <w:tcW w:w="567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6A71" w:rsidRPr="00A315F2" w:rsidRDefault="00BB6A71" w:rsidP="00472747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6A71" w:rsidRPr="00A315F2" w:rsidRDefault="00BB6A71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Рукавицы хлопчатобумажные с накла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д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1276" w:type="dxa"/>
          </w:tcPr>
          <w:p w:rsidR="00BB6A71" w:rsidRPr="00A315F2" w:rsidRDefault="00BB6A71" w:rsidP="00BB6A71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BB6A71" w:rsidRPr="00A315F2" w:rsidRDefault="00BB6A71" w:rsidP="00472747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 w:val="restart"/>
          </w:tcPr>
          <w:p w:rsidR="00472747" w:rsidRPr="00A315F2" w:rsidRDefault="00BB6A71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2747" w:rsidRPr="00A315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536" w:type="dxa"/>
          </w:tcPr>
          <w:p w:rsidR="00472747" w:rsidRPr="00A315F2" w:rsidRDefault="00472747" w:rsidP="00BB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Халат хлопчатобумажный (вискозно-лавсановый) или костюм хлопчатоб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у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мажный</w:t>
            </w:r>
          </w:p>
        </w:tc>
        <w:tc>
          <w:tcPr>
            <w:tcW w:w="1276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i/>
                <w:sz w:val="24"/>
                <w:szCs w:val="24"/>
              </w:rPr>
              <w:t>На наружных работах дополнительно:</w:t>
            </w: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Ботинки кожаные или сапоги кирзовые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Плащ с капюшоном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Куртка хлопчатобумажная на утепля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ю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щей прокладке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Брюки хлопчатобумажные на утепля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ю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щей прокладке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Валяная обувь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Галоши на валяную обувь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Рукавицы ватные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Полушубок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 w:val="restart"/>
          </w:tcPr>
          <w:p w:rsidR="00472747" w:rsidRPr="00A315F2" w:rsidRDefault="00BB6A71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2747" w:rsidRPr="00A315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Уборщик сл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у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жебных пом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щений</w:t>
            </w: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Рукавицы хлопчатобумажные с накладк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Фартук прорезиненный</w:t>
            </w:r>
          </w:p>
        </w:tc>
        <w:tc>
          <w:tcPr>
            <w:tcW w:w="1418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  <w:tc>
          <w:tcPr>
            <w:tcW w:w="1417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472747" w:rsidRPr="00A315F2" w:rsidRDefault="00472747" w:rsidP="0047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i/>
                <w:sz w:val="24"/>
                <w:szCs w:val="24"/>
              </w:rPr>
              <w:t>При выполнении работ по мытью полов и мест общего пользования дополнительно:</w:t>
            </w: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 xml:space="preserve">Сапоги резиновые или </w:t>
            </w:r>
            <w:proofErr w:type="spellStart"/>
            <w:r w:rsidRPr="00A315F2">
              <w:rPr>
                <w:rFonts w:ascii="Times New Roman" w:hAnsi="Times New Roman"/>
                <w:sz w:val="24"/>
                <w:szCs w:val="24"/>
              </w:rPr>
              <w:t>полусапоги</w:t>
            </w:r>
            <w:proofErr w:type="spellEnd"/>
            <w:r w:rsidRPr="00A315F2">
              <w:rPr>
                <w:rFonts w:ascii="Times New Roman" w:hAnsi="Times New Roman"/>
                <w:sz w:val="24"/>
                <w:szCs w:val="24"/>
              </w:rPr>
              <w:t xml:space="preserve"> рез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5F2">
              <w:rPr>
                <w:rFonts w:ascii="Times New Roman" w:hAnsi="Times New Roman"/>
                <w:sz w:val="24"/>
                <w:szCs w:val="24"/>
              </w:rPr>
              <w:t>новые</w:t>
            </w:r>
          </w:p>
        </w:tc>
        <w:tc>
          <w:tcPr>
            <w:tcW w:w="1276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47" w:rsidRPr="00A315F2" w:rsidTr="00472747">
        <w:trPr>
          <w:trHeight w:val="20"/>
        </w:trPr>
        <w:tc>
          <w:tcPr>
            <w:tcW w:w="567" w:type="dxa"/>
            <w:vMerge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2747" w:rsidRPr="00A315F2" w:rsidRDefault="00472747" w:rsidP="00472747">
            <w:pPr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276" w:type="dxa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F2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1559" w:type="dxa"/>
            <w:gridSpan w:val="2"/>
          </w:tcPr>
          <w:p w:rsidR="00472747" w:rsidRPr="00A315F2" w:rsidRDefault="00472747" w:rsidP="00472747">
            <w:pPr>
              <w:spacing w:after="0" w:line="2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747" w:rsidRPr="00590123" w:rsidRDefault="00472747" w:rsidP="004727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Основание:</w:t>
      </w:r>
    </w:p>
    <w:p w:rsidR="00472747" w:rsidRPr="00590123" w:rsidRDefault="00472747" w:rsidP="004727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1. Статья 230 Трудового Кодекса Республики Беларусь.</w:t>
      </w:r>
    </w:p>
    <w:p w:rsidR="00472747" w:rsidRPr="00590123" w:rsidRDefault="00472747" w:rsidP="004727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pacing w:val="-4"/>
          <w:sz w:val="28"/>
          <w:szCs w:val="28"/>
        </w:rPr>
        <w:t>2. Типовые нормы бесплатной выдачи средств индивидуальной защиты р</w:t>
      </w:r>
      <w:r w:rsidRPr="00590123">
        <w:rPr>
          <w:rFonts w:ascii="Times New Roman" w:hAnsi="Times New Roman"/>
          <w:spacing w:val="-4"/>
          <w:sz w:val="28"/>
          <w:szCs w:val="28"/>
        </w:rPr>
        <w:t>а</w:t>
      </w:r>
      <w:r w:rsidRPr="00590123">
        <w:rPr>
          <w:rFonts w:ascii="Times New Roman" w:hAnsi="Times New Roman"/>
          <w:spacing w:val="-4"/>
          <w:sz w:val="28"/>
          <w:szCs w:val="28"/>
        </w:rPr>
        <w:t>ботникам общих</w:t>
      </w:r>
      <w:r w:rsidRPr="00590123">
        <w:rPr>
          <w:rFonts w:ascii="Times New Roman" w:hAnsi="Times New Roman"/>
          <w:sz w:val="28"/>
          <w:szCs w:val="28"/>
        </w:rPr>
        <w:t xml:space="preserve"> профессий и должностей для всех отраслей экономики (П</w:t>
      </w:r>
      <w:r w:rsidRPr="00590123">
        <w:rPr>
          <w:rFonts w:ascii="Times New Roman" w:hAnsi="Times New Roman"/>
          <w:sz w:val="28"/>
          <w:szCs w:val="28"/>
        </w:rPr>
        <w:t>о</w:t>
      </w:r>
      <w:r w:rsidRPr="00590123">
        <w:rPr>
          <w:rFonts w:ascii="Times New Roman" w:hAnsi="Times New Roman"/>
          <w:sz w:val="28"/>
          <w:szCs w:val="28"/>
        </w:rPr>
        <w:t>становление Министерства труда и социальной защиты Республики Беларусь 22.09.2006 № 110).</w:t>
      </w:r>
    </w:p>
    <w:tbl>
      <w:tblPr>
        <w:tblW w:w="9747" w:type="dxa"/>
        <w:tblLook w:val="01E0"/>
      </w:tblPr>
      <w:tblGrid>
        <w:gridCol w:w="4361"/>
        <w:gridCol w:w="5386"/>
      </w:tblGrid>
      <w:tr w:rsidR="00BB6A71" w:rsidRPr="00590123" w:rsidTr="00BB6A71">
        <w:trPr>
          <w:trHeight w:val="614"/>
        </w:trPr>
        <w:tc>
          <w:tcPr>
            <w:tcW w:w="4361" w:type="dxa"/>
          </w:tcPr>
          <w:p w:rsidR="00BB6A71" w:rsidRPr="00590123" w:rsidRDefault="00BB6A71" w:rsidP="009F093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</w:tcPr>
          <w:p w:rsidR="00BB6A71" w:rsidRPr="00590123" w:rsidRDefault="00BB6A71" w:rsidP="009F0933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BB6A71" w:rsidRPr="00590123" w:rsidTr="009F0933">
        <w:tc>
          <w:tcPr>
            <w:tcW w:w="4361" w:type="dxa"/>
          </w:tcPr>
          <w:p w:rsidR="00BB6A71" w:rsidRPr="00590123" w:rsidRDefault="00BB6A71" w:rsidP="009F093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     /</w:t>
            </w:r>
            <w:r w:rsidRPr="006A2300">
              <w:rPr>
                <w:rFonts w:ascii="Times New Roman" w:hAnsi="Times New Roman"/>
                <w:sz w:val="28"/>
                <w:szCs w:val="28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386" w:type="dxa"/>
          </w:tcPr>
          <w:p w:rsidR="00BB6A71" w:rsidRPr="00590123" w:rsidRDefault="00BB6A71" w:rsidP="009F0933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      /</w:t>
            </w:r>
            <w:proofErr w:type="spellStart"/>
            <w:r w:rsidRPr="006A2300"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BB6A71" w:rsidRDefault="00BB6A71" w:rsidP="004727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BB6A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 xml:space="preserve">3. Отраслевые нормы выдачи средств индивидуальной защиты рабочим и служащим учебных заведений, учреждений, организаций и предприятий </w:t>
      </w:r>
      <w:proofErr w:type="spellStart"/>
      <w:r w:rsidRPr="00590123">
        <w:rPr>
          <w:rFonts w:ascii="Times New Roman" w:hAnsi="Times New Roman"/>
          <w:sz w:val="28"/>
          <w:szCs w:val="28"/>
        </w:rPr>
        <w:t>сис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72747" w:rsidRPr="00590123" w:rsidRDefault="00472747" w:rsidP="00BB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темы Министерства образования Республики Беларусь (Приказ Министерс</w:t>
      </w:r>
      <w:r w:rsidRPr="00590123">
        <w:rPr>
          <w:rFonts w:ascii="Times New Roman" w:hAnsi="Times New Roman"/>
          <w:sz w:val="28"/>
          <w:szCs w:val="28"/>
        </w:rPr>
        <w:t>т</w:t>
      </w:r>
      <w:r w:rsidRPr="00590123">
        <w:rPr>
          <w:rFonts w:ascii="Times New Roman" w:hAnsi="Times New Roman"/>
          <w:sz w:val="28"/>
          <w:szCs w:val="28"/>
        </w:rPr>
        <w:t>ва образования Республики Беларусь 24.11.1999 № 696).</w:t>
      </w:r>
    </w:p>
    <w:p w:rsidR="006A2300" w:rsidRDefault="00472747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123">
        <w:rPr>
          <w:rFonts w:ascii="Times New Roman" w:hAnsi="Times New Roman"/>
          <w:sz w:val="28"/>
          <w:szCs w:val="28"/>
        </w:rPr>
        <w:t>4. Инструкция о порядке обеспечения работников средствами индивид</w:t>
      </w:r>
      <w:r w:rsidRPr="00590123">
        <w:rPr>
          <w:rFonts w:ascii="Times New Roman" w:hAnsi="Times New Roman"/>
          <w:sz w:val="28"/>
          <w:szCs w:val="28"/>
        </w:rPr>
        <w:t>у</w:t>
      </w:r>
      <w:r w:rsidRPr="00590123">
        <w:rPr>
          <w:rFonts w:ascii="Times New Roman" w:hAnsi="Times New Roman"/>
          <w:sz w:val="28"/>
          <w:szCs w:val="28"/>
        </w:rPr>
        <w:t>альной защиты (Постановление Министерства труда и социальной защиты Республики Беларусь 30.12.2008 № 209).</w:t>
      </w: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6A71" w:rsidRPr="00590123" w:rsidRDefault="00BB6A71" w:rsidP="006A23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6A2300" w:rsidRPr="00590123" w:rsidTr="006A2300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6A2300" w:rsidRPr="00590123" w:rsidTr="006A2300">
        <w:tc>
          <w:tcPr>
            <w:tcW w:w="4361" w:type="dxa"/>
          </w:tcPr>
          <w:p w:rsidR="006A2300" w:rsidRPr="00590123" w:rsidRDefault="006A2300" w:rsidP="006A230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     /</w:t>
            </w:r>
            <w:r w:rsidRPr="006A2300">
              <w:rPr>
                <w:rFonts w:ascii="Times New Roman" w:hAnsi="Times New Roman"/>
                <w:sz w:val="28"/>
                <w:szCs w:val="28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386" w:type="dxa"/>
          </w:tcPr>
          <w:p w:rsidR="006A2300" w:rsidRPr="00590123" w:rsidRDefault="006A2300" w:rsidP="006A2300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      /</w:t>
            </w:r>
            <w:proofErr w:type="spellStart"/>
            <w:r w:rsidRPr="006A2300">
              <w:rPr>
                <w:rFonts w:ascii="Times New Roman" w:hAnsi="Times New Roman"/>
                <w:sz w:val="28"/>
                <w:szCs w:val="28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6A2300" w:rsidRDefault="006A2300" w:rsidP="006A23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Default="00472747" w:rsidP="0047274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747" w:rsidRPr="00841228" w:rsidRDefault="00472747" w:rsidP="0047274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1228">
        <w:rPr>
          <w:rFonts w:ascii="Times New Roman" w:hAnsi="Times New Roman"/>
          <w:b/>
          <w:sz w:val="28"/>
          <w:szCs w:val="28"/>
        </w:rPr>
        <w:t>ПЕРЕЧЕНЬ</w:t>
      </w:r>
    </w:p>
    <w:p w:rsidR="00472747" w:rsidRDefault="00472747" w:rsidP="0047274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  <w:r w:rsidRPr="006C5EA9">
        <w:rPr>
          <w:rFonts w:ascii="Times New Roman" w:hAnsi="Times New Roman"/>
          <w:sz w:val="28"/>
          <w:szCs w:val="28"/>
        </w:rPr>
        <w:t>структурных подразделений для обеспечения медицинскими</w:t>
      </w:r>
      <w:r>
        <w:rPr>
          <w:rFonts w:ascii="Times New Roman" w:hAnsi="Times New Roman"/>
          <w:sz w:val="28"/>
          <w:szCs w:val="28"/>
        </w:rPr>
        <w:t xml:space="preserve"> аптечками </w:t>
      </w:r>
      <w:r w:rsidRPr="006C5EA9">
        <w:rPr>
          <w:rFonts w:ascii="Times New Roman" w:hAnsi="Times New Roman"/>
          <w:sz w:val="28"/>
          <w:szCs w:val="28"/>
        </w:rPr>
        <w:t>для оказания перво</w:t>
      </w:r>
      <w:r>
        <w:rPr>
          <w:rFonts w:ascii="Times New Roman" w:hAnsi="Times New Roman"/>
          <w:sz w:val="28"/>
          <w:szCs w:val="28"/>
        </w:rPr>
        <w:t>й помощи при несчастных случаях:</w:t>
      </w:r>
    </w:p>
    <w:p w:rsidR="00472747" w:rsidRDefault="00472747" w:rsidP="0047274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:rsidR="00472747" w:rsidRPr="00BA3F48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Рабочее место сторожа</w:t>
      </w:r>
    </w:p>
    <w:p w:rsidR="00472747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</w:p>
    <w:p w:rsidR="00472747" w:rsidRPr="006C5EA9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EA9">
        <w:rPr>
          <w:rFonts w:ascii="Times New Roman" w:hAnsi="Times New Roman"/>
          <w:sz w:val="28"/>
          <w:szCs w:val="28"/>
        </w:rPr>
        <w:t>1. Статья 231 Трудового Кодекса Республики Беларусь.</w:t>
      </w:r>
    </w:p>
    <w:p w:rsidR="00472747" w:rsidRPr="006C5EA9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EA9">
        <w:rPr>
          <w:rFonts w:ascii="Times New Roman" w:hAnsi="Times New Roman"/>
          <w:sz w:val="28"/>
          <w:szCs w:val="28"/>
        </w:rPr>
        <w:t>2. П.93, глава 4 «Межотраслевых общих правил по охране труда», утв. пост</w:t>
      </w:r>
      <w:r w:rsidRPr="006C5EA9">
        <w:rPr>
          <w:rFonts w:ascii="Times New Roman" w:hAnsi="Times New Roman"/>
          <w:sz w:val="28"/>
          <w:szCs w:val="28"/>
        </w:rPr>
        <w:t>а</w:t>
      </w:r>
      <w:r w:rsidRPr="006C5EA9">
        <w:rPr>
          <w:rFonts w:ascii="Times New Roman" w:hAnsi="Times New Roman"/>
          <w:sz w:val="28"/>
          <w:szCs w:val="28"/>
        </w:rPr>
        <w:t>новлением Министерства труда и социальной защиты Республики Беларусь от 03.06.2003г. № 70.</w:t>
      </w:r>
    </w:p>
    <w:p w:rsidR="00472747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EA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C5EA9">
        <w:rPr>
          <w:rFonts w:ascii="Times New Roman" w:hAnsi="Times New Roman"/>
          <w:sz w:val="28"/>
          <w:szCs w:val="28"/>
        </w:rPr>
        <w:t>СанПиНы</w:t>
      </w:r>
      <w:proofErr w:type="spellEnd"/>
      <w:r w:rsidRPr="006C5EA9">
        <w:rPr>
          <w:rFonts w:ascii="Times New Roman" w:hAnsi="Times New Roman"/>
          <w:sz w:val="28"/>
          <w:szCs w:val="28"/>
        </w:rPr>
        <w:t>, отраслевые правила по охране труда.</w:t>
      </w:r>
    </w:p>
    <w:p w:rsidR="00472747" w:rsidRDefault="00472747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300" w:rsidRPr="00590123" w:rsidRDefault="006A2300" w:rsidP="004727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    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     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spacing w:line="280" w:lineRule="exact"/>
        <w:ind w:left="7788" w:firstLine="708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Default="00472747" w:rsidP="00472747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472747" w:rsidRPr="00841228" w:rsidRDefault="00472747" w:rsidP="0047274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41228">
        <w:rPr>
          <w:rFonts w:ascii="Times New Roman" w:hAnsi="Times New Roman"/>
          <w:b/>
          <w:sz w:val="28"/>
          <w:szCs w:val="28"/>
        </w:rPr>
        <w:t>ПЕРЕЧЕНЬ</w:t>
      </w:r>
    </w:p>
    <w:p w:rsidR="00472747" w:rsidRPr="006C5EA9" w:rsidRDefault="00472747" w:rsidP="00472747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6C5EA9">
        <w:rPr>
          <w:rFonts w:ascii="Times New Roman" w:hAnsi="Times New Roman"/>
          <w:sz w:val="28"/>
          <w:szCs w:val="28"/>
        </w:rPr>
        <w:t>вложений, входящих в ап</w:t>
      </w:r>
      <w:r>
        <w:rPr>
          <w:rFonts w:ascii="Times New Roman" w:hAnsi="Times New Roman"/>
          <w:sz w:val="28"/>
          <w:szCs w:val="28"/>
        </w:rPr>
        <w:t xml:space="preserve">течку первой медицинской помощи </w:t>
      </w:r>
      <w:r w:rsidRPr="006C5EA9">
        <w:rPr>
          <w:rFonts w:ascii="Times New Roman" w:hAnsi="Times New Roman"/>
          <w:sz w:val="28"/>
          <w:szCs w:val="28"/>
        </w:rPr>
        <w:t>(универсал</w:t>
      </w:r>
      <w:r w:rsidRPr="006C5EA9">
        <w:rPr>
          <w:rFonts w:ascii="Times New Roman" w:hAnsi="Times New Roman"/>
          <w:sz w:val="28"/>
          <w:szCs w:val="28"/>
        </w:rPr>
        <w:t>ь</w:t>
      </w:r>
      <w:r w:rsidRPr="006C5EA9">
        <w:rPr>
          <w:rFonts w:ascii="Times New Roman" w:hAnsi="Times New Roman"/>
          <w:sz w:val="28"/>
          <w:szCs w:val="28"/>
        </w:rPr>
        <w:t>ную)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884"/>
      </w:tblGrid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Аммония раствор 10% - 1 мл № 10 (флакон 10 мл)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tabs>
                <w:tab w:val="left" w:pos="15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Ацетилсалициловая кислота 0,5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Бриллиантового зеленого спиртовой </w:t>
            </w:r>
            <w:proofErr w:type="spellStart"/>
            <w:r w:rsidRPr="006C5EA9">
              <w:rPr>
                <w:rFonts w:ascii="Times New Roman" w:hAnsi="Times New Roman"/>
                <w:spacing w:val="-8"/>
                <w:sz w:val="28"/>
                <w:szCs w:val="28"/>
              </w:rPr>
              <w:t>р-р</w:t>
            </w:r>
            <w:proofErr w:type="spellEnd"/>
            <w:r w:rsidRPr="006C5EA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1 % - 1 мл № 10 (</w:t>
            </w:r>
            <w:proofErr w:type="spellStart"/>
            <w:r w:rsidRPr="006C5EA9">
              <w:rPr>
                <w:rFonts w:ascii="Times New Roman" w:hAnsi="Times New Roman"/>
                <w:spacing w:val="-8"/>
                <w:sz w:val="28"/>
                <w:szCs w:val="28"/>
              </w:rPr>
              <w:t>фл</w:t>
            </w:r>
            <w:proofErr w:type="spellEnd"/>
            <w:r w:rsidRPr="006C5EA9">
              <w:rPr>
                <w:rFonts w:ascii="Times New Roman" w:hAnsi="Times New Roman"/>
                <w:spacing w:val="-8"/>
                <w:sz w:val="28"/>
                <w:szCs w:val="28"/>
              </w:rPr>
              <w:t>. 10 мл.)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Валидол 0,06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Валерианы настойка 30 мл (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корвалол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25 мл, валокордин 25 мл)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Глицерилтринитрат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0,0005 № 40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Дротаверин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0,04 № 20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Йода спиртовой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р-р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5% - 1 мл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Калия перманганат 5,0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Лоперамид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0,002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Лоратадин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0,01 №10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Магния сульфат 10,0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Метамизол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натрий 0,5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Натрия гидрокарбонат 20.0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Нафазолина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0,1%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р-р</w:t>
            </w:r>
            <w:proofErr w:type="spellEnd"/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Парацетамол 0,5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Перекиси водорода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р-р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3% - 40 мл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Сульфацетамида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р-р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30% - 5 мл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Уголь активированный 0,5 № 10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Цитрамон 0,5 № 6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Бинт нестерильный 5 м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10 см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Бинт стерильный 5 м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10 см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Вата гигроскопическая 50,0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Жгут кровоостанавливающий или трубка резиновая медицинская дл</w:t>
            </w:r>
            <w:r w:rsidRPr="006C5EA9">
              <w:rPr>
                <w:rFonts w:ascii="Times New Roman" w:hAnsi="Times New Roman"/>
                <w:sz w:val="28"/>
                <w:szCs w:val="28"/>
              </w:rPr>
              <w:t>и</w:t>
            </w:r>
            <w:r w:rsidRPr="006C5EA9">
              <w:rPr>
                <w:rFonts w:ascii="Times New Roman" w:hAnsi="Times New Roman"/>
                <w:sz w:val="28"/>
                <w:szCs w:val="28"/>
              </w:rPr>
              <w:t>ной 100 см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Лейкопластырь бактерицидный 4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 xml:space="preserve"> 10 см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5EA9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C5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Напальчник резиновый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Пипетка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72747" w:rsidRPr="006C5EA9" w:rsidTr="00472747">
        <w:tc>
          <w:tcPr>
            <w:tcW w:w="8755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Инструкция по применению вложений</w:t>
            </w:r>
          </w:p>
        </w:tc>
        <w:tc>
          <w:tcPr>
            <w:tcW w:w="884" w:type="dxa"/>
          </w:tcPr>
          <w:p w:rsidR="00472747" w:rsidRPr="006C5EA9" w:rsidRDefault="00472747" w:rsidP="00472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EA9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472747" w:rsidRPr="006C5EA9" w:rsidRDefault="006A2300" w:rsidP="006A2300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2747" w:rsidRPr="006C5EA9">
        <w:rPr>
          <w:rFonts w:ascii="Times New Roman" w:hAnsi="Times New Roman"/>
          <w:sz w:val="28"/>
          <w:szCs w:val="28"/>
        </w:rPr>
        <w:t xml:space="preserve">Основание: Постановление Министерства здравоохранения Республики </w:t>
      </w:r>
      <w:r w:rsidR="00472747" w:rsidRPr="006C5EA9">
        <w:rPr>
          <w:rFonts w:ascii="Times New Roman" w:hAnsi="Times New Roman"/>
          <w:spacing w:val="-2"/>
          <w:sz w:val="28"/>
          <w:szCs w:val="28"/>
        </w:rPr>
        <w:t>Беларусь 15.01.2007 № 4 «Об утверждении перечней вложений, входящих</w:t>
      </w:r>
      <w:r w:rsidR="00472747" w:rsidRPr="006C5EA9">
        <w:rPr>
          <w:rFonts w:ascii="Times New Roman" w:hAnsi="Times New Roman"/>
          <w:sz w:val="28"/>
          <w:szCs w:val="28"/>
        </w:rPr>
        <w:t xml:space="preserve"> в аптечки первой медицинской помощи, и порядке их комплектации»</w:t>
      </w:r>
    </w:p>
    <w:tbl>
      <w:tblPr>
        <w:tblW w:w="9747" w:type="dxa"/>
        <w:tblLook w:val="01E0"/>
      </w:tblPr>
      <w:tblGrid>
        <w:gridCol w:w="4361"/>
        <w:gridCol w:w="5386"/>
      </w:tblGrid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    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     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472747" w:rsidRDefault="00472747" w:rsidP="006A2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  <w:gridCol w:w="3948"/>
      </w:tblGrid>
      <w:tr w:rsidR="00472747" w:rsidRPr="00670416" w:rsidTr="00472747">
        <w:tc>
          <w:tcPr>
            <w:tcW w:w="6062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72747" w:rsidRPr="00670416" w:rsidRDefault="00472747" w:rsidP="00472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70416">
              <w:rPr>
                <w:rFonts w:ascii="Times New Roman" w:hAnsi="Times New Roman"/>
                <w:sz w:val="28"/>
                <w:szCs w:val="28"/>
              </w:rPr>
              <w:t>к коллективному договору</w:t>
            </w:r>
          </w:p>
        </w:tc>
      </w:tr>
    </w:tbl>
    <w:p w:rsidR="00472747" w:rsidRDefault="00472747" w:rsidP="00472747">
      <w:pPr>
        <w:spacing w:after="0" w:line="240" w:lineRule="auto"/>
        <w:ind w:left="3552" w:firstLine="69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2747" w:rsidRPr="00C653D3" w:rsidRDefault="00472747" w:rsidP="00472747">
      <w:pPr>
        <w:spacing w:after="0" w:line="240" w:lineRule="auto"/>
        <w:ind w:left="3552" w:firstLine="69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53D3">
        <w:rPr>
          <w:rFonts w:ascii="Times New Roman" w:hAnsi="Times New Roman"/>
          <w:b/>
          <w:sz w:val="28"/>
          <w:szCs w:val="28"/>
        </w:rPr>
        <w:t>ПЕРЕЧЕНЬ</w:t>
      </w:r>
    </w:p>
    <w:p w:rsidR="00472747" w:rsidRDefault="00472747" w:rsidP="0047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479E0">
        <w:rPr>
          <w:rFonts w:ascii="Times New Roman" w:hAnsi="Times New Roman"/>
          <w:sz w:val="28"/>
          <w:szCs w:val="28"/>
        </w:rPr>
        <w:t>олжностей и работ, замещаемых или выполняемых работниками, с котор</w:t>
      </w:r>
      <w:r w:rsidRPr="008479E0">
        <w:rPr>
          <w:rFonts w:ascii="Times New Roman" w:hAnsi="Times New Roman"/>
          <w:sz w:val="28"/>
          <w:szCs w:val="28"/>
        </w:rPr>
        <w:t>ы</w:t>
      </w:r>
      <w:r w:rsidRPr="008479E0">
        <w:rPr>
          <w:rFonts w:ascii="Times New Roman" w:hAnsi="Times New Roman"/>
          <w:sz w:val="28"/>
          <w:szCs w:val="28"/>
        </w:rPr>
        <w:t>ми письменные договора о полной индивидуальной материальной ответс</w:t>
      </w:r>
      <w:r w:rsidRPr="008479E0">
        <w:rPr>
          <w:rFonts w:ascii="Times New Roman" w:hAnsi="Times New Roman"/>
          <w:sz w:val="28"/>
          <w:szCs w:val="28"/>
        </w:rPr>
        <w:t>т</w:t>
      </w:r>
      <w:r w:rsidRPr="008479E0">
        <w:rPr>
          <w:rFonts w:ascii="Times New Roman" w:hAnsi="Times New Roman"/>
          <w:sz w:val="28"/>
          <w:szCs w:val="28"/>
        </w:rPr>
        <w:t>венности</w:t>
      </w:r>
    </w:p>
    <w:p w:rsidR="00472747" w:rsidRPr="008479E0" w:rsidRDefault="00472747" w:rsidP="0047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2747" w:rsidRDefault="00472747" w:rsidP="006A2300">
      <w:pPr>
        <w:pStyle w:val="af1"/>
        <w:numPr>
          <w:ilvl w:val="1"/>
          <w:numId w:val="7"/>
        </w:numPr>
        <w:tabs>
          <w:tab w:val="clear" w:pos="144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300">
        <w:rPr>
          <w:rFonts w:ascii="Times New Roman" w:hAnsi="Times New Roman"/>
          <w:sz w:val="28"/>
          <w:szCs w:val="28"/>
        </w:rPr>
        <w:t>Сторож</w:t>
      </w:r>
    </w:p>
    <w:p w:rsidR="006A2300" w:rsidRPr="006A2300" w:rsidRDefault="006A2300" w:rsidP="006A2300">
      <w:pPr>
        <w:pStyle w:val="af1"/>
        <w:numPr>
          <w:ilvl w:val="1"/>
          <w:numId w:val="7"/>
        </w:numPr>
        <w:tabs>
          <w:tab w:val="clear" w:pos="144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Кочегары (сезонная работа)</w:t>
      </w: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747" w:rsidRDefault="00472747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1228">
        <w:rPr>
          <w:rFonts w:ascii="Times New Roman" w:hAnsi="Times New Roman"/>
          <w:sz w:val="28"/>
          <w:szCs w:val="28"/>
        </w:rPr>
        <w:t>Основание: Постановление Совета Министров РБ№ 764 от 26.05.2000 «Об утверждении примерного перечня 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</w:t>
      </w:r>
      <w:r w:rsidRPr="00841228">
        <w:rPr>
          <w:rFonts w:ascii="Times New Roman" w:hAnsi="Times New Roman"/>
          <w:sz w:val="28"/>
          <w:szCs w:val="28"/>
        </w:rPr>
        <w:t>н</w:t>
      </w:r>
      <w:r w:rsidRPr="00841228">
        <w:rPr>
          <w:rFonts w:ascii="Times New Roman" w:hAnsi="Times New Roman"/>
          <w:sz w:val="28"/>
          <w:szCs w:val="28"/>
        </w:rPr>
        <w:t>ности, и примерного договора о полной индивидуальной материальной о</w:t>
      </w:r>
      <w:r w:rsidRPr="00841228">
        <w:rPr>
          <w:rFonts w:ascii="Times New Roman" w:hAnsi="Times New Roman"/>
          <w:sz w:val="28"/>
          <w:szCs w:val="28"/>
        </w:rPr>
        <w:t>т</w:t>
      </w:r>
      <w:r w:rsidRPr="00841228">
        <w:rPr>
          <w:rFonts w:ascii="Times New Roman" w:hAnsi="Times New Roman"/>
          <w:sz w:val="28"/>
          <w:szCs w:val="28"/>
        </w:rPr>
        <w:t>ветственности»</w:t>
      </w:r>
      <w:r>
        <w:rPr>
          <w:rFonts w:ascii="Times New Roman" w:hAnsi="Times New Roman"/>
          <w:sz w:val="28"/>
          <w:szCs w:val="28"/>
        </w:rPr>
        <w:t>.</w:t>
      </w: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Default="006A2300" w:rsidP="004727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300" w:rsidRPr="00841228" w:rsidRDefault="006A2300" w:rsidP="006A23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6A2300" w:rsidRPr="00590123" w:rsidTr="00F92246">
        <w:tc>
          <w:tcPr>
            <w:tcW w:w="4361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__________    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А.А.Игнатенко</w:t>
            </w:r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386" w:type="dxa"/>
          </w:tcPr>
          <w:p w:rsidR="006A2300" w:rsidRPr="00590123" w:rsidRDefault="006A2300" w:rsidP="00F92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123">
              <w:rPr>
                <w:rFonts w:ascii="Times New Roman" w:hAnsi="Times New Roman"/>
                <w:sz w:val="28"/>
                <w:szCs w:val="28"/>
              </w:rPr>
              <w:t>________     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Е.В.Кузьменко</w:t>
            </w:r>
            <w:proofErr w:type="spellEnd"/>
            <w:r w:rsidRPr="0059012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472747" w:rsidRDefault="00472747" w:rsidP="006A23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9E8" w:rsidRDefault="007B19E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B19E8" w:rsidSect="003A13CA">
      <w:headerReference w:type="even" r:id="rId10"/>
      <w:headerReference w:type="default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F4" w:rsidRDefault="00EC25F4" w:rsidP="00FB64E5">
      <w:pPr>
        <w:spacing w:after="0" w:line="240" w:lineRule="auto"/>
      </w:pPr>
      <w:r>
        <w:separator/>
      </w:r>
    </w:p>
  </w:endnote>
  <w:endnote w:type="continuationSeparator" w:id="0">
    <w:p w:rsidR="00EC25F4" w:rsidRDefault="00EC25F4" w:rsidP="00FB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F4" w:rsidRDefault="00EC25F4" w:rsidP="00FB64E5">
      <w:pPr>
        <w:spacing w:after="0" w:line="240" w:lineRule="auto"/>
      </w:pPr>
      <w:r>
        <w:separator/>
      </w:r>
    </w:p>
  </w:footnote>
  <w:footnote w:type="continuationSeparator" w:id="0">
    <w:p w:rsidR="00EC25F4" w:rsidRDefault="00EC25F4" w:rsidP="00FB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46" w:rsidRDefault="007B14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9224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92246" w:rsidRDefault="00F92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46" w:rsidRDefault="007B14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9224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3021">
      <w:rPr>
        <w:rStyle w:val="ae"/>
        <w:noProof/>
      </w:rPr>
      <w:t>7</w:t>
    </w:r>
    <w:r>
      <w:rPr>
        <w:rStyle w:val="ae"/>
      </w:rPr>
      <w:fldChar w:fldCharType="end"/>
    </w:r>
  </w:p>
  <w:p w:rsidR="00F92246" w:rsidRDefault="00F92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5FA80C4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8E2"/>
    <w:rsid w:val="00006CA9"/>
    <w:rsid w:val="00007175"/>
    <w:rsid w:val="00015D84"/>
    <w:rsid w:val="00022D54"/>
    <w:rsid w:val="000307DC"/>
    <w:rsid w:val="00031796"/>
    <w:rsid w:val="0003408B"/>
    <w:rsid w:val="00034446"/>
    <w:rsid w:val="00034EA0"/>
    <w:rsid w:val="00035DFE"/>
    <w:rsid w:val="000364E0"/>
    <w:rsid w:val="000424BA"/>
    <w:rsid w:val="0004251B"/>
    <w:rsid w:val="00042566"/>
    <w:rsid w:val="00042A60"/>
    <w:rsid w:val="000431E6"/>
    <w:rsid w:val="00043324"/>
    <w:rsid w:val="00044E9E"/>
    <w:rsid w:val="00046728"/>
    <w:rsid w:val="00047FC8"/>
    <w:rsid w:val="00051747"/>
    <w:rsid w:val="00051D9B"/>
    <w:rsid w:val="00051EE8"/>
    <w:rsid w:val="00052B2E"/>
    <w:rsid w:val="000549E0"/>
    <w:rsid w:val="00060F1B"/>
    <w:rsid w:val="00063E75"/>
    <w:rsid w:val="000725E5"/>
    <w:rsid w:val="00077247"/>
    <w:rsid w:val="000809B3"/>
    <w:rsid w:val="00080DBE"/>
    <w:rsid w:val="00082213"/>
    <w:rsid w:val="00084675"/>
    <w:rsid w:val="00085D7A"/>
    <w:rsid w:val="00085EF2"/>
    <w:rsid w:val="00086F22"/>
    <w:rsid w:val="0009533E"/>
    <w:rsid w:val="000A01EE"/>
    <w:rsid w:val="000A0EA1"/>
    <w:rsid w:val="000A5E92"/>
    <w:rsid w:val="000A5F70"/>
    <w:rsid w:val="000A6190"/>
    <w:rsid w:val="000B1E6A"/>
    <w:rsid w:val="000B5BBB"/>
    <w:rsid w:val="000B6DA0"/>
    <w:rsid w:val="000C000A"/>
    <w:rsid w:val="000C1B7C"/>
    <w:rsid w:val="000C3C71"/>
    <w:rsid w:val="000C7906"/>
    <w:rsid w:val="000D29BE"/>
    <w:rsid w:val="000D3605"/>
    <w:rsid w:val="000D4CBC"/>
    <w:rsid w:val="000E352C"/>
    <w:rsid w:val="000E4E96"/>
    <w:rsid w:val="000E7BD8"/>
    <w:rsid w:val="000F3379"/>
    <w:rsid w:val="000F3BBE"/>
    <w:rsid w:val="0010221E"/>
    <w:rsid w:val="001032D5"/>
    <w:rsid w:val="001134B8"/>
    <w:rsid w:val="00113C0F"/>
    <w:rsid w:val="00115710"/>
    <w:rsid w:val="00115C3D"/>
    <w:rsid w:val="00116BA6"/>
    <w:rsid w:val="001201DF"/>
    <w:rsid w:val="001255F9"/>
    <w:rsid w:val="00127CB1"/>
    <w:rsid w:val="001338B1"/>
    <w:rsid w:val="001348A7"/>
    <w:rsid w:val="001365EC"/>
    <w:rsid w:val="00141B85"/>
    <w:rsid w:val="00141DFC"/>
    <w:rsid w:val="0014297D"/>
    <w:rsid w:val="001451F3"/>
    <w:rsid w:val="001468BE"/>
    <w:rsid w:val="0014736D"/>
    <w:rsid w:val="00150E8A"/>
    <w:rsid w:val="00152501"/>
    <w:rsid w:val="001556B6"/>
    <w:rsid w:val="0015788B"/>
    <w:rsid w:val="00160934"/>
    <w:rsid w:val="001609F6"/>
    <w:rsid w:val="00162569"/>
    <w:rsid w:val="001643BD"/>
    <w:rsid w:val="0016528B"/>
    <w:rsid w:val="00165AB6"/>
    <w:rsid w:val="0016657A"/>
    <w:rsid w:val="001757F4"/>
    <w:rsid w:val="00182244"/>
    <w:rsid w:val="001871E1"/>
    <w:rsid w:val="00190946"/>
    <w:rsid w:val="001921CF"/>
    <w:rsid w:val="00194715"/>
    <w:rsid w:val="00196062"/>
    <w:rsid w:val="00196938"/>
    <w:rsid w:val="001A1FA7"/>
    <w:rsid w:val="001A43CF"/>
    <w:rsid w:val="001B306E"/>
    <w:rsid w:val="001B4DCE"/>
    <w:rsid w:val="001B5A3D"/>
    <w:rsid w:val="001B6D1F"/>
    <w:rsid w:val="001C0001"/>
    <w:rsid w:val="001C18A8"/>
    <w:rsid w:val="001C3AFD"/>
    <w:rsid w:val="001D072C"/>
    <w:rsid w:val="001D2AFA"/>
    <w:rsid w:val="001D5215"/>
    <w:rsid w:val="001D793E"/>
    <w:rsid w:val="001E57F5"/>
    <w:rsid w:val="001E6040"/>
    <w:rsid w:val="001E61B2"/>
    <w:rsid w:val="001E7443"/>
    <w:rsid w:val="001E7EC9"/>
    <w:rsid w:val="001F0B8D"/>
    <w:rsid w:val="001F2631"/>
    <w:rsid w:val="001F2D90"/>
    <w:rsid w:val="001F40D5"/>
    <w:rsid w:val="00206DF2"/>
    <w:rsid w:val="00212715"/>
    <w:rsid w:val="00213662"/>
    <w:rsid w:val="00222673"/>
    <w:rsid w:val="00223ADB"/>
    <w:rsid w:val="00224A69"/>
    <w:rsid w:val="00226DB0"/>
    <w:rsid w:val="00230AE0"/>
    <w:rsid w:val="00234795"/>
    <w:rsid w:val="002427BA"/>
    <w:rsid w:val="00242F03"/>
    <w:rsid w:val="00243E9C"/>
    <w:rsid w:val="002506EB"/>
    <w:rsid w:val="00254BB8"/>
    <w:rsid w:val="00256495"/>
    <w:rsid w:val="00260459"/>
    <w:rsid w:val="00260893"/>
    <w:rsid w:val="00262E6D"/>
    <w:rsid w:val="002630CD"/>
    <w:rsid w:val="00265664"/>
    <w:rsid w:val="00271417"/>
    <w:rsid w:val="00272EC4"/>
    <w:rsid w:val="002752C1"/>
    <w:rsid w:val="0027580C"/>
    <w:rsid w:val="00280043"/>
    <w:rsid w:val="00280C35"/>
    <w:rsid w:val="002810BA"/>
    <w:rsid w:val="0028302A"/>
    <w:rsid w:val="00285BFF"/>
    <w:rsid w:val="002907E8"/>
    <w:rsid w:val="0029186A"/>
    <w:rsid w:val="002A21CA"/>
    <w:rsid w:val="002A382B"/>
    <w:rsid w:val="002A5DC1"/>
    <w:rsid w:val="002B02D8"/>
    <w:rsid w:val="002B18F8"/>
    <w:rsid w:val="002B475C"/>
    <w:rsid w:val="002B5D8F"/>
    <w:rsid w:val="002C0C89"/>
    <w:rsid w:val="002C25AD"/>
    <w:rsid w:val="002C4E75"/>
    <w:rsid w:val="002C74D0"/>
    <w:rsid w:val="002C788A"/>
    <w:rsid w:val="002C7A10"/>
    <w:rsid w:val="002D196B"/>
    <w:rsid w:val="002D5A33"/>
    <w:rsid w:val="002E077D"/>
    <w:rsid w:val="002E15B9"/>
    <w:rsid w:val="002E2FEE"/>
    <w:rsid w:val="002F50F2"/>
    <w:rsid w:val="00300779"/>
    <w:rsid w:val="00301769"/>
    <w:rsid w:val="00305617"/>
    <w:rsid w:val="003057EA"/>
    <w:rsid w:val="0031232C"/>
    <w:rsid w:val="00312DC4"/>
    <w:rsid w:val="00324199"/>
    <w:rsid w:val="003269ED"/>
    <w:rsid w:val="00331004"/>
    <w:rsid w:val="003338E4"/>
    <w:rsid w:val="00336413"/>
    <w:rsid w:val="00337236"/>
    <w:rsid w:val="003377D6"/>
    <w:rsid w:val="0034029E"/>
    <w:rsid w:val="0034574C"/>
    <w:rsid w:val="003514DF"/>
    <w:rsid w:val="00352368"/>
    <w:rsid w:val="00353C3A"/>
    <w:rsid w:val="0035608E"/>
    <w:rsid w:val="0035713F"/>
    <w:rsid w:val="00357713"/>
    <w:rsid w:val="00363A79"/>
    <w:rsid w:val="003641E5"/>
    <w:rsid w:val="003727D9"/>
    <w:rsid w:val="003728A4"/>
    <w:rsid w:val="00372E6A"/>
    <w:rsid w:val="00373CFD"/>
    <w:rsid w:val="00381E5E"/>
    <w:rsid w:val="00392EF8"/>
    <w:rsid w:val="0039578D"/>
    <w:rsid w:val="00395EBF"/>
    <w:rsid w:val="00396B48"/>
    <w:rsid w:val="003A0FF6"/>
    <w:rsid w:val="003A13CA"/>
    <w:rsid w:val="003A6484"/>
    <w:rsid w:val="003A7E63"/>
    <w:rsid w:val="003B1A82"/>
    <w:rsid w:val="003B33C5"/>
    <w:rsid w:val="003B3965"/>
    <w:rsid w:val="003B3AB6"/>
    <w:rsid w:val="003B582F"/>
    <w:rsid w:val="003B62CB"/>
    <w:rsid w:val="003B6D42"/>
    <w:rsid w:val="003C1201"/>
    <w:rsid w:val="003D25BA"/>
    <w:rsid w:val="003D4810"/>
    <w:rsid w:val="003D69F6"/>
    <w:rsid w:val="003E40BA"/>
    <w:rsid w:val="003E71D9"/>
    <w:rsid w:val="003E7F45"/>
    <w:rsid w:val="003F1A64"/>
    <w:rsid w:val="003F611C"/>
    <w:rsid w:val="003F7A2B"/>
    <w:rsid w:val="004048E8"/>
    <w:rsid w:val="00405ECA"/>
    <w:rsid w:val="00407CB4"/>
    <w:rsid w:val="004138EB"/>
    <w:rsid w:val="004179E7"/>
    <w:rsid w:val="00423006"/>
    <w:rsid w:val="00424BFA"/>
    <w:rsid w:val="00424CC3"/>
    <w:rsid w:val="00425912"/>
    <w:rsid w:val="004276BC"/>
    <w:rsid w:val="00430E52"/>
    <w:rsid w:val="00432A0E"/>
    <w:rsid w:val="00437735"/>
    <w:rsid w:val="00440BC9"/>
    <w:rsid w:val="00446260"/>
    <w:rsid w:val="0045006B"/>
    <w:rsid w:val="00450662"/>
    <w:rsid w:val="00450C1D"/>
    <w:rsid w:val="00452FC8"/>
    <w:rsid w:val="004546FB"/>
    <w:rsid w:val="0045579A"/>
    <w:rsid w:val="00456079"/>
    <w:rsid w:val="00456D67"/>
    <w:rsid w:val="00457C0C"/>
    <w:rsid w:val="00464310"/>
    <w:rsid w:val="00470170"/>
    <w:rsid w:val="00472747"/>
    <w:rsid w:val="004754E0"/>
    <w:rsid w:val="00480888"/>
    <w:rsid w:val="004A20E3"/>
    <w:rsid w:val="004A3162"/>
    <w:rsid w:val="004A3532"/>
    <w:rsid w:val="004A386D"/>
    <w:rsid w:val="004A4ABD"/>
    <w:rsid w:val="004B2BA8"/>
    <w:rsid w:val="004B39DD"/>
    <w:rsid w:val="004B6A1A"/>
    <w:rsid w:val="004C1BB6"/>
    <w:rsid w:val="004C29D8"/>
    <w:rsid w:val="004C4DFE"/>
    <w:rsid w:val="004C579B"/>
    <w:rsid w:val="004C70EC"/>
    <w:rsid w:val="004C792B"/>
    <w:rsid w:val="004D07D0"/>
    <w:rsid w:val="004D21A7"/>
    <w:rsid w:val="004D49D5"/>
    <w:rsid w:val="004D4ABA"/>
    <w:rsid w:val="004D5782"/>
    <w:rsid w:val="004D62A5"/>
    <w:rsid w:val="004E01BC"/>
    <w:rsid w:val="004F1D6A"/>
    <w:rsid w:val="004F3DAE"/>
    <w:rsid w:val="004F6C7F"/>
    <w:rsid w:val="00502C60"/>
    <w:rsid w:val="00503720"/>
    <w:rsid w:val="0050539E"/>
    <w:rsid w:val="00506CA1"/>
    <w:rsid w:val="00513EE6"/>
    <w:rsid w:val="00515393"/>
    <w:rsid w:val="00517894"/>
    <w:rsid w:val="0052370E"/>
    <w:rsid w:val="00524FA2"/>
    <w:rsid w:val="0053164A"/>
    <w:rsid w:val="005322CF"/>
    <w:rsid w:val="00534109"/>
    <w:rsid w:val="0054373D"/>
    <w:rsid w:val="00546879"/>
    <w:rsid w:val="00547427"/>
    <w:rsid w:val="00552FE7"/>
    <w:rsid w:val="00560B84"/>
    <w:rsid w:val="00565679"/>
    <w:rsid w:val="00566BAF"/>
    <w:rsid w:val="00572CF3"/>
    <w:rsid w:val="00577954"/>
    <w:rsid w:val="00584DA3"/>
    <w:rsid w:val="005857B2"/>
    <w:rsid w:val="005A0C4D"/>
    <w:rsid w:val="005A22A5"/>
    <w:rsid w:val="005A3017"/>
    <w:rsid w:val="005A30D3"/>
    <w:rsid w:val="005A39B0"/>
    <w:rsid w:val="005A3A98"/>
    <w:rsid w:val="005A5D99"/>
    <w:rsid w:val="005A6C47"/>
    <w:rsid w:val="005B0151"/>
    <w:rsid w:val="005B0BEC"/>
    <w:rsid w:val="005B1063"/>
    <w:rsid w:val="005B5667"/>
    <w:rsid w:val="005B5E5D"/>
    <w:rsid w:val="005B7902"/>
    <w:rsid w:val="005C4AA7"/>
    <w:rsid w:val="005C7553"/>
    <w:rsid w:val="005D2DC8"/>
    <w:rsid w:val="005D4D2D"/>
    <w:rsid w:val="005D533C"/>
    <w:rsid w:val="005D7A29"/>
    <w:rsid w:val="005E2BA0"/>
    <w:rsid w:val="005E417B"/>
    <w:rsid w:val="005E4582"/>
    <w:rsid w:val="005E610C"/>
    <w:rsid w:val="005E6515"/>
    <w:rsid w:val="005E7B7E"/>
    <w:rsid w:val="005F0A15"/>
    <w:rsid w:val="005F3146"/>
    <w:rsid w:val="005F3154"/>
    <w:rsid w:val="005F7F64"/>
    <w:rsid w:val="006005CD"/>
    <w:rsid w:val="006006E8"/>
    <w:rsid w:val="006039A8"/>
    <w:rsid w:val="00606454"/>
    <w:rsid w:val="00616744"/>
    <w:rsid w:val="006175E3"/>
    <w:rsid w:val="00617D07"/>
    <w:rsid w:val="006202B9"/>
    <w:rsid w:val="00621BA9"/>
    <w:rsid w:val="00622459"/>
    <w:rsid w:val="00624647"/>
    <w:rsid w:val="00624668"/>
    <w:rsid w:val="00626FF7"/>
    <w:rsid w:val="00635430"/>
    <w:rsid w:val="0063548A"/>
    <w:rsid w:val="00635507"/>
    <w:rsid w:val="00641033"/>
    <w:rsid w:val="00644E15"/>
    <w:rsid w:val="00646578"/>
    <w:rsid w:val="00650681"/>
    <w:rsid w:val="00651752"/>
    <w:rsid w:val="00653E70"/>
    <w:rsid w:val="0065647E"/>
    <w:rsid w:val="006653C2"/>
    <w:rsid w:val="006677FB"/>
    <w:rsid w:val="00670E62"/>
    <w:rsid w:val="0067134B"/>
    <w:rsid w:val="00671A21"/>
    <w:rsid w:val="00674E73"/>
    <w:rsid w:val="00681B5B"/>
    <w:rsid w:val="0068451F"/>
    <w:rsid w:val="006854AC"/>
    <w:rsid w:val="00686593"/>
    <w:rsid w:val="00693282"/>
    <w:rsid w:val="00695D95"/>
    <w:rsid w:val="006A1872"/>
    <w:rsid w:val="006A18F2"/>
    <w:rsid w:val="006A2300"/>
    <w:rsid w:val="006A2983"/>
    <w:rsid w:val="006A3928"/>
    <w:rsid w:val="006B2419"/>
    <w:rsid w:val="006B3628"/>
    <w:rsid w:val="006B6067"/>
    <w:rsid w:val="006B649F"/>
    <w:rsid w:val="006B7312"/>
    <w:rsid w:val="006C246B"/>
    <w:rsid w:val="006C495B"/>
    <w:rsid w:val="006C5BC5"/>
    <w:rsid w:val="006D3FFC"/>
    <w:rsid w:val="006D51AA"/>
    <w:rsid w:val="006E2FA9"/>
    <w:rsid w:val="006E545B"/>
    <w:rsid w:val="006E650E"/>
    <w:rsid w:val="006F049D"/>
    <w:rsid w:val="006F1295"/>
    <w:rsid w:val="006F18FE"/>
    <w:rsid w:val="006F38F2"/>
    <w:rsid w:val="006F3CCA"/>
    <w:rsid w:val="00701EE5"/>
    <w:rsid w:val="007037FC"/>
    <w:rsid w:val="007038E1"/>
    <w:rsid w:val="00703A49"/>
    <w:rsid w:val="0070478D"/>
    <w:rsid w:val="00705395"/>
    <w:rsid w:val="00706843"/>
    <w:rsid w:val="007072AB"/>
    <w:rsid w:val="00711152"/>
    <w:rsid w:val="00712810"/>
    <w:rsid w:val="00714432"/>
    <w:rsid w:val="007147BB"/>
    <w:rsid w:val="007162A3"/>
    <w:rsid w:val="007222EB"/>
    <w:rsid w:val="007230F6"/>
    <w:rsid w:val="00736059"/>
    <w:rsid w:val="00736A3B"/>
    <w:rsid w:val="00737C3A"/>
    <w:rsid w:val="00741602"/>
    <w:rsid w:val="00741D83"/>
    <w:rsid w:val="00744BA4"/>
    <w:rsid w:val="0074624D"/>
    <w:rsid w:val="00746E1D"/>
    <w:rsid w:val="00754211"/>
    <w:rsid w:val="0075745A"/>
    <w:rsid w:val="0076028C"/>
    <w:rsid w:val="0076209D"/>
    <w:rsid w:val="0076567E"/>
    <w:rsid w:val="00770DB8"/>
    <w:rsid w:val="00771F53"/>
    <w:rsid w:val="007727BF"/>
    <w:rsid w:val="007833FD"/>
    <w:rsid w:val="00784872"/>
    <w:rsid w:val="00786508"/>
    <w:rsid w:val="007871F2"/>
    <w:rsid w:val="00792A63"/>
    <w:rsid w:val="00792E53"/>
    <w:rsid w:val="00795721"/>
    <w:rsid w:val="007970AD"/>
    <w:rsid w:val="007A03EA"/>
    <w:rsid w:val="007A59FB"/>
    <w:rsid w:val="007A7644"/>
    <w:rsid w:val="007B109D"/>
    <w:rsid w:val="007B1439"/>
    <w:rsid w:val="007B19E8"/>
    <w:rsid w:val="007B4F26"/>
    <w:rsid w:val="007B7F6D"/>
    <w:rsid w:val="007C3BB0"/>
    <w:rsid w:val="007C530F"/>
    <w:rsid w:val="007C6593"/>
    <w:rsid w:val="007D0B9F"/>
    <w:rsid w:val="007D1B1E"/>
    <w:rsid w:val="007D7B4A"/>
    <w:rsid w:val="007E2105"/>
    <w:rsid w:val="007E330C"/>
    <w:rsid w:val="007E6F29"/>
    <w:rsid w:val="007F0B92"/>
    <w:rsid w:val="007F1FCE"/>
    <w:rsid w:val="007F23D7"/>
    <w:rsid w:val="007F254B"/>
    <w:rsid w:val="007F5746"/>
    <w:rsid w:val="00801523"/>
    <w:rsid w:val="00801905"/>
    <w:rsid w:val="00801AE5"/>
    <w:rsid w:val="0080219A"/>
    <w:rsid w:val="00804048"/>
    <w:rsid w:val="00805DF0"/>
    <w:rsid w:val="00812BCD"/>
    <w:rsid w:val="00816776"/>
    <w:rsid w:val="00825711"/>
    <w:rsid w:val="00826157"/>
    <w:rsid w:val="00830B17"/>
    <w:rsid w:val="0083384F"/>
    <w:rsid w:val="008341DE"/>
    <w:rsid w:val="008355DB"/>
    <w:rsid w:val="00837F9F"/>
    <w:rsid w:val="00844930"/>
    <w:rsid w:val="00845AD7"/>
    <w:rsid w:val="00846888"/>
    <w:rsid w:val="0084777E"/>
    <w:rsid w:val="008566C6"/>
    <w:rsid w:val="00863CF8"/>
    <w:rsid w:val="00867B1C"/>
    <w:rsid w:val="00870028"/>
    <w:rsid w:val="008718E4"/>
    <w:rsid w:val="0087403C"/>
    <w:rsid w:val="008763D4"/>
    <w:rsid w:val="008768F6"/>
    <w:rsid w:val="00882C9B"/>
    <w:rsid w:val="008844B6"/>
    <w:rsid w:val="00884925"/>
    <w:rsid w:val="00887797"/>
    <w:rsid w:val="00892AD6"/>
    <w:rsid w:val="00894A92"/>
    <w:rsid w:val="0089568C"/>
    <w:rsid w:val="008A23D2"/>
    <w:rsid w:val="008A762A"/>
    <w:rsid w:val="008B3CB2"/>
    <w:rsid w:val="008B49FE"/>
    <w:rsid w:val="008C34B1"/>
    <w:rsid w:val="008C74AB"/>
    <w:rsid w:val="008D33AC"/>
    <w:rsid w:val="008D49AF"/>
    <w:rsid w:val="008D5FA1"/>
    <w:rsid w:val="008D7AC2"/>
    <w:rsid w:val="008E1478"/>
    <w:rsid w:val="008F0F5C"/>
    <w:rsid w:val="008F594B"/>
    <w:rsid w:val="008F6E89"/>
    <w:rsid w:val="00903A77"/>
    <w:rsid w:val="00910B85"/>
    <w:rsid w:val="00913A06"/>
    <w:rsid w:val="00915A7C"/>
    <w:rsid w:val="009177E7"/>
    <w:rsid w:val="009218D3"/>
    <w:rsid w:val="00922A87"/>
    <w:rsid w:val="00923D67"/>
    <w:rsid w:val="009256B0"/>
    <w:rsid w:val="00926553"/>
    <w:rsid w:val="00940719"/>
    <w:rsid w:val="00941189"/>
    <w:rsid w:val="00950DE4"/>
    <w:rsid w:val="00952EB4"/>
    <w:rsid w:val="00954AFF"/>
    <w:rsid w:val="00961147"/>
    <w:rsid w:val="00970FE3"/>
    <w:rsid w:val="00971DE0"/>
    <w:rsid w:val="009767D7"/>
    <w:rsid w:val="00977622"/>
    <w:rsid w:val="009856E0"/>
    <w:rsid w:val="00987AC1"/>
    <w:rsid w:val="00990DDF"/>
    <w:rsid w:val="009933A1"/>
    <w:rsid w:val="009967C2"/>
    <w:rsid w:val="009A0DCD"/>
    <w:rsid w:val="009A213A"/>
    <w:rsid w:val="009A5995"/>
    <w:rsid w:val="009A5E7C"/>
    <w:rsid w:val="009B6B67"/>
    <w:rsid w:val="009C12B9"/>
    <w:rsid w:val="009C343A"/>
    <w:rsid w:val="009C3D83"/>
    <w:rsid w:val="009D16F2"/>
    <w:rsid w:val="009D60C3"/>
    <w:rsid w:val="009D672C"/>
    <w:rsid w:val="009D6856"/>
    <w:rsid w:val="009D73CE"/>
    <w:rsid w:val="009E1302"/>
    <w:rsid w:val="009E6D20"/>
    <w:rsid w:val="009E6D54"/>
    <w:rsid w:val="009E70DE"/>
    <w:rsid w:val="009F0AB0"/>
    <w:rsid w:val="009F484D"/>
    <w:rsid w:val="009F5B25"/>
    <w:rsid w:val="009F741B"/>
    <w:rsid w:val="00A04D43"/>
    <w:rsid w:val="00A06B33"/>
    <w:rsid w:val="00A06B86"/>
    <w:rsid w:val="00A1202E"/>
    <w:rsid w:val="00A1356D"/>
    <w:rsid w:val="00A14190"/>
    <w:rsid w:val="00A171BA"/>
    <w:rsid w:val="00A208E2"/>
    <w:rsid w:val="00A235E7"/>
    <w:rsid w:val="00A3114C"/>
    <w:rsid w:val="00A327C5"/>
    <w:rsid w:val="00A32C67"/>
    <w:rsid w:val="00A35C0B"/>
    <w:rsid w:val="00A37CD9"/>
    <w:rsid w:val="00A410D3"/>
    <w:rsid w:val="00A44832"/>
    <w:rsid w:val="00A45FDD"/>
    <w:rsid w:val="00A46600"/>
    <w:rsid w:val="00A46E6B"/>
    <w:rsid w:val="00A52D87"/>
    <w:rsid w:val="00A53090"/>
    <w:rsid w:val="00A5448A"/>
    <w:rsid w:val="00A56992"/>
    <w:rsid w:val="00A62C75"/>
    <w:rsid w:val="00A67312"/>
    <w:rsid w:val="00A67EAF"/>
    <w:rsid w:val="00A70879"/>
    <w:rsid w:val="00A73A83"/>
    <w:rsid w:val="00A74227"/>
    <w:rsid w:val="00A75BDF"/>
    <w:rsid w:val="00A75D82"/>
    <w:rsid w:val="00A7668E"/>
    <w:rsid w:val="00A806F1"/>
    <w:rsid w:val="00A82609"/>
    <w:rsid w:val="00A82CAD"/>
    <w:rsid w:val="00A85D43"/>
    <w:rsid w:val="00A9202F"/>
    <w:rsid w:val="00A9682B"/>
    <w:rsid w:val="00AA4366"/>
    <w:rsid w:val="00AA7818"/>
    <w:rsid w:val="00AB6FC3"/>
    <w:rsid w:val="00AC61B2"/>
    <w:rsid w:val="00AC7CFC"/>
    <w:rsid w:val="00AD2EC5"/>
    <w:rsid w:val="00AD3ED2"/>
    <w:rsid w:val="00AD60F7"/>
    <w:rsid w:val="00AE28C5"/>
    <w:rsid w:val="00AE3E37"/>
    <w:rsid w:val="00AE529D"/>
    <w:rsid w:val="00AE544F"/>
    <w:rsid w:val="00AF37F3"/>
    <w:rsid w:val="00AF4F23"/>
    <w:rsid w:val="00B03E08"/>
    <w:rsid w:val="00B06B0B"/>
    <w:rsid w:val="00B114F7"/>
    <w:rsid w:val="00B13145"/>
    <w:rsid w:val="00B16199"/>
    <w:rsid w:val="00B174D7"/>
    <w:rsid w:val="00B177DF"/>
    <w:rsid w:val="00B20D58"/>
    <w:rsid w:val="00B22EBB"/>
    <w:rsid w:val="00B31AFE"/>
    <w:rsid w:val="00B33D69"/>
    <w:rsid w:val="00B37D68"/>
    <w:rsid w:val="00B47D09"/>
    <w:rsid w:val="00B50643"/>
    <w:rsid w:val="00B52736"/>
    <w:rsid w:val="00B531C4"/>
    <w:rsid w:val="00B57753"/>
    <w:rsid w:val="00B61A9F"/>
    <w:rsid w:val="00B625D7"/>
    <w:rsid w:val="00B62FF2"/>
    <w:rsid w:val="00B632E1"/>
    <w:rsid w:val="00B638C0"/>
    <w:rsid w:val="00B67594"/>
    <w:rsid w:val="00B733E3"/>
    <w:rsid w:val="00B744F3"/>
    <w:rsid w:val="00B74F6B"/>
    <w:rsid w:val="00B75F07"/>
    <w:rsid w:val="00B763A0"/>
    <w:rsid w:val="00B81E6C"/>
    <w:rsid w:val="00B837E1"/>
    <w:rsid w:val="00B84DFF"/>
    <w:rsid w:val="00B9035E"/>
    <w:rsid w:val="00B9074C"/>
    <w:rsid w:val="00B91F38"/>
    <w:rsid w:val="00B92DF5"/>
    <w:rsid w:val="00B939D4"/>
    <w:rsid w:val="00B93F31"/>
    <w:rsid w:val="00B94131"/>
    <w:rsid w:val="00BA04E7"/>
    <w:rsid w:val="00BA14FF"/>
    <w:rsid w:val="00BA1FD5"/>
    <w:rsid w:val="00BB1417"/>
    <w:rsid w:val="00BB3D5F"/>
    <w:rsid w:val="00BB4F8B"/>
    <w:rsid w:val="00BB542D"/>
    <w:rsid w:val="00BB6A71"/>
    <w:rsid w:val="00BB75CF"/>
    <w:rsid w:val="00BC0EFF"/>
    <w:rsid w:val="00BC323F"/>
    <w:rsid w:val="00BC3ADA"/>
    <w:rsid w:val="00BC4E5B"/>
    <w:rsid w:val="00BC5079"/>
    <w:rsid w:val="00BC5FDC"/>
    <w:rsid w:val="00BD188C"/>
    <w:rsid w:val="00BE0872"/>
    <w:rsid w:val="00BE4E32"/>
    <w:rsid w:val="00BE7919"/>
    <w:rsid w:val="00BE792E"/>
    <w:rsid w:val="00BF68CD"/>
    <w:rsid w:val="00C036BB"/>
    <w:rsid w:val="00C06038"/>
    <w:rsid w:val="00C10FE0"/>
    <w:rsid w:val="00C1180F"/>
    <w:rsid w:val="00C1266E"/>
    <w:rsid w:val="00C14139"/>
    <w:rsid w:val="00C2204B"/>
    <w:rsid w:val="00C22609"/>
    <w:rsid w:val="00C33A9E"/>
    <w:rsid w:val="00C36191"/>
    <w:rsid w:val="00C36E37"/>
    <w:rsid w:val="00C4445D"/>
    <w:rsid w:val="00C454D9"/>
    <w:rsid w:val="00C5382B"/>
    <w:rsid w:val="00C554E4"/>
    <w:rsid w:val="00C5733B"/>
    <w:rsid w:val="00C65299"/>
    <w:rsid w:val="00C7358F"/>
    <w:rsid w:val="00C74F46"/>
    <w:rsid w:val="00C76217"/>
    <w:rsid w:val="00C76713"/>
    <w:rsid w:val="00C778DB"/>
    <w:rsid w:val="00C7790E"/>
    <w:rsid w:val="00C807EE"/>
    <w:rsid w:val="00C834CE"/>
    <w:rsid w:val="00C85537"/>
    <w:rsid w:val="00C86530"/>
    <w:rsid w:val="00C9059D"/>
    <w:rsid w:val="00C94108"/>
    <w:rsid w:val="00C97683"/>
    <w:rsid w:val="00CA389E"/>
    <w:rsid w:val="00CA6189"/>
    <w:rsid w:val="00CB04F7"/>
    <w:rsid w:val="00CB05EF"/>
    <w:rsid w:val="00CB1758"/>
    <w:rsid w:val="00CB19F0"/>
    <w:rsid w:val="00CB430C"/>
    <w:rsid w:val="00CB6189"/>
    <w:rsid w:val="00CB7391"/>
    <w:rsid w:val="00CB74B1"/>
    <w:rsid w:val="00CC1EC3"/>
    <w:rsid w:val="00CC37FB"/>
    <w:rsid w:val="00CC4D39"/>
    <w:rsid w:val="00CD022E"/>
    <w:rsid w:val="00CD0318"/>
    <w:rsid w:val="00CD22E1"/>
    <w:rsid w:val="00CD69E4"/>
    <w:rsid w:val="00CD7610"/>
    <w:rsid w:val="00CE3942"/>
    <w:rsid w:val="00CE3BB1"/>
    <w:rsid w:val="00CF32E7"/>
    <w:rsid w:val="00D00381"/>
    <w:rsid w:val="00D010C4"/>
    <w:rsid w:val="00D131C7"/>
    <w:rsid w:val="00D135A6"/>
    <w:rsid w:val="00D16E2A"/>
    <w:rsid w:val="00D20A2A"/>
    <w:rsid w:val="00D20DA4"/>
    <w:rsid w:val="00D23746"/>
    <w:rsid w:val="00D24AC1"/>
    <w:rsid w:val="00D27186"/>
    <w:rsid w:val="00D333AE"/>
    <w:rsid w:val="00D360DC"/>
    <w:rsid w:val="00D36F55"/>
    <w:rsid w:val="00D376A1"/>
    <w:rsid w:val="00D37CB7"/>
    <w:rsid w:val="00D446F7"/>
    <w:rsid w:val="00D4514E"/>
    <w:rsid w:val="00D453A0"/>
    <w:rsid w:val="00D47A97"/>
    <w:rsid w:val="00D50C49"/>
    <w:rsid w:val="00D53627"/>
    <w:rsid w:val="00D5366D"/>
    <w:rsid w:val="00D5563D"/>
    <w:rsid w:val="00D6755B"/>
    <w:rsid w:val="00D8062C"/>
    <w:rsid w:val="00D82D00"/>
    <w:rsid w:val="00D87067"/>
    <w:rsid w:val="00D9257C"/>
    <w:rsid w:val="00D92822"/>
    <w:rsid w:val="00D93201"/>
    <w:rsid w:val="00D97632"/>
    <w:rsid w:val="00DA2852"/>
    <w:rsid w:val="00DB0F32"/>
    <w:rsid w:val="00DB2DDB"/>
    <w:rsid w:val="00DB2F62"/>
    <w:rsid w:val="00DB4880"/>
    <w:rsid w:val="00DB63CC"/>
    <w:rsid w:val="00DB72AA"/>
    <w:rsid w:val="00DC3584"/>
    <w:rsid w:val="00DC6A3D"/>
    <w:rsid w:val="00DD36B4"/>
    <w:rsid w:val="00DE155A"/>
    <w:rsid w:val="00DE5418"/>
    <w:rsid w:val="00DE68BB"/>
    <w:rsid w:val="00DF2D79"/>
    <w:rsid w:val="00E0458A"/>
    <w:rsid w:val="00E069C4"/>
    <w:rsid w:val="00E06A00"/>
    <w:rsid w:val="00E13F97"/>
    <w:rsid w:val="00E16F21"/>
    <w:rsid w:val="00E17CA5"/>
    <w:rsid w:val="00E211CD"/>
    <w:rsid w:val="00E259B6"/>
    <w:rsid w:val="00E2795F"/>
    <w:rsid w:val="00E30D13"/>
    <w:rsid w:val="00E31033"/>
    <w:rsid w:val="00E31779"/>
    <w:rsid w:val="00E31C27"/>
    <w:rsid w:val="00E32725"/>
    <w:rsid w:val="00E34AF5"/>
    <w:rsid w:val="00E36EC1"/>
    <w:rsid w:val="00E40872"/>
    <w:rsid w:val="00E43E1E"/>
    <w:rsid w:val="00E4484F"/>
    <w:rsid w:val="00E44BA0"/>
    <w:rsid w:val="00E44ED5"/>
    <w:rsid w:val="00E45BBB"/>
    <w:rsid w:val="00E50E99"/>
    <w:rsid w:val="00E526AC"/>
    <w:rsid w:val="00E547A6"/>
    <w:rsid w:val="00E570CC"/>
    <w:rsid w:val="00E57561"/>
    <w:rsid w:val="00E57BF5"/>
    <w:rsid w:val="00E57C1A"/>
    <w:rsid w:val="00E6594D"/>
    <w:rsid w:val="00E65CB2"/>
    <w:rsid w:val="00E67A86"/>
    <w:rsid w:val="00E70962"/>
    <w:rsid w:val="00E716F3"/>
    <w:rsid w:val="00E7687F"/>
    <w:rsid w:val="00E803AC"/>
    <w:rsid w:val="00E810DC"/>
    <w:rsid w:val="00E822A8"/>
    <w:rsid w:val="00E82D95"/>
    <w:rsid w:val="00E8547C"/>
    <w:rsid w:val="00E91BBF"/>
    <w:rsid w:val="00E945CE"/>
    <w:rsid w:val="00E96EDB"/>
    <w:rsid w:val="00EA0170"/>
    <w:rsid w:val="00EA5FB7"/>
    <w:rsid w:val="00EB0640"/>
    <w:rsid w:val="00EB2223"/>
    <w:rsid w:val="00EB4EC5"/>
    <w:rsid w:val="00EB5565"/>
    <w:rsid w:val="00EC1380"/>
    <w:rsid w:val="00EC16CB"/>
    <w:rsid w:val="00EC25F4"/>
    <w:rsid w:val="00EC3B85"/>
    <w:rsid w:val="00EC3FB5"/>
    <w:rsid w:val="00ED3ADA"/>
    <w:rsid w:val="00ED4771"/>
    <w:rsid w:val="00ED4A70"/>
    <w:rsid w:val="00ED57F4"/>
    <w:rsid w:val="00ED628A"/>
    <w:rsid w:val="00ED67E7"/>
    <w:rsid w:val="00EE0C4B"/>
    <w:rsid w:val="00EE480A"/>
    <w:rsid w:val="00EF0F44"/>
    <w:rsid w:val="00EF56EF"/>
    <w:rsid w:val="00EF6EA0"/>
    <w:rsid w:val="00EF6F2E"/>
    <w:rsid w:val="00F0334D"/>
    <w:rsid w:val="00F03AEC"/>
    <w:rsid w:val="00F04980"/>
    <w:rsid w:val="00F0504A"/>
    <w:rsid w:val="00F05966"/>
    <w:rsid w:val="00F05CD9"/>
    <w:rsid w:val="00F075FA"/>
    <w:rsid w:val="00F106DC"/>
    <w:rsid w:val="00F12182"/>
    <w:rsid w:val="00F1254A"/>
    <w:rsid w:val="00F12A98"/>
    <w:rsid w:val="00F21FBA"/>
    <w:rsid w:val="00F22210"/>
    <w:rsid w:val="00F32A38"/>
    <w:rsid w:val="00F3402B"/>
    <w:rsid w:val="00F350E1"/>
    <w:rsid w:val="00F3688B"/>
    <w:rsid w:val="00F427EC"/>
    <w:rsid w:val="00F44A08"/>
    <w:rsid w:val="00F45CE3"/>
    <w:rsid w:val="00F473E1"/>
    <w:rsid w:val="00F479AA"/>
    <w:rsid w:val="00F546E6"/>
    <w:rsid w:val="00F549CD"/>
    <w:rsid w:val="00F577CC"/>
    <w:rsid w:val="00F623AA"/>
    <w:rsid w:val="00F627C8"/>
    <w:rsid w:val="00F6459C"/>
    <w:rsid w:val="00F6552D"/>
    <w:rsid w:val="00F66757"/>
    <w:rsid w:val="00F71784"/>
    <w:rsid w:val="00F731AC"/>
    <w:rsid w:val="00F754D6"/>
    <w:rsid w:val="00F757B1"/>
    <w:rsid w:val="00F80909"/>
    <w:rsid w:val="00F813EE"/>
    <w:rsid w:val="00F841C0"/>
    <w:rsid w:val="00F859F3"/>
    <w:rsid w:val="00F916D2"/>
    <w:rsid w:val="00F9206E"/>
    <w:rsid w:val="00F92246"/>
    <w:rsid w:val="00F96E9E"/>
    <w:rsid w:val="00FA34AA"/>
    <w:rsid w:val="00FA607D"/>
    <w:rsid w:val="00FB134A"/>
    <w:rsid w:val="00FB4047"/>
    <w:rsid w:val="00FB64E5"/>
    <w:rsid w:val="00FC5977"/>
    <w:rsid w:val="00FC7CEB"/>
    <w:rsid w:val="00FD31E4"/>
    <w:rsid w:val="00FD3C0A"/>
    <w:rsid w:val="00FD7732"/>
    <w:rsid w:val="00FE51D2"/>
    <w:rsid w:val="00FF0902"/>
    <w:rsid w:val="00FF3021"/>
    <w:rsid w:val="03C523F6"/>
    <w:rsid w:val="03ED4084"/>
    <w:rsid w:val="06E30750"/>
    <w:rsid w:val="07CA0FBF"/>
    <w:rsid w:val="0BE1423F"/>
    <w:rsid w:val="0BF46689"/>
    <w:rsid w:val="0FEB05BA"/>
    <w:rsid w:val="106F4C0A"/>
    <w:rsid w:val="17CF73CC"/>
    <w:rsid w:val="27E632C6"/>
    <w:rsid w:val="2B5960D0"/>
    <w:rsid w:val="2E8D5B97"/>
    <w:rsid w:val="2E8F0838"/>
    <w:rsid w:val="31330183"/>
    <w:rsid w:val="315C5BB3"/>
    <w:rsid w:val="340B7EF7"/>
    <w:rsid w:val="3F25643E"/>
    <w:rsid w:val="4BDA5989"/>
    <w:rsid w:val="4D762868"/>
    <w:rsid w:val="4DBD4205"/>
    <w:rsid w:val="510722A7"/>
    <w:rsid w:val="530A4864"/>
    <w:rsid w:val="56066DB5"/>
    <w:rsid w:val="58BB4BA7"/>
    <w:rsid w:val="5BAE4A2F"/>
    <w:rsid w:val="65E62B4B"/>
    <w:rsid w:val="66215638"/>
    <w:rsid w:val="66DA7549"/>
    <w:rsid w:val="68577888"/>
    <w:rsid w:val="6AB969AB"/>
    <w:rsid w:val="6D0511CC"/>
    <w:rsid w:val="75456121"/>
    <w:rsid w:val="76752D2A"/>
    <w:rsid w:val="77D61766"/>
    <w:rsid w:val="785149C9"/>
    <w:rsid w:val="7907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E5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B64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B64E5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paragraph" w:styleId="a7">
    <w:name w:val="Title"/>
    <w:basedOn w:val="a"/>
    <w:link w:val="a8"/>
    <w:qFormat/>
    <w:rsid w:val="00FB64E5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paragraph" w:styleId="a9">
    <w:name w:val="footer"/>
    <w:basedOn w:val="a"/>
    <w:link w:val="aa"/>
    <w:rsid w:val="00FB64E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rsid w:val="00FB64E5"/>
    <w:rPr>
      <w:sz w:val="24"/>
      <w:szCs w:val="24"/>
    </w:rPr>
  </w:style>
  <w:style w:type="character" w:styleId="ac">
    <w:name w:val="FollowedHyperlink"/>
    <w:basedOn w:val="a0"/>
    <w:qFormat/>
    <w:rsid w:val="00FB64E5"/>
    <w:rPr>
      <w:color w:val="800080"/>
      <w:u w:val="single"/>
    </w:rPr>
  </w:style>
  <w:style w:type="character" w:styleId="ad">
    <w:name w:val="Hyperlink"/>
    <w:basedOn w:val="a0"/>
    <w:rsid w:val="00FB64E5"/>
    <w:rPr>
      <w:color w:val="0000FF"/>
      <w:u w:val="single"/>
    </w:rPr>
  </w:style>
  <w:style w:type="character" w:styleId="ae">
    <w:name w:val="page number"/>
    <w:basedOn w:val="a0"/>
    <w:rsid w:val="00FB64E5"/>
  </w:style>
  <w:style w:type="table" w:styleId="af">
    <w:name w:val="Table Grid"/>
    <w:basedOn w:val="a1"/>
    <w:uiPriority w:val="39"/>
    <w:rsid w:val="00FB64E5"/>
    <w:pPr>
      <w:spacing w:after="160" w:line="25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FB64E5"/>
    <w:pPr>
      <w:spacing w:after="200" w:line="276" w:lineRule="auto"/>
    </w:pPr>
  </w:style>
  <w:style w:type="paragraph" w:customStyle="1" w:styleId="af0">
    <w:name w:val="Рабочий"/>
    <w:basedOn w:val="ab"/>
    <w:rsid w:val="00FB64E5"/>
    <w:pPr>
      <w:spacing w:after="200" w:line="276" w:lineRule="auto"/>
    </w:pPr>
    <w:rPr>
      <w:sz w:val="30"/>
    </w:rPr>
  </w:style>
  <w:style w:type="character" w:customStyle="1" w:styleId="a4">
    <w:name w:val="Верхний колонтитул Знак"/>
    <w:basedOn w:val="a0"/>
    <w:link w:val="a3"/>
    <w:semiHidden/>
    <w:locked/>
    <w:rsid w:val="00FB64E5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locked/>
    <w:rsid w:val="00FB64E5"/>
    <w:rPr>
      <w:rFonts w:ascii="Calibri" w:hAnsi="Calibri"/>
      <w:sz w:val="22"/>
      <w:szCs w:val="22"/>
      <w:lang w:val="ru-RU" w:eastAsia="en-US" w:bidi="ar-SA"/>
    </w:rPr>
  </w:style>
  <w:style w:type="character" w:customStyle="1" w:styleId="a8">
    <w:name w:val="Название Знак"/>
    <w:basedOn w:val="a0"/>
    <w:link w:val="a7"/>
    <w:locked/>
    <w:rsid w:val="00FB64E5"/>
    <w:rPr>
      <w:rFonts w:ascii="Calibri" w:eastAsia="Calibri" w:hAnsi="Calibri"/>
      <w:b/>
      <w:bCs/>
      <w:sz w:val="36"/>
      <w:szCs w:val="30"/>
      <w:lang w:val="ru-RU" w:eastAsia="ru-RU" w:bidi="ar-SA"/>
    </w:rPr>
  </w:style>
  <w:style w:type="character" w:customStyle="1" w:styleId="a6">
    <w:name w:val="Основной текст Знак"/>
    <w:link w:val="a5"/>
    <w:semiHidden/>
    <w:locked/>
    <w:rsid w:val="00FB64E5"/>
    <w:rPr>
      <w:sz w:val="30"/>
      <w:lang w:bidi="ar-SA"/>
    </w:rPr>
  </w:style>
  <w:style w:type="paragraph" w:customStyle="1" w:styleId="10">
    <w:name w:val="Абзац списка1"/>
    <w:basedOn w:val="a"/>
    <w:rsid w:val="00FB64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B64E5"/>
    <w:rPr>
      <w:sz w:val="24"/>
      <w:szCs w:val="24"/>
    </w:rPr>
  </w:style>
  <w:style w:type="paragraph" w:customStyle="1" w:styleId="Bodytext">
    <w:name w:val="Body text"/>
    <w:rsid w:val="00FB64E5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styleId="af1">
    <w:name w:val="List Paragraph"/>
    <w:basedOn w:val="a"/>
    <w:uiPriority w:val="99"/>
    <w:unhideWhenUsed/>
    <w:rsid w:val="007B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Documents%20and%20Settings\Admin\Application%20Data\Microsoft\21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F49B5-677C-4B25-91AD-41B0FF2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15073</Words>
  <Characters>85921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33</cp:revision>
  <cp:lastPrinted>2019-07-10T12:19:00Z</cp:lastPrinted>
  <dcterms:created xsi:type="dcterms:W3CDTF">2019-07-07T10:25:00Z</dcterms:created>
  <dcterms:modified xsi:type="dcterms:W3CDTF">2020-07-21T07:31:00Z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