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DE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F36FA">
        <w:rPr>
          <w:rFonts w:ascii="Times New Roman" w:hAnsi="Times New Roman" w:cs="Times New Roman"/>
          <w:sz w:val="28"/>
          <w:szCs w:val="28"/>
        </w:rPr>
        <w:t>УТВЕРЖДАЮ</w:t>
      </w:r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Свейко</w:t>
      </w:r>
      <w:proofErr w:type="spellEnd"/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2020 г.</w:t>
      </w:r>
    </w:p>
    <w:p w:rsid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</w:p>
    <w:p w:rsidR="00EF36FA" w:rsidRDefault="00FD023C" w:rsidP="00EF36FA">
      <w:pPr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урегулировании конфликта интересов между работниками в государственном учреждении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FD023C" w:rsidRDefault="00FD023C" w:rsidP="00FD02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:rsidR="00FD023C" w:rsidRDefault="00FD023C" w:rsidP="00FD02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023C">
        <w:rPr>
          <w:rFonts w:ascii="Times New Roman" w:hAnsi="Times New Roman" w:cs="Times New Roman"/>
          <w:sz w:val="30"/>
          <w:szCs w:val="30"/>
        </w:rPr>
        <w:t>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и государственным учреждением образования «</w:t>
      </w:r>
      <w:proofErr w:type="spellStart"/>
      <w:r w:rsidRPr="00FD023C">
        <w:rPr>
          <w:rFonts w:ascii="Times New Roman" w:hAnsi="Times New Roman" w:cs="Times New Roman"/>
          <w:sz w:val="28"/>
          <w:szCs w:val="28"/>
        </w:rPr>
        <w:t>Берестовицкий</w:t>
      </w:r>
      <w:proofErr w:type="spellEnd"/>
      <w:r w:rsidRPr="00FD023C"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</w:t>
      </w:r>
      <w:r w:rsidRPr="00FD023C">
        <w:rPr>
          <w:rFonts w:ascii="Times New Roman" w:hAnsi="Times New Roman" w:cs="Times New Roman"/>
          <w:sz w:val="30"/>
          <w:szCs w:val="30"/>
        </w:rPr>
        <w:t>» (далее</w:t>
      </w:r>
      <w:r w:rsidRPr="00FD023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районный</w:t>
      </w:r>
      <w:r w:rsidRPr="00FD023C">
        <w:rPr>
          <w:rFonts w:ascii="Times New Roman" w:hAnsi="Times New Roman" w:cs="Times New Roman"/>
          <w:sz w:val="30"/>
          <w:szCs w:val="30"/>
        </w:rPr>
        <w:t xml:space="preserve"> СПЦ), возникающих у работников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районный СПЦ в ходе выполнения ими трудовых обязанностей.</w:t>
      </w:r>
      <w:proofErr w:type="gramEnd"/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>Действия настоящего Положения распространя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D023C">
        <w:rPr>
          <w:rFonts w:ascii="Times New Roman" w:hAnsi="Times New Roman" w:cs="Times New Roman"/>
          <w:sz w:val="30"/>
          <w:szCs w:val="30"/>
        </w:rPr>
        <w:t xml:space="preserve">тся на всех лиц, являющихся работниками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и находящихся с ним в трудовых отношениях, вне зависимости от занимаемой должности и выполняемых функций, а также на физических лиц, сотрудничающих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Берестовицки</w:t>
      </w:r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районным</w:t>
      </w:r>
      <w:r>
        <w:rPr>
          <w:rFonts w:ascii="Times New Roman" w:hAnsi="Times New Roman" w:cs="Times New Roman"/>
          <w:sz w:val="30"/>
          <w:szCs w:val="30"/>
        </w:rPr>
        <w:t xml:space="preserve">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на основе гражданско-правовых договоров.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023C">
        <w:rPr>
          <w:rFonts w:ascii="Times New Roman" w:hAnsi="Times New Roman" w:cs="Times New Roman"/>
          <w:sz w:val="30"/>
          <w:szCs w:val="30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</w:t>
      </w:r>
      <w:r>
        <w:rPr>
          <w:rFonts w:ascii="Times New Roman" w:hAnsi="Times New Roman" w:cs="Times New Roman"/>
          <w:sz w:val="30"/>
          <w:szCs w:val="30"/>
        </w:rPr>
        <w:t>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районного</w:t>
      </w:r>
      <w:r>
        <w:rPr>
          <w:rFonts w:ascii="Times New Roman" w:hAnsi="Times New Roman" w:cs="Times New Roman"/>
          <w:sz w:val="30"/>
          <w:szCs w:val="30"/>
        </w:rPr>
        <w:t xml:space="preserve"> СПЦ</w:t>
      </w:r>
      <w:r w:rsidRPr="00FD023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023C">
        <w:rPr>
          <w:rFonts w:ascii="Times New Roman" w:hAnsi="Times New Roman" w:cs="Times New Roman"/>
          <w:sz w:val="30"/>
          <w:szCs w:val="30"/>
        </w:rPr>
        <w:t xml:space="preserve">Под личной заинтересованностью работника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понимается заинтересованность работника, связанная с возможностью получения им при исполнении своих трудовых </w:t>
      </w:r>
      <w:r w:rsidRPr="00FD023C">
        <w:rPr>
          <w:rFonts w:ascii="Times New Roman" w:hAnsi="Times New Roman" w:cs="Times New Roman"/>
          <w:sz w:val="30"/>
          <w:szCs w:val="30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>В основу работы по управлению конфликтом интересов в организации образования положены следующие принципы: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обязанность раскрытия сведений о реальном или потенциальном конфликте интересов;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индивидуальное рассмотрение, урегулирование и оценка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репутационных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и иных рисков для организации образования при выявлении каждого конфликта интересов;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конфиденциональность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процесса раскрытия сведений о конфликте интересов и процесса его урегулирования;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соблюдение баланса интересов учреждения образования и работника при урегулировании конфликта интересов;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образования.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Меры профилактического конфликта интересов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Целью профилактики конфликтов является создание условий деятельности для работников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>, которые минимизируют вероятность возникновения и (или) развития конфликтов интересов.</w:t>
      </w:r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В целях профилактики конфликта интересов между работниками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</w:t>
      </w:r>
      <w:r>
        <w:rPr>
          <w:rFonts w:ascii="Times New Roman" w:hAnsi="Times New Roman" w:cs="Times New Roman"/>
          <w:sz w:val="30"/>
          <w:szCs w:val="30"/>
        </w:rPr>
        <w:t>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</w:t>
      </w:r>
      <w:r>
        <w:rPr>
          <w:rFonts w:ascii="Times New Roman" w:hAnsi="Times New Roman" w:cs="Times New Roman"/>
          <w:sz w:val="30"/>
          <w:szCs w:val="30"/>
        </w:rPr>
        <w:t>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предусматриваются следующие мероприятия: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совершенствование организационно-кадровой структуры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уточнение и оптимизация трудовых обязанностей работников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СПЦ;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установление эффективной системы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работниками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своих трудовых обязанностей, соблюдением предусмотренных законодательством запретов и ограничений;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</w:t>
      </w:r>
      <w:r>
        <w:rPr>
          <w:rFonts w:ascii="Times New Roman" w:hAnsi="Times New Roman" w:cs="Times New Roman"/>
          <w:sz w:val="30"/>
          <w:szCs w:val="30"/>
        </w:rPr>
        <w:t>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</w:t>
      </w:r>
      <w:r>
        <w:rPr>
          <w:rFonts w:ascii="Times New Roman" w:hAnsi="Times New Roman" w:cs="Times New Roman"/>
          <w:sz w:val="30"/>
          <w:szCs w:val="30"/>
        </w:rPr>
        <w:t>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урегулирования;</w:t>
      </w:r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lastRenderedPageBreak/>
        <w:t xml:space="preserve">С целью профилактики конфликта интересов работники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не вправе: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</w:t>
      </w:r>
      <w:proofErr w:type="gramEnd"/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организации образования.</w:t>
      </w:r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023C">
        <w:rPr>
          <w:rFonts w:ascii="Times New Roman" w:hAnsi="Times New Roman" w:cs="Times New Roman"/>
          <w:sz w:val="30"/>
          <w:szCs w:val="30"/>
        </w:rPr>
        <w:t xml:space="preserve">Работники обязаны руководствоваться интересами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  <w:proofErr w:type="gramEnd"/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3</w:t>
      </w: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предоставления сведения о конфликте интересов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проверка поступившей информации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конфликте интересов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Обязанности по предотвращению и урегулированию конкретных конфликтов интересов возлагаются на работников – участников конфликтов, директора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>, заместителя директора</w:t>
      </w:r>
      <w:r>
        <w:rPr>
          <w:rFonts w:ascii="Times New Roman" w:hAnsi="Times New Roman" w:cs="Times New Roman"/>
          <w:sz w:val="30"/>
          <w:szCs w:val="30"/>
        </w:rPr>
        <w:t xml:space="preserve"> по основной деятельности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>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конфликтах интересов с участием конкретных работников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могут быть получены: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от самих работников, руководителей их структурных подразделений;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из обращений граждан и юридических лиц, публикаций в средствах массовой информации;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в результате совместного анализа имеющихся сведений о личных интересах работников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и выполняемых им трудовых обязанностях;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из других источников.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Координацию деятельности по выявлению конфликтов интересов осуществляет директор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СПЦ</w:t>
      </w:r>
      <w:r w:rsidRPr="00FD023C">
        <w:rPr>
          <w:rFonts w:ascii="Times New Roman" w:hAnsi="Times New Roman" w:cs="Times New Roman"/>
          <w:sz w:val="30"/>
          <w:szCs w:val="30"/>
        </w:rPr>
        <w:t>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Работники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самостоятельно устанавливают наличие признаков реального или потенциального конфликта интересов и незамедлительно докладной запиской </w:t>
      </w:r>
      <w:r>
        <w:rPr>
          <w:rFonts w:ascii="Times New Roman" w:hAnsi="Times New Roman" w:cs="Times New Roman"/>
          <w:sz w:val="30"/>
          <w:szCs w:val="30"/>
        </w:rPr>
        <w:t xml:space="preserve">уведомляют своего руководителя </w:t>
      </w:r>
      <w:r w:rsidRPr="00FD023C">
        <w:rPr>
          <w:rFonts w:ascii="Times New Roman" w:hAnsi="Times New Roman" w:cs="Times New Roman"/>
          <w:sz w:val="30"/>
          <w:szCs w:val="30"/>
        </w:rPr>
        <w:t>о возникновении (возможности возникновения) конфликта интересов.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Работники </w:t>
      </w:r>
      <w:r w:rsidRPr="00FD023C">
        <w:rPr>
          <w:rFonts w:ascii="Times New Roman" w:hAnsi="Times New Roman" w:cs="Times New Roman"/>
          <w:sz w:val="30"/>
          <w:szCs w:val="30"/>
        </w:rPr>
        <w:t xml:space="preserve">при выявлении признаков реального или потенциального конфликта интересов незамедлительно уведомляют директора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о возникновении (возможности возникновении) конфликта интересов докладной запиской, в которой подробно указывается суть конфликта интересов, причину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 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при получении материалов 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 xml:space="preserve">Дополнительная проверка проводится уполномоченным лицом или </w:t>
      </w:r>
      <w:proofErr w:type="spellStart"/>
      <w:r w:rsidRPr="00FD023C">
        <w:rPr>
          <w:rFonts w:ascii="Times New Roman" w:hAnsi="Times New Roman" w:cs="Times New Roman"/>
          <w:sz w:val="30"/>
          <w:szCs w:val="30"/>
        </w:rPr>
        <w:t>комиссионно</w:t>
      </w:r>
      <w:proofErr w:type="spellEnd"/>
      <w:r w:rsidRPr="00FD023C">
        <w:rPr>
          <w:rFonts w:ascii="Times New Roman" w:hAnsi="Times New Roman" w:cs="Times New Roman"/>
          <w:sz w:val="30"/>
          <w:szCs w:val="30"/>
        </w:rPr>
        <w:t xml:space="preserve"> в трехдневный срок от момента получения материалов.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>По результатам проверки поступившей информации выносится решение является или не является возникшая (способная возникнуть) ситуация конфликтом интересов.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023C">
        <w:rPr>
          <w:rFonts w:ascii="Times New Roman" w:hAnsi="Times New Roman" w:cs="Times New Roman"/>
          <w:sz w:val="30"/>
          <w:szCs w:val="30"/>
        </w:rPr>
        <w:t>Ситуация, не являющаяся конфликтом интересов, не нуждается в специальных способах урегулирования.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5</w:t>
      </w:r>
    </w:p>
    <w:p w:rsidR="00FD023C" w:rsidRDefault="00FD023C" w:rsidP="00FD0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и способы урегулирования конфликта интересов</w:t>
      </w:r>
    </w:p>
    <w:p w:rsid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lastRenderedPageBreak/>
        <w:t xml:space="preserve">Окончательное решение о порядке предотвращения или урегулирования конфликта интересов принимает директор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Pr="00FD023C">
        <w:rPr>
          <w:rFonts w:ascii="Times New Roman" w:hAnsi="Times New Roman" w:cs="Times New Roman"/>
          <w:sz w:val="30"/>
          <w:szCs w:val="30"/>
        </w:rPr>
        <w:t>.</w:t>
      </w:r>
    </w:p>
    <w:p w:rsidR="00FD023C" w:rsidRPr="00FD023C" w:rsidRDefault="00FD023C" w:rsidP="00FD023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023C">
        <w:rPr>
          <w:rFonts w:ascii="Times New Roman" w:hAnsi="Times New Roman" w:cs="Times New Roman"/>
          <w:sz w:val="30"/>
          <w:szCs w:val="30"/>
        </w:rPr>
        <w:t>В случае если конфликт интересов имеет место, то могут быть использованы следующие способы его урегулирования: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пересмотр и изменение трудовых обязанностей работника;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отказ работника от своего личного интереса, порождающего конфликт с интересами организации образования;</w:t>
      </w:r>
    </w:p>
    <w:p w:rsidR="00FD023C" w:rsidRDefault="00FD023C" w:rsidP="00FD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увольнение по соглашению сторон, если конфликт интересов носит постоянный и неустранимый характер;</w:t>
      </w:r>
    </w:p>
    <w:p w:rsidR="009F4DB6" w:rsidRDefault="00FD023C" w:rsidP="009F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иных способов разрешения конфликта.</w:t>
      </w:r>
    </w:p>
    <w:p w:rsidR="009F4DB6" w:rsidRDefault="00FD023C" w:rsidP="009F4DB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DB6">
        <w:rPr>
          <w:rFonts w:ascii="Times New Roman" w:hAnsi="Times New Roman" w:cs="Times New Roman"/>
          <w:sz w:val="30"/>
          <w:szCs w:val="30"/>
        </w:rPr>
        <w:t>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учреждения образования.</w:t>
      </w:r>
    </w:p>
    <w:p w:rsidR="00FD023C" w:rsidRPr="009F4DB6" w:rsidRDefault="00FD023C" w:rsidP="009F4DB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4DB6">
        <w:rPr>
          <w:rFonts w:ascii="Times New Roman" w:hAnsi="Times New Roman" w:cs="Times New Roman"/>
          <w:sz w:val="30"/>
          <w:szCs w:val="30"/>
        </w:rPr>
        <w:t xml:space="preserve">В случае отказа работника от принятия мер по предотвращению и урегулированию конфликта интересов директор </w:t>
      </w:r>
      <w:proofErr w:type="spellStart"/>
      <w:r w:rsidR="009F4DB6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="009F4DB6">
        <w:rPr>
          <w:rFonts w:ascii="Times New Roman" w:hAnsi="Times New Roman" w:cs="Times New Roman"/>
          <w:sz w:val="30"/>
          <w:szCs w:val="30"/>
        </w:rPr>
        <w:t xml:space="preserve"> районного СПЦ</w:t>
      </w:r>
      <w:r w:rsidR="009F4DB6" w:rsidRPr="009F4DB6">
        <w:rPr>
          <w:rFonts w:ascii="Times New Roman" w:hAnsi="Times New Roman" w:cs="Times New Roman"/>
          <w:sz w:val="30"/>
          <w:szCs w:val="30"/>
        </w:rPr>
        <w:t xml:space="preserve"> </w:t>
      </w:r>
      <w:r w:rsidRPr="009F4DB6">
        <w:rPr>
          <w:rFonts w:ascii="Times New Roman" w:hAnsi="Times New Roman" w:cs="Times New Roman"/>
          <w:sz w:val="30"/>
          <w:szCs w:val="30"/>
        </w:rPr>
        <w:t>принимает решение в соответствии с законодательством Республики Беларусь.</w:t>
      </w:r>
    </w:p>
    <w:p w:rsidR="00FD023C" w:rsidRDefault="00FD023C" w:rsidP="00EF36FA">
      <w:pPr>
        <w:ind w:right="4110"/>
        <w:rPr>
          <w:rFonts w:ascii="Times New Roman" w:hAnsi="Times New Roman" w:cs="Times New Roman"/>
          <w:sz w:val="28"/>
          <w:szCs w:val="28"/>
        </w:rPr>
      </w:pPr>
    </w:p>
    <w:p w:rsidR="00EF36FA" w:rsidRP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6FA" w:rsidRPr="00EF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519"/>
    <w:multiLevelType w:val="hybridMultilevel"/>
    <w:tmpl w:val="31AE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3"/>
    <w:rsid w:val="003C18DE"/>
    <w:rsid w:val="006911B6"/>
    <w:rsid w:val="007319D3"/>
    <w:rsid w:val="009F4DB6"/>
    <w:rsid w:val="00EF36FA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2022-01-24T13:26:00Z</dcterms:created>
  <dcterms:modified xsi:type="dcterms:W3CDTF">2022-01-24T13:37:00Z</dcterms:modified>
</cp:coreProperties>
</file>