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A9" w:rsidRPr="00FE10A9" w:rsidRDefault="00FE10A9" w:rsidP="00FE10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ГОСУДАРСТВЕННОЕ УЧРЕЖДЕНИЕ ОБРАЗОВАНИЯ</w:t>
      </w: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«СРЕДНЯЯ ШКОЛА №3 Г.СМОЛЕВИЧИ»</w:t>
      </w: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Pr="00FE10A9" w:rsidRDefault="00FE10A9" w:rsidP="00FE10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10A9" w:rsidRPr="00FE10A9" w:rsidRDefault="00FE10A9" w:rsidP="00FE10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Конспект урока в 3 «Б» классе по предмету </w:t>
      </w:r>
      <w:bookmarkStart w:id="0" w:name="_GoBack"/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«Человек и мир»</w:t>
      </w: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Тема: «Человек — часть природы. </w:t>
      </w:r>
      <w:bookmarkEnd w:id="0"/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Организм человека»</w:t>
      </w: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Pr="00FE10A9" w:rsidRDefault="00FE10A9" w:rsidP="00FE10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10A9" w:rsidRPr="00FE10A9" w:rsidRDefault="00FE10A9" w:rsidP="00FE10A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Учитель начальных классов:</w:t>
      </w: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                                                                     Безручко Т. А.</w:t>
      </w: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Default="00FE10A9" w:rsidP="00FE1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FE10A9" w:rsidRPr="00FE10A9" w:rsidRDefault="00FE10A9" w:rsidP="00FE10A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10A9" w:rsidRPr="00FE10A9" w:rsidRDefault="00FE10A9" w:rsidP="00FE10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Смолевичи, 2021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-3"/>
          <w:sz w:val="30"/>
          <w:szCs w:val="30"/>
          <w:lang w:eastAsia="ru-RU"/>
        </w:rPr>
        <w:lastRenderedPageBreak/>
        <w:t>Цель: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формирование представления о человеке как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части природы, организме и органах чувств человека.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-3"/>
          <w:sz w:val="30"/>
          <w:szCs w:val="30"/>
          <w:lang w:eastAsia="ru-RU"/>
        </w:rPr>
        <w:t>Задачи: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содействовать осознанию сходств и разли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чий между человеком и другими организмами; сформи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ровать представление о главных органах и частях тела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человека; обучить правилам, которые нужно соблюдать, чтобы сохранять зрение и слух; познакомить с методами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снятия зрительного утомления; развивать элементар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ные исследовательские умения; формировать потреб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ность соблюдать правила охраны здоровья.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-2"/>
          <w:sz w:val="30"/>
          <w:szCs w:val="30"/>
          <w:lang w:eastAsia="ru-RU"/>
        </w:rPr>
        <w:t>Оборудование: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предметы разного размера, цвета, формы, корочки апельсина или мандарина, предметы с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гладкой, шероховатой, мягкой, твердой поверхностью; рисунки; карточки с заданиями.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-2"/>
          <w:sz w:val="30"/>
          <w:szCs w:val="30"/>
          <w:lang w:eastAsia="ru-RU"/>
        </w:rPr>
        <w:t>Ход урока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-5"/>
          <w:sz w:val="30"/>
          <w:szCs w:val="30"/>
          <w:lang w:eastAsia="ru-RU"/>
        </w:rPr>
        <w:t>1.</w:t>
      </w:r>
      <w:r w:rsidRPr="00FE10A9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      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Организационный момент.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   Учитель приветствует школьников, призывает к ак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6"/>
          <w:sz w:val="30"/>
          <w:szCs w:val="30"/>
          <w:lang w:eastAsia="ru-RU"/>
        </w:rPr>
        <w:t>тивной работе на уроке, прилежности, собранности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и внимательности.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-33"/>
          <w:sz w:val="30"/>
          <w:szCs w:val="30"/>
          <w:lang w:eastAsia="ru-RU"/>
        </w:rPr>
        <w:t>2.</w:t>
      </w:r>
      <w:r w:rsidRPr="00FE10A9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        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pacing w:val="-11"/>
          <w:sz w:val="30"/>
          <w:szCs w:val="30"/>
          <w:lang w:eastAsia="ru-RU"/>
        </w:rPr>
        <w:t>Контроль ранее изученного.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 Заслушиваются рассказы учащихся о животные морей и океанов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 (продолжительность проверки домашнего зада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ния — не более 10 минут).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-32"/>
          <w:sz w:val="30"/>
          <w:szCs w:val="30"/>
          <w:lang w:eastAsia="ru-RU"/>
        </w:rPr>
        <w:t>3.</w:t>
      </w:r>
      <w:r w:rsidRPr="00FE10A9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        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pacing w:val="-10"/>
          <w:sz w:val="30"/>
          <w:szCs w:val="30"/>
          <w:lang w:eastAsia="ru-RU"/>
        </w:rPr>
        <w:t>Введение в тему, целеполагание.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   Учитель объявляет о начале изучения нового раз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дела предмета "Человек и мир", организует работу с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пословицами, которая поможет третьеклассникам дога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даться, чему будет посвящен урок.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7"/>
          <w:sz w:val="30"/>
          <w:szCs w:val="30"/>
          <w:lang w:eastAsia="ru-RU"/>
        </w:rPr>
        <w:t>Работа в парах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Каждая пара получает карточку с пословицей, в ко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торой пропущено слово. Необходимо восстановить </w:t>
      </w:r>
      <w:r w:rsidRPr="00FE10A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выражение.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64"/>
          <w:sz w:val="30"/>
          <w:szCs w:val="30"/>
          <w:lang w:eastAsia="ru-RU"/>
        </w:rPr>
        <w:t>•</w:t>
      </w:r>
      <w:r w:rsidRPr="00FE10A9">
        <w:rPr>
          <w:rFonts w:ascii="Arial" w:eastAsia="Times New Roman" w:hAnsi="Arial" w:cs="Arial"/>
          <w:color w:val="111111"/>
          <w:sz w:val="20"/>
          <w:szCs w:val="20"/>
          <w:vertAlign w:val="superscript"/>
          <w:lang w:eastAsia="ru-RU"/>
        </w:rPr>
        <w:t>              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Будет ..., будет и приволье.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50"/>
          <w:sz w:val="30"/>
          <w:szCs w:val="30"/>
          <w:lang w:eastAsia="ru-RU"/>
        </w:rPr>
        <w:t>•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... легко потерять, да трудно приобрести.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smallCaps/>
          <w:color w:val="111111"/>
          <w:spacing w:val="-25"/>
          <w:sz w:val="30"/>
          <w:szCs w:val="30"/>
          <w:lang w:eastAsia="ru-RU"/>
        </w:rPr>
        <w:t>•</w:t>
      </w:r>
      <w:r w:rsidRPr="00FE10A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      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... потеряешь — ничем не наверстаешь.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i/>
          <w:iCs/>
          <w:color w:val="111111"/>
          <w:spacing w:val="-33"/>
          <w:sz w:val="30"/>
          <w:szCs w:val="30"/>
          <w:lang w:eastAsia="ru-RU"/>
        </w:rPr>
        <w:t>•</w:t>
      </w:r>
      <w:r w:rsidRPr="00FE10A9">
        <w:rPr>
          <w:rFonts w:ascii="Arial" w:eastAsia="Times New Roman" w:hAnsi="Arial" w:cs="Arial"/>
          <w:i/>
          <w:iCs/>
          <w:color w:val="111111"/>
          <w:sz w:val="20"/>
          <w:szCs w:val="20"/>
          <w:lang w:eastAsia="ru-RU"/>
        </w:rPr>
        <w:t>       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Где ..., там и красота.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 Во всех пословицах пропущено слово </w:t>
      </w:r>
      <w:r w:rsidRPr="00FE10A9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здоровье.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Учитель сообщает, что текущее и последующие заня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тия будут посвящены организму человека и здоровому образу жизни, и называет тему урока.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2"/>
          <w:sz w:val="30"/>
          <w:szCs w:val="30"/>
          <w:lang w:eastAsia="ru-RU"/>
        </w:rPr>
        <w:t>4.</w:t>
      </w:r>
      <w:r w:rsidRPr="00FE10A9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      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Изучение нового материала.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Дети рассуждают над вопросами: может ли человек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жить без природы? Что ему нужно для жизни? Чем чело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век похож на растения и животных? Чем отличается? Свои ответы, учащиеся сравнивают с текстом на с. 105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учебника.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-3"/>
          <w:sz w:val="30"/>
          <w:szCs w:val="30"/>
          <w:lang w:eastAsia="ru-RU"/>
        </w:rPr>
        <w:t>•    </w:t>
      </w:r>
      <w:r w:rsidRPr="00FE10A9">
        <w:rPr>
          <w:rFonts w:ascii="Arial" w:eastAsia="Times New Roman" w:hAnsi="Arial" w:cs="Arial"/>
          <w:b/>
          <w:bCs/>
          <w:i/>
          <w:iCs/>
          <w:color w:val="111111"/>
          <w:spacing w:val="-3"/>
          <w:sz w:val="30"/>
          <w:szCs w:val="30"/>
          <w:lang w:eastAsia="ru-RU"/>
        </w:rPr>
        <w:t>Организм человека: внешнее и внутреннее </w:t>
      </w:r>
      <w:r w:rsidRPr="00FE10A9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9"/>
          <w:sz w:val="30"/>
          <w:szCs w:val="30"/>
          <w:lang w:eastAsia="ru-RU"/>
        </w:rPr>
        <w:t>строение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 Анализ рисунка на с. 106 учебного пособия позво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ляет сформировать представление 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pacing w:val="-5"/>
          <w:sz w:val="30"/>
          <w:szCs w:val="30"/>
          <w:lang w:eastAsia="ru-RU"/>
        </w:rPr>
        <w:t>об основных частях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тела человека и внутренних 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pacing w:val="-4"/>
          <w:sz w:val="30"/>
          <w:szCs w:val="30"/>
          <w:lang w:eastAsia="ru-RU"/>
        </w:rPr>
        <w:t>органах.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-8"/>
          <w:sz w:val="30"/>
          <w:szCs w:val="30"/>
          <w:lang w:eastAsia="ru-RU"/>
        </w:rPr>
        <w:t>Органы чувств человека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13"/>
          <w:sz w:val="30"/>
          <w:szCs w:val="30"/>
          <w:lang w:eastAsia="ru-RU"/>
        </w:rPr>
        <w:lastRenderedPageBreak/>
        <w:t> У человека выделяют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 основных органов чувств. С их помощью мы чувству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2"/>
          <w:sz w:val="30"/>
          <w:szCs w:val="30"/>
          <w:lang w:eastAsia="ru-RU"/>
        </w:rPr>
        <w:t>ем, воспринимаем окружающий мир, можем в нем </w:t>
      </w: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ориентироваться, получать необходимую для жизни информацию.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- Можно ли выделить главный орган чувств у человека; угрожает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 жизни человека потеря хоть одного органа чувств? Организуется исследовательская деятельность, в про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2"/>
          <w:sz w:val="30"/>
          <w:szCs w:val="30"/>
          <w:lang w:eastAsia="ru-RU"/>
        </w:rPr>
        <w:t>цессе которой на доске заполняется таблица "Что </w:t>
      </w: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человек воспринимает с помощью основных органов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чувств".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i/>
          <w:iCs/>
          <w:color w:val="111111"/>
          <w:spacing w:val="3"/>
          <w:sz w:val="30"/>
          <w:szCs w:val="30"/>
          <w:lang w:eastAsia="ru-RU"/>
        </w:rPr>
        <w:t>Зрение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учительском столе находятся предметы, раз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личные по цвету, форме и размеру: карандаш, стакан, </w:t>
      </w:r>
      <w:r w:rsidRPr="00FE10A9">
        <w:rPr>
          <w:rFonts w:ascii="Times New Roman" w:eastAsia="Times New Roman" w:hAnsi="Times New Roman" w:cs="Times New Roman"/>
          <w:color w:val="111111"/>
          <w:spacing w:val="2"/>
          <w:sz w:val="30"/>
          <w:szCs w:val="30"/>
          <w:lang w:eastAsia="ru-RU"/>
        </w:rPr>
        <w:t>разноцветные кубики и мячики, чашки, пластиковые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бутылки и т. п. Третьеклассники отвечают на вопросы: </w:t>
      </w: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какой предмет самый крупный? Самый маленький?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Какого цвета кубики? Из чего сделан стакан? Бутылка? Карандаш? Какой орган чувств помог вам получить эти </w:t>
      </w: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сведения? В графе "Орган зрения" ставится знак "+". </w:t>
      </w:r>
      <w:r w:rsidRPr="00FE10A9">
        <w:rPr>
          <w:rFonts w:ascii="Times New Roman" w:eastAsia="Times New Roman" w:hAnsi="Times New Roman" w:cs="Times New Roman"/>
          <w:color w:val="111111"/>
          <w:spacing w:val="2"/>
          <w:sz w:val="30"/>
          <w:szCs w:val="30"/>
          <w:lang w:eastAsia="ru-RU"/>
        </w:rPr>
        <w:t>Ученики перечисляют виды деятельности, которые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можно совершать благодаря зрению </w:t>
      </w:r>
      <w:r w:rsidRPr="00FE10A9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(чтение, письмо и т. п.).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Учитель формулирует проблемный вопрос: зачем человеку два глаза? Наверняка дети ответят: "Чтобы лучше видеть". Но что значит "лучше видеть"? Как про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  <w:t>верить правильность этого предположения? Проводит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ся эксперимент. Дети пробуют выполнить некоторые действия (читают, рисуют) сначала с одним открытым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глазом, затем — с двумя. Затем сравнивают, что видят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без поворота головы одним глазом и двумя. Следующий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эксперимент: в одной руке дети держат горизонтально ручку, во второй — колпачок от нее. Закрывают один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глаз, вытягивают руки впереди себя и начинают прибли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жать предметы друг к другу. Определить, где находит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ся колпачок — перед ручкой или за ней, трудно. Тогда учащиеся открывают второй глаз, и ответ становится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очевидным.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Проанализировав результаты экспериментов, уче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ники делают общий вывод о том, зачем человеку два </w:t>
      </w: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глаза.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Слух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Беседа по вопросу: угрожает ли жизни человека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потеря слуха? Учащиеся рассуждают, что может про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изойти, если человек, идущий по дороге, не слышит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звука приближающейся машины. Учитель рассказывает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о строении слуховой системы человека и демонстриру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ет соответствующий рисунок. Заполняется очередная </w:t>
      </w: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часть таблицы.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Осязание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Педагог просит учащихся взять в руки один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pacing w:val="-5"/>
          <w:sz w:val="30"/>
          <w:szCs w:val="30"/>
          <w:lang w:eastAsia="ru-RU"/>
        </w:rPr>
        <w:t> </w:t>
      </w: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из пред</w:t>
      </w: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метов, лежащих на парте, закрыть глаза и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pacing w:val="-2"/>
          <w:sz w:val="30"/>
          <w:szCs w:val="30"/>
          <w:lang w:eastAsia="ru-RU"/>
        </w:rPr>
        <w:t>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на ощупь </w:t>
      </w:r>
      <w:r w:rsidRPr="00FE10A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определить, какая у этого предмета поверхность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pacing w:val="-6"/>
          <w:sz w:val="30"/>
          <w:szCs w:val="30"/>
          <w:lang w:eastAsia="ru-RU"/>
        </w:rPr>
        <w:t> </w:t>
      </w:r>
      <w:r w:rsidRPr="00FE10A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(шер</w:t>
      </w:r>
      <w:r w:rsidRPr="00FE10A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10"/>
          <w:sz w:val="30"/>
          <w:szCs w:val="30"/>
          <w:lang w:eastAsia="ru-RU"/>
        </w:rPr>
        <w:t>шавая, гладкая, теплая, холодная) и форма. Третье</w:t>
      </w:r>
      <w:r w:rsidRPr="00FE10A9">
        <w:rPr>
          <w:rFonts w:ascii="Times New Roman" w:eastAsia="Times New Roman" w:hAnsi="Times New Roman" w:cs="Times New Roman"/>
          <w:color w:val="111111"/>
          <w:spacing w:val="-10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классники делают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вывод, что помогло вам выполнить </w:t>
      </w:r>
      <w:r w:rsidRPr="00FE10A9">
        <w:rPr>
          <w:rFonts w:ascii="Times New Roman" w:eastAsia="Times New Roman" w:hAnsi="Times New Roman" w:cs="Times New Roman"/>
          <w:color w:val="111111"/>
          <w:spacing w:val="2"/>
          <w:sz w:val="30"/>
          <w:szCs w:val="30"/>
          <w:lang w:eastAsia="ru-RU"/>
        </w:rPr>
        <w:t>задание и какое значение в жизни человека имеет ося</w:t>
      </w:r>
      <w:r w:rsidRPr="00FE10A9">
        <w:rPr>
          <w:rFonts w:ascii="Times New Roman" w:eastAsia="Times New Roman" w:hAnsi="Times New Roman" w:cs="Times New Roman"/>
          <w:color w:val="111111"/>
          <w:spacing w:val="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7"/>
          <w:sz w:val="30"/>
          <w:szCs w:val="30"/>
          <w:lang w:eastAsia="ru-RU"/>
        </w:rPr>
        <w:t>зание</w:t>
      </w:r>
      <w:r w:rsidRPr="00FE10A9">
        <w:rPr>
          <w:rFonts w:ascii="Times New Roman" w:eastAsia="Times New Roman" w:hAnsi="Times New Roman" w:cs="Times New Roman"/>
          <w:b/>
          <w:bCs/>
          <w:color w:val="111111"/>
          <w:spacing w:val="7"/>
          <w:sz w:val="30"/>
          <w:szCs w:val="30"/>
          <w:lang w:eastAsia="ru-RU"/>
        </w:rPr>
        <w:t>. </w:t>
      </w:r>
      <w:r w:rsidRPr="00FE10A9">
        <w:rPr>
          <w:rFonts w:ascii="Times New Roman" w:eastAsia="Times New Roman" w:hAnsi="Times New Roman" w:cs="Times New Roman"/>
          <w:color w:val="111111"/>
          <w:spacing w:val="7"/>
          <w:sz w:val="30"/>
          <w:szCs w:val="30"/>
          <w:lang w:eastAsia="ru-RU"/>
        </w:rPr>
        <w:t xml:space="preserve">В некоторых случаях, </w:t>
      </w:r>
      <w:r w:rsidRPr="00FE10A9">
        <w:rPr>
          <w:rFonts w:ascii="Times New Roman" w:eastAsia="Times New Roman" w:hAnsi="Times New Roman" w:cs="Times New Roman"/>
          <w:color w:val="111111"/>
          <w:spacing w:val="7"/>
          <w:sz w:val="30"/>
          <w:szCs w:val="30"/>
          <w:lang w:eastAsia="ru-RU"/>
        </w:rPr>
        <w:lastRenderedPageBreak/>
        <w:t>например, в темноте, орган осязания заменяет глаза; особенно хорошо он развит у слепых.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Обоняние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Двум ученикам завязывают глаза и предлагают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определить по запаху фрукты (яблоко, лимон, апель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син). Школьники делают вывод: способность ощущать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и различать запахи (обоняние) помогает определять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окружающие предметы и вещества, "проверять" вдыха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емый воздух; органом обоняния является нос. Учащиеся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рассуждают, возникает ли угроза жизни человека при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потере обоняния. Заполняется таблица.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4"/>
          <w:sz w:val="30"/>
          <w:szCs w:val="30"/>
          <w:lang w:eastAsia="ru-RU"/>
        </w:rPr>
        <w:t>Вкус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Вкус еды человек определяет с помощью языка. 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Чтобы понять, как это происходит, учитель демонстри</w:t>
      </w: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рует рисунок, на котором изображены вкусовые зоны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языка, и комментирует роль каждой из них. Школьники рассуждают, что могло бы случиться, если бы человек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не различал вкус пищи. Заполняется таблица.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Что человек воспринимает с помощью </w:t>
      </w:r>
      <w:r w:rsidRPr="00FE10A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основных органов чувств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941"/>
        <w:gridCol w:w="864"/>
        <w:gridCol w:w="1291"/>
        <w:gridCol w:w="1212"/>
        <w:gridCol w:w="864"/>
      </w:tblGrid>
      <w:tr w:rsidR="00FE10A9" w:rsidRPr="00FE10A9" w:rsidTr="00FE10A9">
        <w:trPr>
          <w:trHeight w:val="1177"/>
          <w:jc w:val="center"/>
        </w:trPr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t>Что воспринимаем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 зрения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 слуха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 обоняния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 осязания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 вкуса</w:t>
            </w:r>
          </w:p>
        </w:tc>
      </w:tr>
      <w:tr w:rsidR="00FE10A9" w:rsidRPr="00FE10A9" w:rsidTr="00FE10A9">
        <w:trPr>
          <w:trHeight w:val="317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  <w:t>Форма предмета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9" w:rsidRPr="00FE10A9" w:rsidTr="00FE10A9">
        <w:trPr>
          <w:trHeight w:val="317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Размер предмета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9" w:rsidRPr="00FE10A9" w:rsidTr="00FE10A9">
        <w:trPr>
          <w:trHeight w:val="307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t>Цвет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0A9" w:rsidRPr="00FE10A9" w:rsidTr="00FE10A9">
        <w:trPr>
          <w:trHeight w:val="852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Материал, из которого </w:t>
            </w:r>
            <w:r w:rsidRPr="00FE10A9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изготовлен предмет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0A9" w:rsidRPr="00FE10A9" w:rsidTr="00FE10A9">
        <w:trPr>
          <w:trHeight w:val="653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Расстояние между пред</w:t>
            </w:r>
            <w:r w:rsidRPr="00FE10A9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softHyphen/>
            </w:r>
            <w:r w:rsidRPr="00FE10A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метами, их расположе</w:t>
            </w:r>
            <w:r w:rsidRPr="00FE10A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softHyphen/>
            </w:r>
            <w:r w:rsidRPr="00FE10A9">
              <w:rPr>
                <w:rFonts w:ascii="Times New Roman" w:eastAsia="Times New Roman" w:hAnsi="Times New Roman" w:cs="Times New Roman"/>
                <w:spacing w:val="-11"/>
                <w:sz w:val="30"/>
                <w:szCs w:val="30"/>
                <w:lang w:eastAsia="ru-RU"/>
              </w:rPr>
              <w:t>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0A9" w:rsidRPr="00FE10A9" w:rsidTr="00FE10A9">
        <w:trPr>
          <w:trHeight w:val="307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  <w:t>Движение предмета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0A9" w:rsidRPr="00FE10A9" w:rsidTr="00FE10A9">
        <w:trPr>
          <w:trHeight w:val="317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Звуки, речь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0A9" w:rsidRPr="00FE10A9" w:rsidTr="00FE10A9">
        <w:trPr>
          <w:trHeight w:val="317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Запахи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0A9" w:rsidRPr="00FE10A9" w:rsidTr="00FE10A9">
        <w:trPr>
          <w:trHeight w:val="1044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Поверхность предмета (гладкая, шероховатая, </w:t>
            </w:r>
            <w:r w:rsidRPr="00FE10A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теплая, холодная...)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A9" w:rsidRPr="00FE10A9" w:rsidTr="00FE10A9">
        <w:trPr>
          <w:trHeight w:val="718"/>
          <w:jc w:val="center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  <w:lang w:eastAsia="ru-RU"/>
              </w:rPr>
              <w:lastRenderedPageBreak/>
              <w:t>Вкус (сладкий, соленый, </w:t>
            </w:r>
            <w:r w:rsidRPr="00FE10A9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ru-RU"/>
              </w:rPr>
              <w:t>горький, кислый)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E10A9" w:rsidRPr="00FE10A9" w:rsidRDefault="00FE10A9" w:rsidP="00FE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A9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+</w:t>
            </w:r>
          </w:p>
        </w:tc>
      </w:tr>
    </w:tbl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 анализируют заполненную таблицу и опреде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ляют, с помощью какого органа чувств человек получает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больше всего информации о внешнем мире (глаза). Делается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вывод,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что глаза получают очень большую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нагрузку, а потому нуждаются в особой защите — спе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циальных упражнениях в течение дня, хорошем освеще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softHyphen/>
        <w:t>нии во время работы и учебы.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   Как сохранить хорошее зрение и слух Работа в группах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Первая группа должна выяснить, что угрожает гла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зам, по каким причинам может ухудшаться зрение. Вто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рой группе предстоит узнать, что угрожает ушам, отчего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пропадает слух. Для поиска ответов учащиеся обраща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ются к материалу нас. 108— 110 учебника. При обсужде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нии первого задания демонстрируется схема строения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глаза, выясняется функция бровей, ресниц, слез, перечисляются "враги" глаз. При проверке правильности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выполнения второго задания демонстрируется схема строения слуховой системы человека, перечисляются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"враги" ушей. Дети обобщают все ответы и записывают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в тетрадь в два столбика:</w:t>
      </w:r>
    </w:p>
    <w:p w:rsidR="00FE10A9" w:rsidRPr="00FE10A9" w:rsidRDefault="00FE10A9" w:rsidP="00FE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0A9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"</w:t>
      </w:r>
      <w:proofErr w:type="spellStart"/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Враги"глаз</w:t>
      </w:r>
      <w:proofErr w:type="spellEnd"/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Пыль, прикосновения грязными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руками, инфекции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Острые предметы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Продолжительная работа за компьютером, длительный </w:t>
      </w: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просмотр телепередач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Малое расстояние от глаз до экрана телевизора, монитора компьютера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"Враги" ушей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 Грязь, пыль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10"/>
          <w:sz w:val="30"/>
          <w:szCs w:val="30"/>
          <w:lang w:eastAsia="ru-RU"/>
        </w:rPr>
        <w:t> Острые предметы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10"/>
          <w:sz w:val="30"/>
          <w:szCs w:val="30"/>
          <w:lang w:eastAsia="ru-RU"/>
        </w:rPr>
        <w:t> Шум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7"/>
          <w:sz w:val="30"/>
          <w:szCs w:val="30"/>
          <w:lang w:eastAsia="ru-RU"/>
        </w:rPr>
        <w:t> Инфекции</w:t>
      </w:r>
    </w:p>
    <w:p w:rsidR="00FE10A9" w:rsidRPr="00FE10A9" w:rsidRDefault="00FE10A9" w:rsidP="00FE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0A9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  -Что необходимо делать, чтобы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сохранять хорошие зрение и слух?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Учитель дополняет ответы учащихся, сообщает, как долго можно работать </w:t>
      </w: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за компьютером (до 25 минут) и смотреть телевизор без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ущерба для здоровья (до 2 часов в день с небольшими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перерывами), советует, как можно чаще любоваться зеленым цветом, который способствует снятию утом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ления с глаз.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Физкультминутка.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Упражнения для восстанов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ления остроты зрения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2"/>
          <w:sz w:val="30"/>
          <w:szCs w:val="30"/>
          <w:lang w:eastAsia="ru-RU"/>
        </w:rPr>
        <w:t>Дети резко и сильно зажмуривают глаза, считают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до 3-х и быстро открывают их. Упражнение выполняется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несколько раз.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Учитель рассказывает о продуктах, употребление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которых способствует улучшению зрения. Чтобы допол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нить и закрепить полученные сведения, дети читают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текст учебного пособия (последний абзац).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5. Подведение итогов, закрепление изученного.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Работа в группах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Класс делится на 5 групп; каждая получает рисунок,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на котором изображен человек в момент выполнения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определенного действия. Задача — определить, какие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органы чувств у него задействованы. Учитель проверяет </w:t>
      </w:r>
      <w:r w:rsidRPr="00FE10A9">
        <w:rPr>
          <w:rFonts w:ascii="Times New Roman" w:eastAsia="Times New Roman" w:hAnsi="Times New Roman" w:cs="Times New Roman"/>
          <w:color w:val="111111"/>
          <w:spacing w:val="-5"/>
          <w:sz w:val="30"/>
          <w:szCs w:val="30"/>
          <w:lang w:eastAsia="ru-RU"/>
        </w:rPr>
        <w:t>правильность выполнения задания и дополняет учебный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материал занимательными фактами.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5"/>
          <w:sz w:val="30"/>
          <w:szCs w:val="30"/>
          <w:lang w:eastAsia="ru-RU"/>
        </w:rPr>
        <w:t>Только ли с помощью языка мы ощущаем вкус? </w:t>
      </w:r>
      <w:r w:rsidRPr="00FE10A9">
        <w:rPr>
          <w:rFonts w:ascii="Times New Roman" w:eastAsia="Times New Roman" w:hAnsi="Times New Roman" w:cs="Times New Roman"/>
          <w:color w:val="111111"/>
          <w:spacing w:val="1"/>
          <w:sz w:val="30"/>
          <w:szCs w:val="30"/>
          <w:lang w:eastAsia="ru-RU"/>
        </w:rPr>
        <w:t>Во время приема пищи запах еды проникает в нос,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поэтому мы ощущаем вкус и запах одновременно. Нос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намного чувствительнее, чем язык, и позволяет более точно распознать вкус еды. При сильном насморке </w:t>
      </w:r>
      <w:r w:rsidRPr="00FE10A9">
        <w:rPr>
          <w:rFonts w:ascii="Times New Roman" w:eastAsia="Times New Roman" w:hAnsi="Times New Roman" w:cs="Times New Roman"/>
          <w:color w:val="111111"/>
          <w:spacing w:val="2"/>
          <w:sz w:val="30"/>
          <w:szCs w:val="30"/>
          <w:lang w:eastAsia="ru-RU"/>
        </w:rPr>
        <w:t>пища кажется безвкусной. Эту особенность можно 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t>использовать при приеме горького и невкусного лекар</w:t>
      </w:r>
      <w:r w:rsidRPr="00FE10A9">
        <w:rPr>
          <w:rFonts w:ascii="Times New Roman" w:eastAsia="Times New Roman" w:hAnsi="Times New Roman" w:cs="Times New Roman"/>
          <w:color w:val="111111"/>
          <w:spacing w:val="-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ства: нужно закрыть глаза, зажать нос и быстро прогло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тить пилюли.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pacing w:val="1"/>
          <w:sz w:val="30"/>
          <w:szCs w:val="30"/>
          <w:lang w:eastAsia="ru-RU"/>
        </w:rPr>
        <w:t>Игра "Верно ли, что..."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□ Без ущерба для зрения можно смотреть телевизор</w:t>
      </w:r>
      <w:r w:rsidRPr="00FE10A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не более 2 часов в день. (Да.)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□ Безопасно тереть глаза немытыми руками. (Нет.)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□ </w:t>
      </w:r>
      <w:r w:rsidRPr="00FE10A9">
        <w:rPr>
          <w:rFonts w:ascii="Times New Roman" w:eastAsia="Times New Roman" w:hAnsi="Times New Roman" w:cs="Times New Roman"/>
          <w:color w:val="111111"/>
          <w:spacing w:val="-4"/>
          <w:sz w:val="30"/>
          <w:szCs w:val="30"/>
          <w:lang w:eastAsia="ru-RU"/>
        </w:rPr>
        <w:t>Мыть ушные раковины нужно теплой водой с мылом.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FE10A9">
        <w:rPr>
          <w:rFonts w:ascii="Times New Roman" w:eastAsia="Times New Roman" w:hAnsi="Times New Roman" w:cs="Times New Roman"/>
          <w:color w:val="111111"/>
          <w:spacing w:val="-6"/>
          <w:sz w:val="30"/>
          <w:szCs w:val="30"/>
          <w:lang w:eastAsia="ru-RU"/>
        </w:rPr>
        <w:t>(Да.)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□ </w:t>
      </w:r>
      <w:r w:rsidRPr="00FE10A9">
        <w:rPr>
          <w:rFonts w:ascii="Times New Roman" w:eastAsia="Times New Roman" w:hAnsi="Times New Roman" w:cs="Times New Roman"/>
          <w:color w:val="111111"/>
          <w:spacing w:val="-3"/>
          <w:sz w:val="30"/>
          <w:szCs w:val="30"/>
          <w:lang w:eastAsia="ru-RU"/>
        </w:rPr>
        <w:t>Полезно слушать громкую музыку. (Нет.)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□ При попадании инородного вещества в глаза нужно промыть их водой. (Да.)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pacing w:val="-2"/>
          <w:sz w:val="30"/>
          <w:szCs w:val="30"/>
          <w:lang w:eastAsia="ru-RU"/>
        </w:rPr>
        <w:t>□ 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Через каждые 20-25 минут напряженной работы глаз нужно делать специальные упражнения для восстановления остроты зрения. (Да).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6. Домашнее задание.</w:t>
      </w: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Стр. 105, 107-110, ответить на вопросы.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7. Итоговая рефлексия.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Завершите фразу: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 на уроке узнал, что …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уроке я учился…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Самым интересным для меня было…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Особенно полезным было узнать…</w:t>
      </w:r>
    </w:p>
    <w:p w:rsidR="00FE10A9" w:rsidRPr="00FE10A9" w:rsidRDefault="00FE10A9" w:rsidP="00FE10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E10A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 бы хотел ещё узнать…</w:t>
      </w:r>
    </w:p>
    <w:p w:rsidR="009238BD" w:rsidRDefault="009238BD"/>
    <w:sectPr w:rsidR="009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A9"/>
    <w:rsid w:val="009238BD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27AB"/>
  <w15:chartTrackingRefBased/>
  <w15:docId w15:val="{77C51F8F-5F4E-45AD-8C19-6B9415A6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E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2022-03-31T06:45:00Z</dcterms:created>
  <dcterms:modified xsi:type="dcterms:W3CDTF">2022-03-31T06:46:00Z</dcterms:modified>
</cp:coreProperties>
</file>