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E4E" w:rsidRPr="001C6889" w:rsidRDefault="00D54E4E" w:rsidP="001C68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C6889">
        <w:rPr>
          <w:rFonts w:ascii="Times New Roman" w:hAnsi="Times New Roman" w:cs="Times New Roman"/>
          <w:sz w:val="30"/>
          <w:szCs w:val="30"/>
        </w:rPr>
        <w:t xml:space="preserve">               ГУО «</w:t>
      </w:r>
      <w:r w:rsidR="007620A3" w:rsidRPr="001C6889">
        <w:rPr>
          <w:rFonts w:ascii="Times New Roman" w:hAnsi="Times New Roman" w:cs="Times New Roman"/>
          <w:sz w:val="30"/>
          <w:szCs w:val="30"/>
        </w:rPr>
        <w:t>СРЕДНЯЯ ШКОЛА №3 г. СМОЛЕВИЧИ»</w:t>
      </w:r>
    </w:p>
    <w:p w:rsidR="007620A3" w:rsidRPr="001C6889" w:rsidRDefault="007620A3" w:rsidP="001C68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54E4E" w:rsidRPr="001C6889" w:rsidRDefault="00D54E4E" w:rsidP="001C68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54E4E" w:rsidRPr="001C6889" w:rsidRDefault="00D54E4E" w:rsidP="001C68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54E4E" w:rsidRPr="001C6889" w:rsidRDefault="00D54E4E" w:rsidP="001C68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620A3" w:rsidRPr="001C6889" w:rsidRDefault="00D54E4E" w:rsidP="001C68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C6889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7620A3" w:rsidRPr="001C6889">
        <w:rPr>
          <w:rFonts w:ascii="Times New Roman" w:hAnsi="Times New Roman" w:cs="Times New Roman"/>
          <w:sz w:val="30"/>
          <w:szCs w:val="30"/>
        </w:rPr>
        <w:t xml:space="preserve">  </w:t>
      </w:r>
      <w:r w:rsidRPr="001C6889">
        <w:rPr>
          <w:rFonts w:ascii="Times New Roman" w:hAnsi="Times New Roman" w:cs="Times New Roman"/>
          <w:sz w:val="30"/>
          <w:szCs w:val="30"/>
        </w:rPr>
        <w:t xml:space="preserve">   ИГРОВОЕ ЛОГОПЕДИЧЕСКОЕ ЗАНЯТИЕ</w:t>
      </w:r>
    </w:p>
    <w:p w:rsidR="007620A3" w:rsidRPr="001C6889" w:rsidRDefault="007620A3" w:rsidP="001C68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C6889">
        <w:rPr>
          <w:rFonts w:ascii="Times New Roman" w:hAnsi="Times New Roman" w:cs="Times New Roman"/>
          <w:sz w:val="30"/>
          <w:szCs w:val="30"/>
        </w:rPr>
        <w:t xml:space="preserve">                             «ВЕСЕННЯЯ ПРОГУЛКА»</w:t>
      </w:r>
      <w:r w:rsidR="00D54E4E" w:rsidRPr="001C688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C78C1" w:rsidRPr="001C6889" w:rsidRDefault="007620A3" w:rsidP="001C68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C6889">
        <w:rPr>
          <w:rFonts w:ascii="Times New Roman" w:hAnsi="Times New Roman" w:cs="Times New Roman"/>
          <w:sz w:val="30"/>
          <w:szCs w:val="30"/>
        </w:rPr>
        <w:t xml:space="preserve">                                            2 КЛАСС</w:t>
      </w:r>
      <w:r w:rsidR="00D54E4E" w:rsidRPr="001C6889">
        <w:rPr>
          <w:rFonts w:ascii="Times New Roman" w:hAnsi="Times New Roman" w:cs="Times New Roman"/>
          <w:sz w:val="30"/>
          <w:szCs w:val="30"/>
        </w:rPr>
        <w:t xml:space="preserve">    </w:t>
      </w:r>
    </w:p>
    <w:p w:rsidR="007620A3" w:rsidRPr="001C6889" w:rsidRDefault="007620A3" w:rsidP="001C68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620A3" w:rsidRPr="001C6889" w:rsidRDefault="007620A3" w:rsidP="001C68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620A3" w:rsidRPr="001C6889" w:rsidRDefault="007620A3" w:rsidP="001C68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620A3" w:rsidRPr="001C6889" w:rsidRDefault="007620A3" w:rsidP="001C68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620A3" w:rsidRPr="001C6889" w:rsidRDefault="007620A3" w:rsidP="001C68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620A3" w:rsidRPr="001C6889" w:rsidRDefault="007620A3" w:rsidP="001C68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620A3" w:rsidRPr="001C6889" w:rsidRDefault="007620A3" w:rsidP="001C68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C6889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УЧИТЕЛЬ-ДЕФЕКТОЛОГ</w:t>
      </w:r>
    </w:p>
    <w:p w:rsidR="007620A3" w:rsidRPr="001C6889" w:rsidRDefault="007620A3" w:rsidP="001C68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C6889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ГРИШКОВА </w:t>
      </w:r>
    </w:p>
    <w:p w:rsidR="007620A3" w:rsidRPr="001C6889" w:rsidRDefault="007620A3" w:rsidP="001C68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C6889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АННА ЛЕОНИДОВНА</w:t>
      </w:r>
    </w:p>
    <w:p w:rsidR="007620A3" w:rsidRPr="001C6889" w:rsidRDefault="007620A3" w:rsidP="001C68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C6889" w:rsidRPr="001C6889" w:rsidRDefault="001C6889" w:rsidP="001C68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C6889" w:rsidRPr="001C6889" w:rsidRDefault="001C6889" w:rsidP="001C68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C6889" w:rsidRPr="001C6889" w:rsidRDefault="001C6889" w:rsidP="001C68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C6889" w:rsidRPr="001C6889" w:rsidRDefault="001C6889" w:rsidP="001C68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C6889" w:rsidRPr="001C6889" w:rsidRDefault="001C6889" w:rsidP="001C68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82D46" w:rsidRDefault="00D82D46" w:rsidP="001C68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82D46" w:rsidRDefault="00D82D46" w:rsidP="001C68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82D46" w:rsidRDefault="00D82D46" w:rsidP="001C68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C6889" w:rsidRPr="001C6889" w:rsidRDefault="001C6889" w:rsidP="00D82D46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1C6889">
        <w:rPr>
          <w:rFonts w:ascii="Times New Roman" w:hAnsi="Times New Roman" w:cs="Times New Roman"/>
          <w:sz w:val="30"/>
          <w:szCs w:val="30"/>
        </w:rPr>
        <w:t>Смолевичи, 2022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Логопедическая тема: </w:t>
      </w: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фонетико-фонематических процессов на материале слов различной звукослоговой структуры.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Грамматическая тема:</w:t>
      </w: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 Звуки и буквы.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Лексическая тема: </w:t>
      </w: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Весна.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Цель: </w:t>
      </w: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фонетико-фонематического анализа и синтеза, фонематического восприятия на материале слов различной слоговой структуры.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Задачи: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Образовательные:</w:t>
      </w:r>
    </w:p>
    <w:p w:rsidR="00334AE0" w:rsidRPr="001C6889" w:rsidRDefault="00334AE0" w:rsidP="001C6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Развивать и совершенствовать связи между произносительным и слуховым образом звука.</w:t>
      </w:r>
    </w:p>
    <w:p w:rsidR="00334AE0" w:rsidRPr="001C6889" w:rsidRDefault="00334AE0" w:rsidP="001C6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Развивать фонематический анализ и синтез слов различной слоговой структуры, совершенствовать фонематические представления.</w:t>
      </w:r>
    </w:p>
    <w:p w:rsidR="00334AE0" w:rsidRPr="001C6889" w:rsidRDefault="00334AE0" w:rsidP="001C6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Учить распознавать слова-предметы, слова-действия, слова-признаки.</w:t>
      </w:r>
    </w:p>
    <w:p w:rsidR="00334AE0" w:rsidRPr="001C6889" w:rsidRDefault="00334AE0" w:rsidP="001C6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Формировать навык составления схемы предложения.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Коррекционные:</w:t>
      </w:r>
    </w:p>
    <w:p w:rsidR="00334AE0" w:rsidRPr="001C6889" w:rsidRDefault="00334AE0" w:rsidP="001C68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Развивать навыки аналитико-синтетической деятельности.</w:t>
      </w:r>
    </w:p>
    <w:p w:rsidR="00334AE0" w:rsidRPr="001C6889" w:rsidRDefault="00334AE0" w:rsidP="001C68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Развивать орфографическую зоркость.</w:t>
      </w:r>
    </w:p>
    <w:p w:rsidR="00334AE0" w:rsidRPr="001C6889" w:rsidRDefault="00334AE0" w:rsidP="001C68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Активизировать словарь по лексической по теме занятия: "Весна".</w:t>
      </w:r>
    </w:p>
    <w:p w:rsidR="00334AE0" w:rsidRPr="001C6889" w:rsidRDefault="00334AE0" w:rsidP="001C68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Развивать зрительное восприятие, слуховую память, внимание, логическое мышление, ориентировку в пространстве и времени.</w:t>
      </w:r>
    </w:p>
    <w:p w:rsidR="00334AE0" w:rsidRPr="001C6889" w:rsidRDefault="00334AE0" w:rsidP="001C68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Развивать общую моторику.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Воспитательные:</w:t>
      </w:r>
    </w:p>
    <w:p w:rsidR="00334AE0" w:rsidRPr="001C6889" w:rsidRDefault="00334AE0" w:rsidP="001C6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Развивать самостоятельность, самоконтроль.</w:t>
      </w:r>
    </w:p>
    <w:p w:rsidR="00334AE0" w:rsidRPr="001C6889" w:rsidRDefault="00334AE0" w:rsidP="001C6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Воспитывать у учащихся умения взаимодействовать друг с другом и учителем на уроке.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Оборудование: </w:t>
      </w: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интерактивная доска, авторская презентация-игра "Весенняя прогулка", дидактическое пособие-игра "Грамматический компас".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Содержание занятия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I. Организационный момент.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Сядет тот, чья фамилия заканчивается на звук [А].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- Сядет тот, чья фамилия начинается со звука [С].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Сядет тот, в чьем имени первый звук [И].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(Учащиеся садятся на свои места)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II. Сообщение темы занятия.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1.- Ребята, я получила по почте один предмет. Угадайте, что это?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Сначала П', потом И, потом С', потом М, потом О.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Сколько в слове букв, звуков?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выбирают нужную картинку. (Слайд 1)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2. - Открыв конверт, я не смогла прочитать письмо. Помогите мне его прочитать. Для этого читайте буквы только красного цвета.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(В письме напечатаны буквы различного цвета. Учащиеся выделяют буквы определенного цвета и читают текст письма) (Слайд 2)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Запишите это предложение. (Анализ предложения)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В письме просьба о помощи. Выручим героя?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III. Основная часть.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1) Развитие фонематического анализа (Определение количества звуков в слове).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Наш герой прислал нам в письме несколько подсказок, куда нам двигаться. Чтобы узнать, откуда начать путь, нам необходимо выполнить первое задание: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Определите количество звуков в первом и последнем словах письма, выберите верный ответ - это шифр. (Слайд 3)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Верно. Перевернем табличку. Ребята, вот новое задание.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2) Развитие фонематического слуха, умения слышать звук на фоне слова.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Узнаем, кто заколдовал нашего героя? Прослушайте стихотворение и назовите звук, который слышали чаще других.</w:t>
      </w:r>
    </w:p>
    <w:p w:rsidR="00334AE0" w:rsidRPr="001C6889" w:rsidRDefault="00334AE0" w:rsidP="001C688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Снег, да снег, да снежные сугробы.</w:t>
      </w: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Снежинки искрами блестят.</w:t>
      </w: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Седые сосны, стройные березы</w:t>
      </w: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Под снегом до весны спокойно спят.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Посмотрите на указатель. Откуда начнем путь? (Слайд 4)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определяют верный указатель.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3) Развитие зрительно-пространственных представлений, звуко-буквенного анализа</w:t>
      </w: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 (Определение места звука в слове). Игра "Цветное слово". (Слайд 5)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Перевернем эту табличку. А здесь новая подсказка. Мы узнаем, кто заколдовал нашего героя.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 цветовой ряд. У учащихся на партах карточки тех же цветов, с обратной стороны которых написаны буквы.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Вам необходимо запомнить цветовой ряд и расположить свои карточки в том же порядке. Теперь переверните карточки, если вы запомнили правильный порядок цветов, то получится слово. Какое слово получилось? Запишите его, объясните правописание.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На нашей карте три пути, найдем верный.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Напишите в тетрадь ряд цифр, соответствующих количеству звуков в слове снег. Зачеркните ту цифру, которая соответствует количеству слогов в этом слове. Обведите в квадрат ту цифру, которая соответствует месту ударного гласного в слове. Подчеркните ту цифру, которая соответствует месту мягкого звонкого согласного. (Слайд 6)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Выберите верную схему на карте. Откроем ее, что здесь нарисовано. Мы на верном пути. Поборемся с Зимой, спасем нашего Героя.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4) Развитие зрительно-пространственных ориентировок, буквенного синтеза, развитие языковых представлений.</w:t>
      </w: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 (Слайд 7)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Игра "Буквенная арифметика". </w:t>
      </w: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(Подбор слова к схеме).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На доске следующее послание, разгадав его, мы узнаем, кто нам поможет. Дан ряд букв. Я буду вам загадывать буквы, вы слушайте внимательно, запоминайте эти буквы и в уме складывайте из них слово. (Если дети затрудняются, можно обозначить буквы цифрами).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Возьмите 1 букву, потом последнюю, затем 2 сначала, 2 с конца, теперь букву после буквы Л, букву, которая стоит между буквами И и Т. (Солнце)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Запишите это слово, объясните правописание.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На следующих дорожках звуковые шифровки слов, определите шифровку слова СОЛНЦЕ, докажите свой выбор. Из какого количества букв состоит слово СОЛНЦЕ, а звуков?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(Слайд 8)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(Если учащиеся затрудняются, учитель предлагает воспользоваться памяткой)</w:t>
      </w:r>
    </w:p>
    <w:p w:rsidR="00334AE0" w:rsidRPr="001C6889" w:rsidRDefault="00334AE0" w:rsidP="001C688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 = мягкий согласный</w:t>
      </w:r>
    </w:p>
    <w:p w:rsidR="00334AE0" w:rsidRPr="001C6889" w:rsidRDefault="00334AE0" w:rsidP="001C688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твёрдый согласный</w:t>
      </w:r>
    </w:p>
    <w:p w:rsidR="00334AE0" w:rsidRPr="001C6889" w:rsidRDefault="00334AE0" w:rsidP="001C688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О - гласный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Выполним проверку. Молодцы!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4) Зрительная гимнастика.</w:t>
      </w: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 (Слайд 9)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Дальше только одна дорога, пойдем по ней.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В лесу еще много снега, сугробы большие. Найдем глазками самый большой сугроб. Ой, кто там. (Звучит CD-запись " Рычание медведя")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5) Динамическая пауза.</w:t>
      </w: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 (Слайд 10)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Кажется, мы разбудили медведя. Успокоим его, вспомним физминутку про медвежат.</w:t>
      </w:r>
    </w:p>
    <w:p w:rsidR="00334AE0" w:rsidRPr="001C6889" w:rsidRDefault="00334AE0" w:rsidP="001C688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Медвежата в чаще жили, головой своей крутили,</w:t>
      </w: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Вот так, вот так, головой своей крутили.</w:t>
      </w: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Медвежата мед искали, дружно дерево качали,</w:t>
      </w: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Вот так, вот так, дружно дерево качали,</w:t>
      </w: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А потом они скакали.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Медведь проснулся, вылез из берлоги и указал нам путь. И мы идем дальше. (Дети записывают слово медведь в тетрадь, объясняют правописание, определяют количество звуков и букв.)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6) Игра "Грамматический компас".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Видите стрелку. Пришло время, чтобы достать наш грамматический компас. Крутите стрелку и придумывайте слова по заданию.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(На поле грамматического компаса нанесены разметки - "предмет", "действие", "признак" и различные буквы. Учащиеся придумывают слово на ту букву и разметку, которая выпадет).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Чтобы прогнать Зиму, необходимо придумать как можно больше весенних слов.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7) Игра "Нет гласных". Развитие звуко-буквенного и слогового анализа.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нашем пути новая загадка. Из нашего слова потерялись гласные, верните их на место. Какое слово получилось? (Слайд 11)</w:t>
      </w:r>
    </w:p>
    <w:p w:rsidR="00334AE0" w:rsidRPr="001C6889" w:rsidRDefault="00334AE0" w:rsidP="001C688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П Р : Т: Л :Н :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Подберите к нашему слову схему. Докажите свой выбор. (Слайд 12)Зарисуйте схему в тетрадь.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Запишите слово в тетрадь напротив схемы.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8) Грамматическая арифметика. </w:t>
      </w: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(Слайд 13)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Чтобы определить дальнейшее направление, необходимо решить пример.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слайде - карточка с примером:</w:t>
      </w:r>
    </w:p>
    <w:p w:rsidR="00334AE0" w:rsidRPr="001C6889" w:rsidRDefault="00334AE0" w:rsidP="001C688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 + снежный - ый +ик =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Напишите это слово в тетрадь. С помощью пронумерованного алфавита выполните цифровую запись этого слова.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9) Развитие слогового синтеза, зрительного восприятия. (Слайд 14)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Соберите слоги в порядке возрастания размера букв в этих слогах.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Какое слово получилось?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Верно. На первой и на второй картинке нарисованы сосульки. Куда же нам идти? Выбрать путь нам поможет друг нашего героя.</w:t>
      </w:r>
    </w:p>
    <w:p w:rsidR="00334AE0" w:rsidRPr="001C6889" w:rsidRDefault="007620A3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hAnsi="Times New Roman" w:cs="Times New Roman"/>
          <w:sz w:val="30"/>
          <w:szCs w:val="30"/>
        </w:rPr>
        <w:t xml:space="preserve">        </w:t>
      </w:r>
      <w:r w:rsidR="00334AE0" w:rsidRPr="001C68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10) Развитие оперативной речеслуховой памяти. Закрепление фонематического анализа.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Чтобы пройти дальше, необходимо выполнить задание.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Назовите общий звук в словах, запишите соответствующую букву.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Pr="001C68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</w:t>
      </w: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ОСТ, </w:t>
      </w:r>
      <w:r w:rsidRPr="001C68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</w:t>
      </w: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АК, ШУ</w:t>
      </w:r>
      <w:r w:rsidRPr="001C68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2. </w:t>
      </w:r>
      <w:r w:rsidRPr="001C68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</w:t>
      </w: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ИСТ, З</w:t>
      </w:r>
      <w:r w:rsidRPr="001C68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</w:t>
      </w: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ЯЦ, Л</w:t>
      </w:r>
      <w:r w:rsidRPr="001C68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</w:t>
      </w: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3. </w:t>
      </w:r>
      <w:r w:rsidRPr="001C68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</w:t>
      </w: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ОТ, ПА</w:t>
      </w:r>
      <w:r w:rsidRPr="001C68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</w:t>
      </w: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УС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4. </w:t>
      </w:r>
      <w:r w:rsidRPr="001C68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</w:t>
      </w: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ЫКВА, </w:t>
      </w:r>
      <w:r w:rsidRPr="001C68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</w:t>
      </w: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ОН, С</w:t>
      </w:r>
      <w:r w:rsidRPr="001C68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</w:t>
      </w: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УЛ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Какое получилось слово? Сколько в нем звуков? Слогов? Назовите ударный гласный. (Март.)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Выберите ту картинку, на которой столько сосулек, сколько звуков в слове МАРТ, столько капель, сколько слогов в слове МАРТ.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11) Работа над грамматической темой урока. Развитие высших психических функций.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Прочитайте слова, которые мы сегодня записали на уроке.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Назовите лишнее слово.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Чтобы окончательно расколдовать нашего героя, освободить от колдуньи ЗИМЫ, нам нужно составить последнее слово.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Возьмите 4 звук в третьем слове, последний - во втором, первый звук в шестом слове, предпоследний в четвертом, ударный гласный звук в последнем слове.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- Что получилось? (Слайд 16)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Молодцы. Весна расколдована. Скоро она порадует нас своим теплом.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ЗИМА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СОЛНЦЕ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МЕДВЕДЬ.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ПРОТАЛИНА.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ПОДСНЕЖНИК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СОСУЛЬКИ.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МАРТ.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ВЕСНА.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IV. Подведение итогов урока. Оценка деятельности учащихся.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Организованное окончание урока.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В какое путешествие мы сегодня отправились?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С какими заданиями-загадками столкнулись?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Как в будущем помогут нам эти задания?</w:t>
      </w:r>
    </w:p>
    <w:p w:rsidR="00334AE0" w:rsidRPr="001C6889" w:rsidRDefault="00334AE0" w:rsidP="001C688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6889">
        <w:rPr>
          <w:rFonts w:ascii="Times New Roman" w:eastAsia="Times New Roman" w:hAnsi="Times New Roman" w:cs="Times New Roman"/>
          <w:sz w:val="30"/>
          <w:szCs w:val="30"/>
          <w:lang w:eastAsia="ru-RU"/>
        </w:rPr>
        <w:t>- Какое настроение у вас в конце урока?</w:t>
      </w:r>
    </w:p>
    <w:p w:rsidR="00334AE0" w:rsidRPr="001C6889" w:rsidRDefault="00334AE0" w:rsidP="001C68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C688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34AE0" w:rsidRPr="001C6889" w:rsidRDefault="007620A3" w:rsidP="001C68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C6889">
        <w:rPr>
          <w:rFonts w:ascii="Times New Roman" w:hAnsi="Times New Roman" w:cs="Times New Roman"/>
          <w:sz w:val="30"/>
          <w:szCs w:val="30"/>
        </w:rPr>
        <w:t xml:space="preserve">          </w:t>
      </w:r>
      <w:r w:rsidR="00334AE0" w:rsidRPr="001C6889">
        <w:rPr>
          <w:rFonts w:ascii="Times New Roman" w:hAnsi="Times New Roman" w:cs="Times New Roman"/>
          <w:sz w:val="30"/>
          <w:szCs w:val="30"/>
        </w:rPr>
        <w:t xml:space="preserve">1                </w:t>
      </w:r>
      <w:r w:rsidR="00334AE0" w:rsidRPr="001C6889">
        <w:rPr>
          <w:rFonts w:ascii="Times New Roman" w:hAnsi="Times New Roman" w:cs="Times New Roman"/>
          <w:noProof/>
          <w:sz w:val="30"/>
          <w:szCs w:val="30"/>
          <w:lang w:eastAsia="ru-RU"/>
        </w:rPr>
        <w:t>3</w:t>
      </w:r>
      <w:r w:rsidR="00334AE0" w:rsidRPr="001C6889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ECBCEA4" wp14:editId="4BC35B52">
            <wp:extent cx="4762500" cy="3571875"/>
            <wp:effectExtent l="0" t="0" r="0" b="9525"/>
            <wp:docPr id="2" name="Рисунок 2" descr="C:\Users\AAA\Downloads\Презентация весеняя прогулка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A\Downloads\Презентация весеняя прогулка\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AE0" w:rsidRPr="001C6889" w:rsidRDefault="00334AE0" w:rsidP="001C68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620A3" w:rsidRPr="001C6889" w:rsidRDefault="00334AE0" w:rsidP="001C68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C6889">
        <w:rPr>
          <w:rFonts w:ascii="Times New Roman" w:hAnsi="Times New Roman" w:cs="Times New Roman"/>
          <w:noProof/>
          <w:sz w:val="30"/>
          <w:szCs w:val="30"/>
          <w:lang w:eastAsia="ru-RU"/>
        </w:rPr>
        <w:t>2</w:t>
      </w:r>
      <w:r w:rsidRPr="001C6889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093284A" wp14:editId="487D6E02">
            <wp:extent cx="4762500" cy="3571875"/>
            <wp:effectExtent l="0" t="0" r="0" b="9525"/>
            <wp:docPr id="3" name="Рисунок 3" descr="C:\Users\AAA\Downloads\Презентация весеняя прогулка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A\Downloads\Презентация весеняя прогулка\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65A" w:rsidRPr="001C6889" w:rsidRDefault="0047665A" w:rsidP="001C68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C6889">
        <w:rPr>
          <w:rFonts w:ascii="Times New Roman" w:hAnsi="Times New Roman" w:cs="Times New Roman"/>
          <w:noProof/>
          <w:sz w:val="30"/>
          <w:szCs w:val="30"/>
          <w:lang w:eastAsia="ru-RU"/>
        </w:rPr>
        <w:t>3</w:t>
      </w:r>
      <w:r w:rsidRPr="001C6889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EF21560" wp14:editId="782AC4C3">
            <wp:extent cx="4762500" cy="3571875"/>
            <wp:effectExtent l="0" t="0" r="0" b="9525"/>
            <wp:docPr id="6" name="Рисунок 6" descr="C:\Users\AAA\Downloads\Презентация весеняя прогулка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AA\Downloads\Презентация весеняя прогулка\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65A" w:rsidRPr="001C6889" w:rsidRDefault="0047665A" w:rsidP="001C688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C6889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lastRenderedPageBreak/>
        <w:t>4</w:t>
      </w:r>
      <w:r w:rsidRPr="001C6889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 wp14:anchorId="1BCB5238" wp14:editId="621DFF0A">
            <wp:extent cx="4762500" cy="3571875"/>
            <wp:effectExtent l="0" t="0" r="0" b="9525"/>
            <wp:docPr id="8" name="Рисунок 8" descr="C:\Users\AAA\Downloads\Презентация весеняя прогулка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AA\Downloads\Презентация весеняя прогулка\0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65A" w:rsidRPr="001C6889" w:rsidRDefault="00BD6482" w:rsidP="001C6889">
      <w:pPr>
        <w:tabs>
          <w:tab w:val="left" w:pos="225"/>
          <w:tab w:val="left" w:pos="1500"/>
        </w:tabs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C6889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lastRenderedPageBreak/>
        <w:t>5</w:t>
      </w:r>
      <w:r w:rsidRPr="001C6889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 wp14:anchorId="33CE1486" wp14:editId="03F6361F">
            <wp:extent cx="4762500" cy="3571875"/>
            <wp:effectExtent l="0" t="0" r="0" b="9525"/>
            <wp:docPr id="10" name="Рисунок 10" descr="C:\Users\AAA\Downloads\Презентация весеняя прогулка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AA\Downloads\Презентация весеняя прогулка\0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65A" w:rsidRPr="001C6889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 wp14:anchorId="1786E3C9" wp14:editId="2CDD430E">
            <wp:extent cx="4762500" cy="3571875"/>
            <wp:effectExtent l="0" t="0" r="0" b="9525"/>
            <wp:docPr id="12" name="Рисунок 12" descr="C:\Users\AAA\Downloads\Презентация весеняя прогулка\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AA\Downloads\Презентация весеняя прогулка\0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89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>6</w:t>
      </w:r>
      <w:r w:rsidR="0047665A" w:rsidRPr="001C6889">
        <w:rPr>
          <w:rFonts w:ascii="Times New Roman" w:hAnsi="Times New Roman" w:cs="Times New Roman"/>
          <w:b/>
          <w:sz w:val="30"/>
          <w:szCs w:val="30"/>
        </w:rPr>
        <w:tab/>
      </w:r>
      <w:r w:rsidR="00A80726" w:rsidRPr="001C6889">
        <w:rPr>
          <w:rFonts w:ascii="Times New Roman" w:hAnsi="Times New Roman" w:cs="Times New Roman"/>
          <w:b/>
          <w:sz w:val="30"/>
          <w:szCs w:val="30"/>
        </w:rPr>
        <w:t xml:space="preserve">    </w:t>
      </w:r>
      <w:r w:rsidR="0047665A" w:rsidRPr="001C6889">
        <w:rPr>
          <w:rFonts w:ascii="Times New Roman" w:hAnsi="Times New Roman" w:cs="Times New Roman"/>
          <w:b/>
          <w:sz w:val="30"/>
          <w:szCs w:val="30"/>
        </w:rPr>
        <w:tab/>
      </w:r>
    </w:p>
    <w:p w:rsidR="0047665A" w:rsidRPr="001C6889" w:rsidRDefault="0047665A" w:rsidP="001C6889">
      <w:pPr>
        <w:tabs>
          <w:tab w:val="left" w:pos="225"/>
          <w:tab w:val="left" w:pos="1500"/>
        </w:tabs>
        <w:spacing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BD6482" w:rsidRPr="001C6889" w:rsidRDefault="00A80726" w:rsidP="001C6889">
      <w:pPr>
        <w:tabs>
          <w:tab w:val="left" w:pos="225"/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C6889"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3F6229EE" wp14:editId="33EF71FE">
            <wp:extent cx="4762500" cy="3571875"/>
            <wp:effectExtent l="0" t="0" r="0" b="9525"/>
            <wp:docPr id="16" name="Рисунок 16" descr="C:\Users\AAA\Downloads\Презентация весеняя прогулка\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A\Downloads\Презентация весеняя прогулка\0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89">
        <w:rPr>
          <w:rFonts w:ascii="Times New Roman" w:hAnsi="Times New Roman" w:cs="Times New Roman"/>
          <w:sz w:val="30"/>
          <w:szCs w:val="30"/>
        </w:rPr>
        <w:t xml:space="preserve">7  </w:t>
      </w:r>
      <w:r w:rsidRPr="001C6889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3F4F1A6" wp14:editId="66E70EA5">
            <wp:extent cx="4762500" cy="3571875"/>
            <wp:effectExtent l="0" t="0" r="0" b="9525"/>
            <wp:docPr id="17" name="Рисунок 17" descr="C:\Users\AAA\Downloads\Презентация весеняя прогулка\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A\Downloads\Презентация весеняя прогулка\0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89">
        <w:rPr>
          <w:rFonts w:ascii="Times New Roman" w:hAnsi="Times New Roman" w:cs="Times New Roman"/>
          <w:sz w:val="30"/>
          <w:szCs w:val="30"/>
        </w:rPr>
        <w:t>8</w:t>
      </w:r>
      <w:r w:rsidRPr="001C6889"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4929C9A0" wp14:editId="6328D85D">
            <wp:extent cx="4762500" cy="3571875"/>
            <wp:effectExtent l="0" t="0" r="0" b="9525"/>
            <wp:docPr id="25" name="Рисунок 25" descr="C:\Users\AAA\Downloads\Презентация весеняя прогулка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AA\Downloads\Презентация весеняя прогулка\1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89">
        <w:rPr>
          <w:rFonts w:ascii="Times New Roman" w:hAnsi="Times New Roman" w:cs="Times New Roman"/>
          <w:sz w:val="30"/>
          <w:szCs w:val="30"/>
        </w:rPr>
        <w:t>9</w:t>
      </w:r>
      <w:r w:rsidRPr="001C6889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1014E70" wp14:editId="1A2AF2AF">
            <wp:extent cx="4762500" cy="3571875"/>
            <wp:effectExtent l="0" t="0" r="0" b="9525"/>
            <wp:docPr id="26" name="Рисунок 26" descr="C:\Users\AAA\Downloads\Презентация весеняя прогулка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AA\Downloads\Презентация весеняя прогулка\1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89">
        <w:rPr>
          <w:rFonts w:ascii="Times New Roman" w:hAnsi="Times New Roman" w:cs="Times New Roman"/>
          <w:sz w:val="30"/>
          <w:szCs w:val="30"/>
        </w:rPr>
        <w:t>10</w:t>
      </w:r>
    </w:p>
    <w:p w:rsidR="00BD6482" w:rsidRPr="001C6889" w:rsidRDefault="00BD6482" w:rsidP="001C6889">
      <w:pPr>
        <w:tabs>
          <w:tab w:val="left" w:pos="225"/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D6482" w:rsidRPr="001C6889" w:rsidRDefault="00BD6482" w:rsidP="001C6889">
      <w:pPr>
        <w:tabs>
          <w:tab w:val="left" w:pos="225"/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D6482" w:rsidRPr="001C6889" w:rsidRDefault="00BD6482" w:rsidP="001C6889">
      <w:pPr>
        <w:tabs>
          <w:tab w:val="left" w:pos="225"/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7665A" w:rsidRPr="001C6889" w:rsidRDefault="00A80726" w:rsidP="001C6889">
      <w:pPr>
        <w:tabs>
          <w:tab w:val="left" w:pos="225"/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C6889"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7CACEECD" wp14:editId="11521667">
            <wp:extent cx="4762500" cy="3571875"/>
            <wp:effectExtent l="0" t="0" r="0" b="9525"/>
            <wp:docPr id="27" name="Рисунок 27" descr="C:\Users\AAA\Downloads\Презентация весеняя прогулка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AA\Downloads\Презентация весеняя прогулка\1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89">
        <w:rPr>
          <w:rFonts w:ascii="Times New Roman" w:hAnsi="Times New Roman" w:cs="Times New Roman"/>
          <w:sz w:val="30"/>
          <w:szCs w:val="30"/>
        </w:rPr>
        <w:t>11</w:t>
      </w:r>
      <w:r w:rsidRPr="001C6889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5321E80" wp14:editId="3EC8C701">
            <wp:extent cx="4762500" cy="3571875"/>
            <wp:effectExtent l="0" t="0" r="0" b="9525"/>
            <wp:docPr id="28" name="Рисунок 28" descr="C:\Users\AAA\Downloads\Презентация весеняя прогулка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AA\Downloads\Презентация весеняя прогулка\1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89">
        <w:rPr>
          <w:rFonts w:ascii="Times New Roman" w:hAnsi="Times New Roman" w:cs="Times New Roman"/>
          <w:sz w:val="30"/>
          <w:szCs w:val="30"/>
        </w:rPr>
        <w:t>12</w:t>
      </w:r>
      <w:r w:rsidRPr="001C6889"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3787352D" wp14:editId="590FC195">
            <wp:extent cx="4762500" cy="3571875"/>
            <wp:effectExtent l="0" t="0" r="0" b="9525"/>
            <wp:docPr id="29" name="Рисунок 29" descr="C:\Users\AAA\Downloads\Презентация весеняя прогулка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AA\Downloads\Презентация весеняя прогулка\1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89">
        <w:rPr>
          <w:rFonts w:ascii="Times New Roman" w:hAnsi="Times New Roman" w:cs="Times New Roman"/>
          <w:sz w:val="30"/>
          <w:szCs w:val="30"/>
        </w:rPr>
        <w:t>13</w:t>
      </w:r>
      <w:r w:rsidRPr="001C6889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C8260D9" wp14:editId="40CA3801">
            <wp:extent cx="4762500" cy="3571875"/>
            <wp:effectExtent l="0" t="0" r="0" b="9525"/>
            <wp:docPr id="30" name="Рисунок 30" descr="C:\Users\AAA\Downloads\Презентация весеняя прогулка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AA\Downloads\Презентация весеняя прогулка\1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89">
        <w:rPr>
          <w:rFonts w:ascii="Times New Roman" w:hAnsi="Times New Roman" w:cs="Times New Roman"/>
          <w:sz w:val="30"/>
          <w:szCs w:val="30"/>
        </w:rPr>
        <w:t>14</w:t>
      </w:r>
      <w:r w:rsidRPr="001C6889"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28D349AB" wp14:editId="4CBDEDA7">
            <wp:extent cx="4762500" cy="3571875"/>
            <wp:effectExtent l="0" t="0" r="0" b="9525"/>
            <wp:docPr id="31" name="Рисунок 31" descr="C:\Users\AAA\Downloads\Презентация весеняя прогулка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AA\Downloads\Презентация весеняя прогулка\16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89">
        <w:rPr>
          <w:rFonts w:ascii="Times New Roman" w:hAnsi="Times New Roman" w:cs="Times New Roman"/>
          <w:sz w:val="30"/>
          <w:szCs w:val="30"/>
        </w:rPr>
        <w:t xml:space="preserve">  15 </w:t>
      </w:r>
    </w:p>
    <w:sectPr w:rsidR="0047665A" w:rsidRPr="001C6889" w:rsidSect="001C6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190" w:rsidRDefault="00650190" w:rsidP="0047665A">
      <w:pPr>
        <w:spacing w:after="0" w:line="240" w:lineRule="auto"/>
      </w:pPr>
      <w:r>
        <w:separator/>
      </w:r>
    </w:p>
  </w:endnote>
  <w:endnote w:type="continuationSeparator" w:id="0">
    <w:p w:rsidR="00650190" w:rsidRDefault="00650190" w:rsidP="0047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190" w:rsidRDefault="00650190" w:rsidP="0047665A">
      <w:pPr>
        <w:spacing w:after="0" w:line="240" w:lineRule="auto"/>
      </w:pPr>
      <w:r>
        <w:separator/>
      </w:r>
    </w:p>
  </w:footnote>
  <w:footnote w:type="continuationSeparator" w:id="0">
    <w:p w:rsidR="00650190" w:rsidRDefault="00650190" w:rsidP="00476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0281E"/>
    <w:multiLevelType w:val="multilevel"/>
    <w:tmpl w:val="A5B6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37FB5"/>
    <w:multiLevelType w:val="multilevel"/>
    <w:tmpl w:val="532E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8F25E3"/>
    <w:multiLevelType w:val="multilevel"/>
    <w:tmpl w:val="5C76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03"/>
    <w:rsid w:val="000C78C1"/>
    <w:rsid w:val="001C6889"/>
    <w:rsid w:val="00334AE0"/>
    <w:rsid w:val="0047665A"/>
    <w:rsid w:val="004A2226"/>
    <w:rsid w:val="00601534"/>
    <w:rsid w:val="00650190"/>
    <w:rsid w:val="006A779C"/>
    <w:rsid w:val="007620A3"/>
    <w:rsid w:val="008718AE"/>
    <w:rsid w:val="00926703"/>
    <w:rsid w:val="00A80726"/>
    <w:rsid w:val="00BD6482"/>
    <w:rsid w:val="00D54E4E"/>
    <w:rsid w:val="00D82D46"/>
    <w:rsid w:val="00F1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2DBD4-61D0-47E0-8273-1E546F30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665A"/>
  </w:style>
  <w:style w:type="paragraph" w:styleId="a7">
    <w:name w:val="footer"/>
    <w:basedOn w:val="a"/>
    <w:link w:val="a8"/>
    <w:uiPriority w:val="99"/>
    <w:unhideWhenUsed/>
    <w:rsid w:val="0047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6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60470-9C7B-43AD-A661-6C2C8505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Dom</cp:lastModifiedBy>
  <cp:revision>4</cp:revision>
  <dcterms:created xsi:type="dcterms:W3CDTF">2022-03-31T17:22:00Z</dcterms:created>
  <dcterms:modified xsi:type="dcterms:W3CDTF">2022-04-04T04:51:00Z</dcterms:modified>
</cp:coreProperties>
</file>