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4E" w:rsidRDefault="00A15A4E" w:rsidP="00A15A4E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>
        <w:rPr>
          <w:rFonts w:ascii="Bookman Old Style" w:hAnsi="Bookman Old Style"/>
          <w:b/>
          <w:i/>
          <w:color w:val="002060"/>
          <w:sz w:val="56"/>
          <w:szCs w:val="56"/>
        </w:rPr>
        <w:t xml:space="preserve">ВОСПИТАТЕЛЬ </w:t>
      </w: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>
        <w:rPr>
          <w:rFonts w:ascii="Bookman Old Style" w:hAnsi="Bookman Old Style"/>
          <w:b/>
          <w:i/>
          <w:color w:val="002060"/>
          <w:sz w:val="56"/>
          <w:szCs w:val="56"/>
        </w:rPr>
        <w:t>ГРУППЫ ПРОДЛЁННОГО ДНЯ 1-ЫХ КЛАССОВ:</w:t>
      </w: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  <w:r>
        <w:rPr>
          <w:rFonts w:ascii="Bookman Old Style" w:hAnsi="Bookman Old Style"/>
          <w:b/>
          <w:i/>
          <w:color w:val="00B050"/>
          <w:sz w:val="56"/>
          <w:szCs w:val="56"/>
        </w:rPr>
        <w:t>ЕРШОВА ОЛЬГА АЛЕКСАНДРОВНА</w:t>
      </w: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>
        <w:rPr>
          <w:rFonts w:ascii="Bookman Old Style" w:hAnsi="Bookman Old Style"/>
          <w:b/>
          <w:i/>
          <w:color w:val="002060"/>
          <w:sz w:val="56"/>
          <w:szCs w:val="56"/>
        </w:rPr>
        <w:t xml:space="preserve">ВОСПИТАТЕЛЬ </w:t>
      </w: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>
        <w:rPr>
          <w:rFonts w:ascii="Bookman Old Style" w:hAnsi="Bookman Old Style"/>
          <w:b/>
          <w:i/>
          <w:color w:val="002060"/>
          <w:sz w:val="56"/>
          <w:szCs w:val="56"/>
        </w:rPr>
        <w:t>ГРУППЫ ПРОДЛЁННОГО ДНЯ 2-4 КЛАССОВ:</w:t>
      </w: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FFFF00"/>
          <w:sz w:val="56"/>
          <w:szCs w:val="56"/>
        </w:rPr>
      </w:pPr>
      <w:r>
        <w:rPr>
          <w:rFonts w:ascii="Bookman Old Style" w:hAnsi="Bookman Old Style"/>
          <w:b/>
          <w:i/>
          <w:color w:val="FFFF00"/>
          <w:sz w:val="56"/>
          <w:szCs w:val="56"/>
        </w:rPr>
        <w:t>ВАБИЩЕВИЧ МАРИНА АЛЕКСЕЕВНА</w:t>
      </w:r>
      <w:bookmarkStart w:id="0" w:name="_GoBack"/>
      <w:bookmarkEnd w:id="0"/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</w:p>
    <w:p w:rsidR="00A15A4E" w:rsidRDefault="00A15A4E" w:rsidP="00A15A4E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B6D24" w:rsidRDefault="00BB6D24"/>
    <w:sectPr w:rsidR="00BB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4E"/>
    <w:rsid w:val="00A15A4E"/>
    <w:rsid w:val="00B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75A7"/>
  <w15:chartTrackingRefBased/>
  <w15:docId w15:val="{FD3195DF-2847-4186-998C-F8685850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2021-09-26T09:53:00Z</dcterms:created>
  <dcterms:modified xsi:type="dcterms:W3CDTF">2021-09-26T09:54:00Z</dcterms:modified>
</cp:coreProperties>
</file>