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BF" w:rsidRPr="008827BF" w:rsidRDefault="008827BF" w:rsidP="008827BF">
      <w:pPr>
        <w:pStyle w:val="a3"/>
        <w:shd w:val="clear" w:color="auto" w:fill="FFFFFF"/>
        <w:spacing w:before="199" w:beforeAutospacing="0" w:after="199" w:afterAutospacing="0" w:line="349" w:lineRule="atLeast"/>
        <w:jc w:val="center"/>
        <w:rPr>
          <w:rFonts w:ascii="Arial" w:hAnsi="Arial" w:cs="Arial"/>
          <w:color w:val="FF0000"/>
          <w:sz w:val="20"/>
          <w:szCs w:val="20"/>
        </w:rPr>
      </w:pPr>
      <w:r w:rsidRPr="008827BF">
        <w:rPr>
          <w:rFonts w:ascii="Arial" w:hAnsi="Arial" w:cs="Arial"/>
          <w:b/>
          <w:bCs/>
          <w:color w:val="FF0000"/>
          <w:sz w:val="20"/>
          <w:szCs w:val="20"/>
        </w:rPr>
        <w:t>Информация об ответственности за незаконный оборот наркотических средств, последствий их употребления, внешних признаках наркотического опьянения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(выдержки норм из Уголовного Кодекса Республики Беларусь, Кодекса об административных правонарушениях Республики Беларусь, предусматривающих ответственность за хранение, сбыт, выращивание наркотических средств и психотропных веществ и т.д.) </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327. Хищение наркотических средств, психотропных веществ, их прекурсоров и аналогов</w:t>
      </w:r>
      <w:r>
        <w:rPr>
          <w:rStyle w:val="apple-converted-space"/>
          <w:rFonts w:ascii="Arial" w:hAnsi="Arial" w:cs="Arial"/>
          <w:color w:val="303F50"/>
          <w:sz w:val="20"/>
          <w:szCs w:val="20"/>
        </w:rPr>
        <w:t> </w:t>
      </w:r>
      <w:r>
        <w:rPr>
          <w:rFonts w:ascii="Arial" w:hAnsi="Arial" w:cs="Arial"/>
          <w:color w:val="303F50"/>
          <w:sz w:val="20"/>
          <w:szCs w:val="20"/>
        </w:rPr>
        <w:t>(в ред. Законов Республики Беларусь от 20.12.2007 N 291-3,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1. Хищение наркотических средств, психотропных веществ либо их прекурсоров или аналогов — (в ред. Законов Республики Беларусь от 20.12.2007 N 291-3, от 13.07.2012 N 408-3) наказывается лишением свободы на срок до пяти лет.</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2. </w:t>
      </w:r>
      <w:proofErr w:type="gramStart"/>
      <w:r>
        <w:rPr>
          <w:rFonts w:ascii="Arial" w:hAnsi="Arial" w:cs="Arial"/>
          <w:color w:val="303F50"/>
          <w:sz w:val="20"/>
          <w:szCs w:val="20"/>
        </w:rPr>
        <w:t>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 (в ред. Закона Республики Беларусь от 20.12.2007 N 291-3) наказывается лишением свободы</w:t>
      </w:r>
      <w:proofErr w:type="gramEnd"/>
      <w:r>
        <w:rPr>
          <w:rFonts w:ascii="Arial" w:hAnsi="Arial" w:cs="Arial"/>
          <w:color w:val="303F50"/>
          <w:sz w:val="20"/>
          <w:szCs w:val="20"/>
        </w:rPr>
        <w:t xml:space="preserve">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Примечания: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1. </w:t>
      </w:r>
      <w:proofErr w:type="gramStart"/>
      <w:r>
        <w:rPr>
          <w:rFonts w:ascii="Arial" w:hAnsi="Arial" w:cs="Arial"/>
          <w:color w:val="303F50"/>
          <w:sz w:val="20"/>
          <w:szCs w:val="20"/>
        </w:rPr>
        <w:t>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w:t>
      </w:r>
      <w:proofErr w:type="gramEnd"/>
      <w:r>
        <w:rPr>
          <w:rFonts w:ascii="Arial" w:hAnsi="Arial" w:cs="Arial"/>
          <w:color w:val="303F50"/>
          <w:sz w:val="20"/>
          <w:szCs w:val="20"/>
        </w:rPr>
        <w:t xml:space="preserve"> веществ» списка прекурсоров наркотических средств и психотропных веществ данного Перечня.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(в ред. Закона Республики Беларусь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lastRenderedPageBreak/>
        <w:t xml:space="preserve">3. </w:t>
      </w:r>
      <w:proofErr w:type="gramStart"/>
      <w:r>
        <w:rPr>
          <w:rFonts w:ascii="Arial" w:hAnsi="Arial" w:cs="Arial"/>
          <w:color w:val="303F50"/>
          <w:sz w:val="20"/>
          <w:szCs w:val="20"/>
        </w:rPr>
        <w:t>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 (часть</w:t>
      </w:r>
      <w:proofErr w:type="gramEnd"/>
      <w:r>
        <w:rPr>
          <w:rFonts w:ascii="Arial" w:hAnsi="Arial" w:cs="Arial"/>
          <w:color w:val="303F50"/>
          <w:sz w:val="20"/>
          <w:szCs w:val="20"/>
        </w:rPr>
        <w:t xml:space="preserve"> третья примечаний введена Законом Республики Беларусь от 13.07.2012 N408-3) (примечания к статье 327 в ред. Закона Республики Беларусь от 20.12.2007 N291-3).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328. Незаконный оборот наркотических средств, психотропных веществ, их прекурсоров и аналогов</w:t>
      </w:r>
      <w:r>
        <w:rPr>
          <w:rStyle w:val="apple-converted-space"/>
          <w:rFonts w:ascii="Arial" w:hAnsi="Arial" w:cs="Arial"/>
          <w:color w:val="303F50"/>
          <w:sz w:val="20"/>
          <w:szCs w:val="20"/>
        </w:rPr>
        <w:t> </w:t>
      </w:r>
      <w:r>
        <w:rPr>
          <w:rFonts w:ascii="Arial" w:hAnsi="Arial" w:cs="Arial"/>
          <w:color w:val="303F50"/>
          <w:sz w:val="20"/>
          <w:szCs w:val="20"/>
        </w:rPr>
        <w:t>(в ред. Законов Республики Беларусь от 20.12.2007 N 291-3,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 (в ред. Законов Республики Беларусь от 20.12.2007 N 291-3, от 13.07.2012 N 408-3) наказывается ограничением свободы на срок до пяти лет или лишением свободы на срок от двух до пяти лет</w:t>
      </w:r>
      <w:proofErr w:type="gramStart"/>
      <w:r>
        <w:rPr>
          <w:rFonts w:ascii="Arial" w:hAnsi="Arial" w:cs="Arial"/>
          <w:color w:val="303F50"/>
          <w:sz w:val="20"/>
          <w:szCs w:val="20"/>
        </w:rPr>
        <w:t>.</w:t>
      </w:r>
      <w:proofErr w:type="gramEnd"/>
      <w:r>
        <w:rPr>
          <w:rFonts w:ascii="Arial" w:hAnsi="Arial" w:cs="Arial"/>
          <w:color w:val="303F50"/>
          <w:sz w:val="20"/>
          <w:szCs w:val="20"/>
        </w:rPr>
        <w:t xml:space="preserve"> (</w:t>
      </w:r>
      <w:proofErr w:type="gramStart"/>
      <w:r>
        <w:rPr>
          <w:rFonts w:ascii="Arial" w:hAnsi="Arial" w:cs="Arial"/>
          <w:color w:val="303F50"/>
          <w:sz w:val="20"/>
          <w:szCs w:val="20"/>
        </w:rPr>
        <w:t>в</w:t>
      </w:r>
      <w:proofErr w:type="gramEnd"/>
      <w:r>
        <w:rPr>
          <w:rFonts w:ascii="Arial" w:hAnsi="Arial" w:cs="Arial"/>
          <w:color w:val="303F50"/>
          <w:sz w:val="20"/>
          <w:szCs w:val="20"/>
        </w:rPr>
        <w:t xml:space="preserve"> ред. Закона Республики Беларусь от 04.01.2003 N 173-3).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2. </w:t>
      </w:r>
      <w:proofErr w:type="gramStart"/>
      <w:r>
        <w:rPr>
          <w:rFonts w:ascii="Arial" w:hAnsi="Arial" w:cs="Arial"/>
          <w:color w:val="303F50"/>
          <w:sz w:val="20"/>
          <w:szCs w:val="20"/>
        </w:rPr>
        <w:t>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 (в ред. Законов Республики Беларусь от 20.12.2007 N 291-3, отДЗ.07.2012 N 408-3) наказывается лишением свободы на срок от пяти до восьми лет с конфискацией имущества или без конфискации.</w:t>
      </w:r>
      <w:proofErr w:type="gramEnd"/>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w:t>
      </w:r>
      <w:proofErr w:type="gramStart"/>
      <w:r>
        <w:rPr>
          <w:rFonts w:ascii="Arial" w:hAnsi="Arial" w:cs="Arial"/>
          <w:color w:val="303F50"/>
          <w:sz w:val="20"/>
          <w:szCs w:val="20"/>
        </w:rPr>
        <w:t>в</w:t>
      </w:r>
      <w:proofErr w:type="gramEnd"/>
      <w:r>
        <w:rPr>
          <w:rFonts w:ascii="Arial" w:hAnsi="Arial" w:cs="Arial"/>
          <w:color w:val="303F50"/>
          <w:sz w:val="20"/>
          <w:szCs w:val="20"/>
        </w:rPr>
        <w:t xml:space="preserve"> ред. Закона Республики Беларусь от 04.01.2003 N 173-3)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3. </w:t>
      </w:r>
      <w:proofErr w:type="gramStart"/>
      <w:r>
        <w:rPr>
          <w:rFonts w:ascii="Arial" w:hAnsi="Arial" w:cs="Arial"/>
          <w:color w:val="303F50"/>
          <w:sz w:val="20"/>
          <w:szCs w:val="20"/>
        </w:rPr>
        <w:t>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Pr>
          <w:rFonts w:ascii="Arial" w:hAnsi="Arial" w:cs="Arial"/>
          <w:color w:val="303F50"/>
          <w:sz w:val="20"/>
          <w:szCs w:val="20"/>
        </w:rPr>
        <w:t xml:space="preserve">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 (в </w:t>
      </w:r>
      <w:proofErr w:type="gramStart"/>
      <w:r>
        <w:rPr>
          <w:rFonts w:ascii="Arial" w:hAnsi="Arial" w:cs="Arial"/>
          <w:color w:val="303F50"/>
          <w:sz w:val="20"/>
          <w:szCs w:val="20"/>
        </w:rPr>
        <w:t>)э</w:t>
      </w:r>
      <w:proofErr w:type="gramEnd"/>
      <w:r>
        <w:rPr>
          <w:rFonts w:ascii="Arial" w:hAnsi="Arial" w:cs="Arial"/>
          <w:color w:val="303F50"/>
          <w:sz w:val="20"/>
          <w:szCs w:val="20"/>
        </w:rPr>
        <w:t xml:space="preserve">ед. </w:t>
      </w:r>
      <w:proofErr w:type="gramStart"/>
      <w:r>
        <w:rPr>
          <w:rFonts w:ascii="Arial" w:hAnsi="Arial" w:cs="Arial"/>
          <w:color w:val="303F50"/>
          <w:sz w:val="20"/>
          <w:szCs w:val="20"/>
        </w:rPr>
        <w:t>Закона Республики Беларусь от 13.07.2012 N 408-3) наказываются лишением свободы на срок от восьми до тринадцати лет с конфискацией имущества или без конфискации.</w:t>
      </w:r>
      <w:proofErr w:type="gramEnd"/>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(часть третья статьи 328 в ред. Закона Республики Беларусь от 17.07.2006 N 147-3)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4. Действия, предусмотренные частями второй или третьей настоящей статьи, совершенные организованной группой, — наказывается лишением свободы на срок от десяти до пятнадцати лет с конфискацией имущества или без конфискации.</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lastRenderedPageBreak/>
        <w:t>(</w:t>
      </w:r>
      <w:proofErr w:type="gramStart"/>
      <w:r>
        <w:rPr>
          <w:rFonts w:ascii="Arial" w:hAnsi="Arial" w:cs="Arial"/>
          <w:color w:val="303F50"/>
          <w:sz w:val="20"/>
          <w:szCs w:val="20"/>
        </w:rPr>
        <w:t>в</w:t>
      </w:r>
      <w:proofErr w:type="gramEnd"/>
      <w:r>
        <w:rPr>
          <w:rFonts w:ascii="Arial" w:hAnsi="Arial" w:cs="Arial"/>
          <w:color w:val="303F50"/>
          <w:sz w:val="20"/>
          <w:szCs w:val="20"/>
        </w:rPr>
        <w:t xml:space="preserve"> ред. Закона Республики Беларусь от 04.01.2003 N 173-3).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Примечание.</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proofErr w:type="gramStart"/>
      <w:r>
        <w:rPr>
          <w:rFonts w:ascii="Arial" w:hAnsi="Arial" w:cs="Arial"/>
          <w:color w:val="303F50"/>
          <w:sz w:val="20"/>
          <w:szCs w:val="2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(в ред. Законов Республики Беларусь от 20.12.2007 N 291-3, от 21.07.2008</w:t>
      </w:r>
      <w:r>
        <w:rPr>
          <w:rStyle w:val="apple-converted-space"/>
          <w:rFonts w:ascii="Arial" w:hAnsi="Arial" w:cs="Arial"/>
          <w:color w:val="303F50"/>
          <w:sz w:val="20"/>
          <w:szCs w:val="20"/>
        </w:rPr>
        <w:t> </w:t>
      </w:r>
      <w:r>
        <w:rPr>
          <w:rFonts w:ascii="Arial" w:hAnsi="Arial" w:cs="Arial"/>
          <w:color w:val="303F50"/>
          <w:sz w:val="20"/>
          <w:szCs w:val="20"/>
          <w:u w:val="single"/>
        </w:rPr>
        <w:t>N 417-3, от 13.07.2012 N 408-3)</w:t>
      </w:r>
      <w:proofErr w:type="gramEnd"/>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Примечание.</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За 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предусмотрена административная ответственность (ст. 16.1 Кодекса Республики Беларусь об административных правонарушениях).</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 xml:space="preserve">Статья 16.1. </w:t>
      </w:r>
      <w:proofErr w:type="gramStart"/>
      <w:r>
        <w:rPr>
          <w:rStyle w:val="a4"/>
          <w:rFonts w:ascii="Arial" w:hAnsi="Arial" w:cs="Arial"/>
          <w:color w:val="303F50"/>
          <w:sz w:val="20"/>
          <w:szCs w:val="20"/>
        </w:rPr>
        <w:t>Посев или выращивание запрещенных к возделыванию растений и грибов, содержащих наркотические средства или психотропные вещества</w:t>
      </w:r>
      <w:r>
        <w:rPr>
          <w:rStyle w:val="apple-converted-space"/>
          <w:rFonts w:ascii="Arial" w:hAnsi="Arial" w:cs="Arial"/>
          <w:color w:val="303F50"/>
          <w:sz w:val="20"/>
          <w:szCs w:val="20"/>
        </w:rPr>
        <w:t> </w:t>
      </w:r>
      <w:r>
        <w:rPr>
          <w:rFonts w:ascii="Arial" w:hAnsi="Arial" w:cs="Arial"/>
          <w:color w:val="303F50"/>
          <w:sz w:val="20"/>
          <w:szCs w:val="20"/>
        </w:rPr>
        <w:t>(в ред. Закона Республики Беларусь от 20.12.2007 N 291-3) -Посев или выращивание без цели сбыта или изготовления наркотических средств, психотропных веществ запрещённых к возделыванию растений и грибов, содержащих наркотические» средства или психотропные вещества, — влекут наложение штрафа в размере до двадцати базовых величин.</w:t>
      </w:r>
      <w:proofErr w:type="gramEnd"/>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329. Посев или выращивание запрещенных к возделыванию растений и грибов, содержащих наркотические средства или психотропные вещества</w:t>
      </w:r>
      <w:r>
        <w:rPr>
          <w:rStyle w:val="apple-converted-space"/>
          <w:rFonts w:ascii="Arial" w:hAnsi="Arial" w:cs="Arial"/>
          <w:color w:val="303F50"/>
          <w:sz w:val="20"/>
          <w:szCs w:val="20"/>
        </w:rPr>
        <w:t> </w:t>
      </w:r>
      <w:r>
        <w:rPr>
          <w:rFonts w:ascii="Arial" w:hAnsi="Arial" w:cs="Arial"/>
          <w:color w:val="303F50"/>
          <w:sz w:val="20"/>
          <w:szCs w:val="20"/>
        </w:rPr>
        <w:t>(название в ред. Закона Республики Беларусь от 20.12.2007 N 291-3)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1. </w:t>
      </w:r>
      <w:proofErr w:type="gramStart"/>
      <w:r>
        <w:rPr>
          <w:rFonts w:ascii="Arial" w:hAnsi="Arial" w:cs="Arial"/>
          <w:color w:val="303F50"/>
          <w:sz w:val="20"/>
          <w:szCs w:val="20"/>
        </w:rPr>
        <w:t>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 (в ред. Закона Республики Беларусь от 20.12.2007 N 291-3) наказываются штрафом, или арестом на срок до шести месяцев, или ограничением свободы на срок до трех лет, или лишением свободы на тот же срок.</w:t>
      </w:r>
      <w:proofErr w:type="gramEnd"/>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 наказываются ограничением свободы на срок до пяти лет или лишением свободы на срок от трех до семи лет.</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3. Действия, предусмотренные частями первой или второй настоящей статьи, совершенные организованной группой, — наказываются лишением свободы на срок от пяти до пятнадцати лет с конфискацией имущества или без конфискации.</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330. Нарушение правил обращения с наркотическими средствами, психотропными веществами, их прекурсорами и аналогами</w:t>
      </w:r>
      <w:r>
        <w:rPr>
          <w:rStyle w:val="apple-converted-space"/>
          <w:rFonts w:ascii="Arial" w:hAnsi="Arial" w:cs="Arial"/>
          <w:color w:val="303F50"/>
          <w:sz w:val="20"/>
          <w:szCs w:val="20"/>
        </w:rPr>
        <w:t> </w:t>
      </w:r>
      <w:r>
        <w:rPr>
          <w:rFonts w:ascii="Arial" w:hAnsi="Arial" w:cs="Arial"/>
          <w:color w:val="303F50"/>
          <w:sz w:val="20"/>
          <w:szCs w:val="20"/>
        </w:rPr>
        <w:t>(в ред. Законов Республики Беларусь от 20.12.2007 N 291-3,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proofErr w:type="gramStart"/>
      <w:r>
        <w:rPr>
          <w:rFonts w:ascii="Arial" w:hAnsi="Arial" w:cs="Arial"/>
          <w:color w:val="303F50"/>
          <w:sz w:val="20"/>
          <w:szCs w:val="20"/>
        </w:rPr>
        <w:lastRenderedPageBreak/>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i соблюдать указанные правила, повлекшее по неосторожности утрату или расхищение названных средств, веществ или предметов</w:t>
      </w:r>
      <w:proofErr w:type="gramEnd"/>
      <w:r>
        <w:rPr>
          <w:rFonts w:ascii="Arial" w:hAnsi="Arial" w:cs="Arial"/>
          <w:color w:val="303F50"/>
          <w:sz w:val="20"/>
          <w:szCs w:val="20"/>
        </w:rPr>
        <w:t>, — (в ред. Законов Республики Беларусь от 20.12.2007 N 291-3, от» 13.07.2012 N 408-3) наказывается штрафом, или арестом на срок до шести месяцев, или ограничением свободы на срок до пяти лет, или лишением свобода на тот же срок с лишением права занимать определенные должности или заниматься определенной деятельностью или без лишения.</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331. Склонение к потреблению наркотических средств, психотропных веществ или их аналогов</w:t>
      </w:r>
      <w:r>
        <w:rPr>
          <w:rStyle w:val="apple-converted-space"/>
          <w:rFonts w:ascii="Arial" w:hAnsi="Arial" w:cs="Arial"/>
          <w:color w:val="303F50"/>
          <w:sz w:val="20"/>
          <w:szCs w:val="20"/>
        </w:rPr>
        <w:t> </w:t>
      </w:r>
      <w:r>
        <w:rPr>
          <w:rFonts w:ascii="Arial" w:hAnsi="Arial" w:cs="Arial"/>
          <w:color w:val="303F50"/>
          <w:sz w:val="20"/>
          <w:szCs w:val="20"/>
        </w:rPr>
        <w:t>(в ред. Законов Республики Беларусь от 20.12.2007 N 291-3,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1. Склонение к потреблению наркотических средств, психотропных веществ или их аналогов — (в ред. Закона Республики Беларусь от 13.07.2012 N 408-3) наказывается арестом на срок до шести месяцев, или ограничением свободы на срок до пяти лет, или лишением свободы на тот же срок.</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 xml:space="preserve">2. </w:t>
      </w:r>
      <w:proofErr w:type="gramStart"/>
      <w:r>
        <w:rPr>
          <w:rFonts w:ascii="Arial" w:hAnsi="Arial" w:cs="Arial"/>
          <w:color w:val="303F50"/>
          <w:sz w:val="20"/>
          <w:szCs w:val="20"/>
        </w:rPr>
        <w:t>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 (в ред. Закона Республики Беларусь от 20.12.2007 N 291-3) наказываются лишением свободы на срок от трех до десяти лет</w:t>
      </w:r>
      <w:proofErr w:type="gramEnd"/>
      <w:r>
        <w:rPr>
          <w:rFonts w:ascii="Arial" w:hAnsi="Arial" w:cs="Arial"/>
          <w:color w:val="303F50"/>
          <w:sz w:val="20"/>
          <w:szCs w:val="20"/>
        </w:rPr>
        <w:t>. (в ред. Закона Республики Беларусь от 20.12.2007 N 291-3)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Style w:val="a4"/>
          <w:rFonts w:ascii="Arial" w:hAnsi="Arial" w:cs="Arial"/>
          <w:color w:val="303F50"/>
          <w:sz w:val="20"/>
          <w:szCs w:val="20"/>
        </w:rPr>
        <w:t>Статья 332. Организация либо содержание притонов для потребления наркотических средств, психотропных веществ, их аналогов или иных одурманивающих средств</w:t>
      </w:r>
      <w:r>
        <w:rPr>
          <w:rStyle w:val="apple-converted-space"/>
          <w:rFonts w:ascii="Arial" w:hAnsi="Arial" w:cs="Arial"/>
          <w:color w:val="303F50"/>
          <w:sz w:val="20"/>
          <w:szCs w:val="20"/>
        </w:rPr>
        <w:t> </w:t>
      </w:r>
      <w:r>
        <w:rPr>
          <w:rFonts w:ascii="Arial" w:hAnsi="Arial" w:cs="Arial"/>
          <w:color w:val="303F50"/>
          <w:sz w:val="20"/>
          <w:szCs w:val="20"/>
        </w:rPr>
        <w:t>(в ред. Закона Республики Беларусь от 13.07.2012 N 408-3)</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1. Предоставление помещений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наказывается штрафом, или арестом на срок до шести» месяцев, или ограничением свободы на срок до пяти лет.</w:t>
      </w:r>
    </w:p>
    <w:p w:rsidR="008827BF" w:rsidRDefault="008827BF" w:rsidP="008827BF">
      <w:pPr>
        <w:pStyle w:val="a3"/>
        <w:shd w:val="clear" w:color="auto" w:fill="FFFFFF"/>
        <w:spacing w:before="199" w:beforeAutospacing="0" w:after="199" w:afterAutospacing="0" w:line="349" w:lineRule="atLeast"/>
        <w:jc w:val="both"/>
        <w:rPr>
          <w:rFonts w:ascii="Arial" w:hAnsi="Arial" w:cs="Arial"/>
          <w:color w:val="303F50"/>
          <w:sz w:val="20"/>
          <w:szCs w:val="20"/>
        </w:rPr>
      </w:pPr>
      <w:r>
        <w:rPr>
          <w:rFonts w:ascii="Arial" w:hAnsi="Arial" w:cs="Arial"/>
          <w:color w:val="303F50"/>
          <w:sz w:val="20"/>
          <w:szCs w:val="20"/>
        </w:rP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 (в ред. Закона Республики Беларусь от 13.07.2012 N 408-3) наказываются ограничением свободы на срок от двух до пяти лет или лишением свободы на срок от трех до семи лет.</w:t>
      </w:r>
    </w:p>
    <w:p w:rsidR="00C54F30" w:rsidRDefault="00C54F30"/>
    <w:sectPr w:rsidR="00C54F30" w:rsidSect="00C54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827BF"/>
    <w:rsid w:val="008827BF"/>
    <w:rsid w:val="00C5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27BF"/>
    <w:rPr>
      <w:b/>
      <w:bCs/>
    </w:rPr>
  </w:style>
  <w:style w:type="character" w:customStyle="1" w:styleId="apple-converted-space">
    <w:name w:val="apple-converted-space"/>
    <w:basedOn w:val="a0"/>
    <w:rsid w:val="008827BF"/>
  </w:style>
</w:styles>
</file>

<file path=word/webSettings.xml><?xml version="1.0" encoding="utf-8"?>
<w:webSettings xmlns:r="http://schemas.openxmlformats.org/officeDocument/2006/relationships" xmlns:w="http://schemas.openxmlformats.org/wordprocessingml/2006/main">
  <w:divs>
    <w:div w:id="5830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9451</Characters>
  <Application>Microsoft Office Word</Application>
  <DocSecurity>0</DocSecurity>
  <Lines>78</Lines>
  <Paragraphs>22</Paragraphs>
  <ScaleCrop>false</ScaleCrop>
  <Company>Grizli777</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HomeUser</cp:lastModifiedBy>
  <cp:revision>1</cp:revision>
  <dcterms:created xsi:type="dcterms:W3CDTF">2016-09-29T09:06:00Z</dcterms:created>
  <dcterms:modified xsi:type="dcterms:W3CDTF">2016-09-29T09:06:00Z</dcterms:modified>
</cp:coreProperties>
</file>