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DF807" w14:textId="77777777" w:rsidR="004A3296" w:rsidRDefault="004A3296" w:rsidP="004A3296">
      <w:pPr>
        <w:pStyle w:val="a3"/>
        <w:shd w:val="clear" w:color="auto" w:fill="FFFFFF"/>
        <w:spacing w:before="150" w:beforeAutospacing="0" w:after="180" w:afterAutospacing="0"/>
        <w:jc w:val="center"/>
        <w:rPr>
          <w:rFonts w:ascii="Tahoma" w:hAnsi="Tahoma" w:cs="Tahoma"/>
          <w:color w:val="111111"/>
          <w:sz w:val="18"/>
          <w:szCs w:val="18"/>
        </w:rPr>
      </w:pPr>
      <w:r>
        <w:rPr>
          <w:rStyle w:val="a4"/>
          <w:rFonts w:ascii="Tahoma" w:hAnsi="Tahoma" w:cs="Tahoma"/>
          <w:color w:val="111111"/>
        </w:rPr>
        <w:t xml:space="preserve">Информация о реализации республиканского </w:t>
      </w:r>
      <w:proofErr w:type="spellStart"/>
      <w:r>
        <w:rPr>
          <w:rStyle w:val="a4"/>
          <w:rFonts w:ascii="Tahoma" w:hAnsi="Tahoma" w:cs="Tahoma"/>
          <w:color w:val="111111"/>
        </w:rPr>
        <w:t>информационнообразовательного</w:t>
      </w:r>
      <w:proofErr w:type="spellEnd"/>
      <w:r>
        <w:rPr>
          <w:rStyle w:val="a4"/>
          <w:rFonts w:ascii="Tahoma" w:hAnsi="Tahoma" w:cs="Tahoma"/>
          <w:color w:val="111111"/>
        </w:rPr>
        <w:t xml:space="preserve"> проекта «Школа Активного Гражданина» в 2023/2024 учебном году</w:t>
      </w:r>
    </w:p>
    <w:p w14:paraId="76C11B4D" w14:textId="77777777" w:rsidR="004A3296" w:rsidRDefault="004A3296" w:rsidP="004A3296">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При реализации проекта «ШАГ» в 2023/2024 учебном году решаются задачи обеспечения активного включения учащихся в разработку содержания мероприятий, знакомства с современниками, в том числе деятелями науки, культуры и искусства, представителями органов государственного управления, силового блока, белорусами, внесшими значительный вклад в развитие образования, медицины, спорта, промышленности, сельского хозяйства суверенной Беларуси, а также земляками, активными гражданами, тружениками, своим созидательным трудом ежедневно приумножающими благосостояние нашей страны, своего рода героями нашего времени. Мероприятия проекта будут проводиться один раз в месяц в рамках информационного часа (каждый четвертый четверг месяца). Национальный институт образования будет осуществлять разработку информационно-методических материалов для реализации проекта с учетом информации, представленной органами государственного управления. Поэтапная подача и обсуждение информации с учащимися предполагает следующую форму организации работы.</w:t>
      </w:r>
    </w:p>
    <w:p w14:paraId="6941556D" w14:textId="77777777" w:rsidR="004A3296" w:rsidRDefault="004A3296" w:rsidP="004A3296">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ШАГ 1 предлагается проводить в форме интеллектуальной игры «Мы узнаем». Цель игры – актуализировать имеющиеся у учащихся знания о развитии определенной сферы общественной жизни Республики Беларусь (в соответствии с темой), познакомить с ее лучшими представителями (республиканский уровень).</w:t>
      </w:r>
    </w:p>
    <w:p w14:paraId="0A772B90" w14:textId="77777777" w:rsidR="004A3296" w:rsidRDefault="004A3296" w:rsidP="004A3296">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ШАГ 2 предполагает знакомство с земляками – представителями соответствующей сферы общественной жизни (региональный уровень). При организации работы на данном этапе важно помнить, что не только высокие награды, звания и должности свидетельствуют о том, что вклад человека в развитие своей страны достоин высокой оценки. Ежедневный кропотливый добросовестный труд, активная гражданская позиция, любовь к своему делу, Родине, приверженность нравственным идеалам – то, что бесспорно можно отнести к характеристикам лучших белорусов.</w:t>
      </w:r>
    </w:p>
    <w:p w14:paraId="18CEFB8C" w14:textId="77777777" w:rsidR="004A3296" w:rsidRDefault="004A3296" w:rsidP="004A3296">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xml:space="preserve">В </w:t>
      </w:r>
      <w:proofErr w:type="spellStart"/>
      <w:r>
        <w:rPr>
          <w:rFonts w:ascii="Tahoma" w:hAnsi="Tahoma" w:cs="Tahoma"/>
          <w:color w:val="111111"/>
        </w:rPr>
        <w:t>ШАГе</w:t>
      </w:r>
      <w:proofErr w:type="spellEnd"/>
      <w:r>
        <w:rPr>
          <w:rFonts w:ascii="Tahoma" w:hAnsi="Tahoma" w:cs="Tahoma"/>
          <w:color w:val="111111"/>
        </w:rPr>
        <w:t xml:space="preserve"> 2 предполагается приглашение предложенных кандидатур для участия в мероприятии в виде брифинга или с использованием сюжета телевизионного проекта «100 вопросов взрослому». При отсутствии такой возможности инициативная группа учащихся готовит презентацию, посвященную </w:t>
      </w:r>
      <w:proofErr w:type="gramStart"/>
      <w:r>
        <w:rPr>
          <w:rFonts w:ascii="Tahoma" w:hAnsi="Tahoma" w:cs="Tahoma"/>
          <w:color w:val="111111"/>
        </w:rPr>
        <w:t>земляку (землякам)</w:t>
      </w:r>
      <w:proofErr w:type="gramEnd"/>
      <w:r>
        <w:rPr>
          <w:rFonts w:ascii="Tahoma" w:hAnsi="Tahoma" w:cs="Tahoma"/>
          <w:color w:val="111111"/>
        </w:rPr>
        <w:t xml:space="preserve"> и представляет ее. Организуется обсуждение с учащимися полученной информации с опорой на вопросы, сформулированные в соответствии с темой мероприятия.</w:t>
      </w:r>
    </w:p>
    <w:p w14:paraId="5794E13B" w14:textId="77777777" w:rsidR="004A3296" w:rsidRDefault="004A3296" w:rsidP="004A3296">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xml:space="preserve">В </w:t>
      </w:r>
      <w:proofErr w:type="spellStart"/>
      <w:r>
        <w:rPr>
          <w:rFonts w:ascii="Tahoma" w:hAnsi="Tahoma" w:cs="Tahoma"/>
          <w:color w:val="111111"/>
        </w:rPr>
        <w:t>ШАГе</w:t>
      </w:r>
      <w:proofErr w:type="spellEnd"/>
      <w:r>
        <w:rPr>
          <w:rFonts w:ascii="Tahoma" w:hAnsi="Tahoma" w:cs="Tahoma"/>
          <w:color w:val="111111"/>
        </w:rPr>
        <w:t xml:space="preserve"> 3 подводятся итоги мероприятия. Учащимся предлагается создать страницы виртуального альбома о своем земляке (земляках), знакомство с которым состоялось в </w:t>
      </w:r>
      <w:proofErr w:type="spellStart"/>
      <w:r>
        <w:rPr>
          <w:rFonts w:ascii="Tahoma" w:hAnsi="Tahoma" w:cs="Tahoma"/>
          <w:color w:val="111111"/>
        </w:rPr>
        <w:t>ШАГе</w:t>
      </w:r>
      <w:proofErr w:type="spellEnd"/>
      <w:r>
        <w:rPr>
          <w:rFonts w:ascii="Tahoma" w:hAnsi="Tahoma" w:cs="Tahoma"/>
          <w:color w:val="111111"/>
        </w:rPr>
        <w:t xml:space="preserve"> 2. Разработанные учащимися страницы альбома будут размещаться на сайтах учреждений образования в разделах, посвященных реализации проекта «ШАГ».</w:t>
      </w:r>
    </w:p>
    <w:p w14:paraId="05917731" w14:textId="77777777" w:rsidR="004A3296" w:rsidRDefault="004A3296" w:rsidP="004A3296">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Итогом реализации проекта в 2023/2024 учебном году станут виртуальные альбомы о наших соотечественниках, людях, которыми мы гордимся. В каждом учреждении образования получится свой виртуальный альбом из 8 страниц, которые станут основой итоговых мероприятий проекта «ШАГ» в мае 2024 г. Лучшие альбомы (8-</w:t>
      </w:r>
      <w:r>
        <w:rPr>
          <w:rFonts w:ascii="Tahoma" w:hAnsi="Tahoma" w:cs="Tahoma"/>
          <w:color w:val="111111"/>
        </w:rPr>
        <w:lastRenderedPageBreak/>
        <w:t>10) на уровне областей (г. Минска) будут отобраны главными управлениями образования (по образованию) облисполкомов, комитетом по образованию Мингорисполкома, институтами развития образования, иными заинтересованными. На национальном образовательном портале впоследствии будет создана виртуальная карта «Родина моя Беларусь в лицах» с интерактивными ссылками, позволяющая познакомится с виртуальными альбомами, подготовленными в учреждениях образования всех регионов.</w:t>
      </w:r>
    </w:p>
    <w:p w14:paraId="389655B6" w14:textId="77777777" w:rsidR="004A3296" w:rsidRDefault="004A3296" w:rsidP="004A329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rPr>
        <w:t>Примерная тематика мероприятий проекта «ШАГ» для VIII–XI классов в 2023/2024 учебном году</w:t>
      </w:r>
    </w:p>
    <w:p w14:paraId="7A6308D2" w14:textId="77777777" w:rsidR="004A3296" w:rsidRDefault="004A3296" w:rsidP="004A329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rPr>
        <w:t xml:space="preserve">№№ </w:t>
      </w:r>
      <w:proofErr w:type="spellStart"/>
      <w:r>
        <w:rPr>
          <w:rFonts w:ascii="Tahoma" w:hAnsi="Tahoma" w:cs="Tahoma"/>
          <w:color w:val="111111"/>
        </w:rPr>
        <w:t>пп</w:t>
      </w:r>
      <w:proofErr w:type="spellEnd"/>
      <w:r>
        <w:rPr>
          <w:rFonts w:ascii="Tahoma" w:hAnsi="Tahoma" w:cs="Tahoma"/>
          <w:color w:val="111111"/>
        </w:rPr>
        <w:t xml:space="preserve"> Дата проведения</w:t>
      </w:r>
    </w:p>
    <w:p w14:paraId="44565B19" w14:textId="77777777" w:rsidR="004A3296" w:rsidRDefault="004A3296" w:rsidP="004A329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rPr>
        <w:t>Примерная тематика мероприятий</w:t>
      </w:r>
    </w:p>
    <w:p w14:paraId="3FF19CD5" w14:textId="77777777" w:rsidR="004A3296" w:rsidRDefault="004A3296" w:rsidP="004A329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rPr>
        <w:t>1. 28.09.2023 «Родина моя Беларусь в лицах. От весёлых стартов до спортивных вершин» (о легендах и героях спорта, представителях профессий, связанных с физической культурой и спортом)</w:t>
      </w:r>
    </w:p>
    <w:p w14:paraId="331A6D8C" w14:textId="77777777" w:rsidR="004A3296" w:rsidRDefault="004A3296" w:rsidP="004A329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rPr>
        <w:t>2. 26.10.2023 «Родина моя Беларусь в лицах. Семья – начало всех начал» (о роли родителей в создании условий для разностороннего развития детей, значении семьи и семейного воспитания)</w:t>
      </w:r>
    </w:p>
    <w:p w14:paraId="17E9695B" w14:textId="77777777" w:rsidR="004A3296" w:rsidRDefault="004A3296" w:rsidP="004A329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rPr>
        <w:t>3. 23.11.2023 «Родина моя Беларусь в лицах. В этой красе величавой есть доля труда моего» (о тружениках промышленности и сельского хозяйства)</w:t>
      </w:r>
    </w:p>
    <w:p w14:paraId="707B8533" w14:textId="77777777" w:rsidR="004A3296" w:rsidRDefault="004A3296" w:rsidP="004A329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rPr>
        <w:t>4. 21.12.2023 «Родина моя Беларусь в лицах. Хранители прекрасного» (о деятелях культуры и искусства)</w:t>
      </w:r>
    </w:p>
    <w:p w14:paraId="4DB1D7C2" w14:textId="77777777" w:rsidR="004A3296" w:rsidRDefault="004A3296" w:rsidP="004A329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rPr>
        <w:t>5. 25.01.2024 «Родина моя Беларусь в лицах. Славные имена в науке и образовании» (о деятелях науки, представителях системы образования)</w:t>
      </w:r>
    </w:p>
    <w:p w14:paraId="3AAF0C69" w14:textId="77777777" w:rsidR="004A3296" w:rsidRDefault="004A3296" w:rsidP="004A329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rPr>
        <w:t>6. 22.02.2024 «Родина моя Беларусь в лицах. Защитники Отечества» (о сотрудниках Вооруженных сил, Пограничной и Таможенной службы, МЧС)</w:t>
      </w:r>
    </w:p>
    <w:p w14:paraId="687BF74D" w14:textId="77777777" w:rsidR="004A3296" w:rsidRDefault="004A3296" w:rsidP="004A329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rPr>
        <w:t>7. 28.03.2024 «Родина моя Беларусь в лицах. Преданные делу и стране» (о государственных деятелях, представителях органов государственного управления)</w:t>
      </w:r>
    </w:p>
    <w:p w14:paraId="76CB3909" w14:textId="77777777" w:rsidR="004A3296" w:rsidRDefault="004A3296" w:rsidP="004A329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rPr>
        <w:t>8. 25.04.2024 «Родина моя Беларусь в лицах. С заботой о здоровье» (о медицинских работниках)</w:t>
      </w:r>
    </w:p>
    <w:p w14:paraId="6D57F5F8" w14:textId="77777777" w:rsidR="004A3296" w:rsidRDefault="004A3296" w:rsidP="004A3296">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rPr>
        <w:t>9. 23.05.2024 «Родина моя Беларусь в лицах. Итоги»</w:t>
      </w:r>
    </w:p>
    <w:p w14:paraId="490B5A28" w14:textId="77777777" w:rsidR="00D067AB" w:rsidRDefault="00D067AB"/>
    <w:sectPr w:rsidR="00D067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296"/>
    <w:rsid w:val="00355AF8"/>
    <w:rsid w:val="004A3296"/>
    <w:rsid w:val="00D06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29CFD"/>
  <w15:chartTrackingRefBased/>
  <w15:docId w15:val="{56E496BD-C7BB-463D-B76C-41D0B0EC4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329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4A32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29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4106</Characters>
  <Application>Microsoft Office Word</Application>
  <DocSecurity>0</DocSecurity>
  <Lines>34</Lines>
  <Paragraphs>9</Paragraphs>
  <ScaleCrop>false</ScaleCrop>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2023-11-02T11:32:00Z</dcterms:created>
  <dcterms:modified xsi:type="dcterms:W3CDTF">2023-11-02T11:32:00Z</dcterms:modified>
</cp:coreProperties>
</file>