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BE" w:rsidRDefault="000F42BE" w:rsidP="000F42BE">
      <w:pPr>
        <w:pStyle w:val="21"/>
        <w:spacing w:line="280" w:lineRule="exact"/>
        <w:ind w:left="5580" w:hanging="360"/>
        <w:rPr>
          <w:rFonts w:ascii="Times New Roman" w:hAnsi="Times New Roman"/>
          <w:caps/>
          <w:sz w:val="30"/>
          <w:szCs w:val="30"/>
        </w:rPr>
      </w:pPr>
      <w:r>
        <w:rPr>
          <w:rFonts w:ascii="Times New Roman" w:hAnsi="Times New Roman"/>
          <w:caps/>
          <w:sz w:val="30"/>
          <w:szCs w:val="30"/>
        </w:rPr>
        <w:t>УТВЕРЖДАЮ</w:t>
      </w:r>
    </w:p>
    <w:p w:rsidR="000F42BE" w:rsidRDefault="000F42BE" w:rsidP="000F42BE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 </w:t>
      </w:r>
    </w:p>
    <w:p w:rsidR="000F42BE" w:rsidRDefault="000F42BE" w:rsidP="000F42BE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Министра образования</w:t>
      </w:r>
    </w:p>
    <w:p w:rsidR="000F42BE" w:rsidRDefault="000F42BE" w:rsidP="000F42BE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Республики Беларусь</w:t>
      </w:r>
    </w:p>
    <w:p w:rsidR="000F42BE" w:rsidRDefault="000F42BE" w:rsidP="000F42BE">
      <w:pPr>
        <w:pStyle w:val="21"/>
        <w:spacing w:line="280" w:lineRule="exact"/>
        <w:ind w:left="5220"/>
        <w:rPr>
          <w:rFonts w:ascii="Times New Roman" w:hAnsi="Times New Roman"/>
          <w:sz w:val="30"/>
          <w:szCs w:val="30"/>
        </w:rPr>
      </w:pPr>
    </w:p>
    <w:p w:rsidR="000F42BE" w:rsidRDefault="000F42BE" w:rsidP="000F42BE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А. В. </w:t>
      </w:r>
      <w:proofErr w:type="spellStart"/>
      <w:r>
        <w:rPr>
          <w:rFonts w:ascii="Times New Roman" w:hAnsi="Times New Roman"/>
          <w:sz w:val="30"/>
          <w:szCs w:val="30"/>
        </w:rPr>
        <w:t>Кадлубай</w:t>
      </w:r>
      <w:proofErr w:type="spellEnd"/>
    </w:p>
    <w:p w:rsidR="000F42BE" w:rsidRDefault="000F42BE" w:rsidP="000F42BE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23 августа 2023 г.</w:t>
      </w:r>
    </w:p>
    <w:p w:rsidR="000F42BE" w:rsidRDefault="000F42BE" w:rsidP="000F42BE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</w:rPr>
      </w:pPr>
    </w:p>
    <w:p w:rsidR="000F42BE" w:rsidRDefault="000F42BE" w:rsidP="000F42BE">
      <w:pPr>
        <w:jc w:val="center"/>
        <w:rPr>
          <w:bCs w:val="0"/>
          <w:sz w:val="30"/>
          <w:szCs w:val="30"/>
        </w:rPr>
      </w:pPr>
      <w:bookmarkStart w:id="0" w:name="_GoBack"/>
      <w:r>
        <w:rPr>
          <w:sz w:val="30"/>
          <w:szCs w:val="30"/>
        </w:rPr>
        <w:t>ИНСТРУКТИВНО-МЕТОДИЧЕ</w:t>
      </w:r>
      <w:r>
        <w:rPr>
          <w:sz w:val="30"/>
          <w:szCs w:val="30"/>
          <w:lang w:val="ru-RU"/>
        </w:rPr>
        <w:t>СКОЕ</w:t>
      </w:r>
      <w:r>
        <w:rPr>
          <w:sz w:val="30"/>
          <w:szCs w:val="30"/>
        </w:rPr>
        <w:t xml:space="preserve"> ПИСЬМО</w:t>
      </w:r>
    </w:p>
    <w:p w:rsidR="000F42BE" w:rsidRDefault="000F42BE" w:rsidP="000F42BE">
      <w:pPr>
        <w:jc w:val="center"/>
        <w:rPr>
          <w:sz w:val="30"/>
          <w:szCs w:val="30"/>
        </w:rPr>
      </w:pPr>
      <w:r>
        <w:rPr>
          <w:sz w:val="30"/>
          <w:szCs w:val="30"/>
        </w:rPr>
        <w:t>МИНИСТЕРСТВА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ОБРАЗОВАНИЯ РЕСПУБЛИКИ БЕЛАРУСЬ</w:t>
      </w:r>
    </w:p>
    <w:p w:rsidR="000F42BE" w:rsidRDefault="000F42BE" w:rsidP="000F42BE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«Об организации работы библиотек учреждений образования, реализующих образовательные программы общего среднего образования, </w:t>
      </w:r>
      <w:r>
        <w:rPr>
          <w:color w:val="000000"/>
          <w:sz w:val="30"/>
          <w:szCs w:val="30"/>
          <w:lang w:val="ru-RU"/>
        </w:rPr>
        <w:t>образовательные программы специального образования на уровне общего среднего образования</w:t>
      </w:r>
      <w:r>
        <w:rPr>
          <w:sz w:val="30"/>
          <w:szCs w:val="30"/>
          <w:lang w:val="ru-RU"/>
        </w:rPr>
        <w:t>»</w:t>
      </w:r>
    </w:p>
    <w:bookmarkEnd w:id="0"/>
    <w:p w:rsidR="000F42BE" w:rsidRDefault="000F42BE" w:rsidP="000F42BE">
      <w:pPr>
        <w:rPr>
          <w:b w:val="0"/>
          <w:sz w:val="30"/>
          <w:szCs w:val="30"/>
          <w:lang w:val="ru-RU"/>
        </w:rPr>
      </w:pPr>
    </w:p>
    <w:p w:rsidR="000F42BE" w:rsidRDefault="000F42BE" w:rsidP="000F42BE">
      <w:pPr>
        <w:ind w:right="-6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Общие положения</w:t>
      </w:r>
    </w:p>
    <w:p w:rsidR="000F42BE" w:rsidRDefault="000F42BE" w:rsidP="000F42BE">
      <w:pPr>
        <w:ind w:right="-62" w:firstLine="709"/>
        <w:jc w:val="both"/>
        <w:rPr>
          <w:b w:val="0"/>
          <w:bCs w:val="0"/>
          <w:color w:val="000000"/>
          <w:sz w:val="30"/>
          <w:szCs w:val="30"/>
          <w:lang w:val="ru-RU"/>
        </w:rPr>
      </w:pPr>
      <w:r>
        <w:rPr>
          <w:b w:val="0"/>
          <w:color w:val="000000"/>
          <w:sz w:val="30"/>
          <w:szCs w:val="30"/>
        </w:rPr>
        <w:t xml:space="preserve">Библиотека </w:t>
      </w:r>
      <w:r>
        <w:rPr>
          <w:b w:val="0"/>
          <w:color w:val="000000"/>
          <w:sz w:val="30"/>
          <w:szCs w:val="30"/>
          <w:lang w:val="ru-RU"/>
        </w:rPr>
        <w:t xml:space="preserve">учреждения образования, реализующего образовательные программы общего среднего образования, образовательные программы специального образования на уровне общего среднего образования (далее – библиотека учреждения образования), </w:t>
      </w:r>
      <w:r>
        <w:rPr>
          <w:b w:val="0"/>
          <w:bCs w:val="0"/>
          <w:color w:val="000000"/>
          <w:sz w:val="30"/>
          <w:szCs w:val="30"/>
        </w:rPr>
        <w:t>является структурным подразделением учреждения</w:t>
      </w:r>
      <w:r>
        <w:rPr>
          <w:b w:val="0"/>
          <w:bCs w:val="0"/>
          <w:color w:val="000000"/>
          <w:sz w:val="30"/>
          <w:szCs w:val="30"/>
          <w:lang w:val="ru-RU"/>
        </w:rPr>
        <w:t xml:space="preserve"> образования. </w:t>
      </w:r>
    </w:p>
    <w:p w:rsidR="000F42BE" w:rsidRDefault="000F42BE" w:rsidP="000F42BE">
      <w:pPr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>
        <w:rPr>
          <w:b w:val="0"/>
          <w:color w:val="000000"/>
          <w:sz w:val="30"/>
          <w:szCs w:val="30"/>
          <w:lang w:val="ru-RU"/>
        </w:rPr>
        <w:t>Библиотека учреждения образования относится к категории специальных библиотек</w:t>
      </w:r>
      <w:r>
        <w:rPr>
          <w:rStyle w:val="ab"/>
          <w:b w:val="0"/>
          <w:color w:val="000000"/>
          <w:sz w:val="30"/>
          <w:szCs w:val="30"/>
          <w:lang w:val="ru-RU"/>
        </w:rPr>
        <w:footnoteReference w:id="1"/>
      </w:r>
      <w:r>
        <w:rPr>
          <w:b w:val="0"/>
          <w:color w:val="000000"/>
          <w:sz w:val="30"/>
          <w:szCs w:val="30"/>
          <w:lang w:val="ru-RU"/>
        </w:rPr>
        <w:t xml:space="preserve">, </w:t>
      </w:r>
      <w:r>
        <w:rPr>
          <w:b w:val="0"/>
          <w:bCs w:val="0"/>
          <w:color w:val="000000"/>
          <w:sz w:val="30"/>
          <w:szCs w:val="30"/>
          <w:lang w:val="ru-RU"/>
        </w:rPr>
        <w:t>осуществляет сбор и обеспечивает сохранность документов</w:t>
      </w:r>
      <w:r>
        <w:rPr>
          <w:rStyle w:val="ab"/>
          <w:b w:val="0"/>
          <w:bCs w:val="0"/>
          <w:color w:val="000000"/>
          <w:sz w:val="30"/>
          <w:szCs w:val="30"/>
          <w:lang w:val="ru-RU"/>
        </w:rPr>
        <w:footnoteReference w:id="2"/>
      </w:r>
      <w:r>
        <w:rPr>
          <w:b w:val="0"/>
          <w:bCs w:val="0"/>
          <w:color w:val="000000"/>
          <w:sz w:val="30"/>
          <w:szCs w:val="30"/>
          <w:lang w:val="ru-RU"/>
        </w:rPr>
        <w:t xml:space="preserve"> для их использования всеми участниками образовательного процесса</w:t>
      </w:r>
      <w:r>
        <w:rPr>
          <w:b w:val="0"/>
          <w:color w:val="000000"/>
          <w:sz w:val="30"/>
          <w:szCs w:val="30"/>
          <w:lang w:val="ru-RU"/>
        </w:rPr>
        <w:t>.</w:t>
      </w:r>
    </w:p>
    <w:p w:rsidR="000F42BE" w:rsidRDefault="000F42BE" w:rsidP="000F42BE">
      <w:pPr>
        <w:ind w:right="-62" w:firstLine="709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  <w:lang w:val="ru-RU"/>
        </w:rPr>
        <w:t>Библиотека учреждения образования призвана содействовать образовательному процессу учащихся, о</w:t>
      </w:r>
      <w:r>
        <w:rPr>
          <w:b w:val="0"/>
          <w:color w:val="000000"/>
          <w:sz w:val="30"/>
          <w:szCs w:val="30"/>
        </w:rPr>
        <w:t>существля</w:t>
      </w:r>
      <w:proofErr w:type="spellStart"/>
      <w:r>
        <w:rPr>
          <w:b w:val="0"/>
          <w:color w:val="000000"/>
          <w:sz w:val="30"/>
          <w:szCs w:val="30"/>
          <w:lang w:val="ru-RU"/>
        </w:rPr>
        <w:t>ть</w:t>
      </w:r>
      <w:proofErr w:type="spellEnd"/>
      <w:r>
        <w:rPr>
          <w:b w:val="0"/>
          <w:color w:val="000000"/>
          <w:sz w:val="30"/>
          <w:szCs w:val="30"/>
        </w:rPr>
        <w:t xml:space="preserve"> информационное сопровождение образовательного процесса и обеспечива</w:t>
      </w:r>
      <w:proofErr w:type="spellStart"/>
      <w:r>
        <w:rPr>
          <w:b w:val="0"/>
          <w:color w:val="000000"/>
          <w:sz w:val="30"/>
          <w:szCs w:val="30"/>
          <w:lang w:val="ru-RU"/>
        </w:rPr>
        <w:t>ть</w:t>
      </w:r>
      <w:proofErr w:type="spellEnd"/>
      <w:r>
        <w:rPr>
          <w:b w:val="0"/>
          <w:color w:val="000000"/>
          <w:sz w:val="30"/>
          <w:szCs w:val="30"/>
        </w:rPr>
        <w:t xml:space="preserve"> права его участников </w:t>
      </w:r>
      <w:r>
        <w:rPr>
          <w:b w:val="0"/>
          <w:color w:val="000000"/>
          <w:sz w:val="30"/>
          <w:szCs w:val="30"/>
          <w:lang w:val="ru-RU"/>
        </w:rPr>
        <w:t xml:space="preserve">(обучающихся, </w:t>
      </w:r>
      <w:r>
        <w:rPr>
          <w:b w:val="0"/>
          <w:sz w:val="30"/>
          <w:szCs w:val="30"/>
          <w:lang w:val="ru-RU"/>
        </w:rPr>
        <w:t>их законных представителей,</w:t>
      </w:r>
      <w:r>
        <w:rPr>
          <w:b w:val="0"/>
          <w:color w:val="000000"/>
          <w:sz w:val="30"/>
          <w:szCs w:val="30"/>
          <w:lang w:val="ru-RU"/>
        </w:rPr>
        <w:t xml:space="preserve"> педагогических работников, иных работников учреждения образования) </w:t>
      </w:r>
      <w:r>
        <w:rPr>
          <w:b w:val="0"/>
          <w:color w:val="000000"/>
          <w:sz w:val="30"/>
          <w:szCs w:val="30"/>
        </w:rPr>
        <w:t>на бесплатное пользование информационными ресурсами</w:t>
      </w:r>
      <w:r>
        <w:rPr>
          <w:b w:val="0"/>
          <w:color w:val="000000"/>
          <w:sz w:val="30"/>
          <w:szCs w:val="30"/>
          <w:lang w:val="ru-RU"/>
        </w:rPr>
        <w:t xml:space="preserve"> библиотеки</w:t>
      </w:r>
      <w:r>
        <w:rPr>
          <w:b w:val="0"/>
          <w:color w:val="000000"/>
          <w:sz w:val="30"/>
          <w:szCs w:val="30"/>
        </w:rPr>
        <w:t>.</w:t>
      </w:r>
    </w:p>
    <w:p w:rsidR="000F42BE" w:rsidRDefault="000F42BE" w:rsidP="000F42BE">
      <w:pPr>
        <w:ind w:right="-62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В своей деятельности библиотек</w:t>
      </w:r>
      <w:r>
        <w:rPr>
          <w:b w:val="0"/>
          <w:sz w:val="30"/>
          <w:szCs w:val="30"/>
          <w:lang w:val="ru-RU"/>
        </w:rPr>
        <w:t>а</w:t>
      </w:r>
      <w:r>
        <w:rPr>
          <w:b w:val="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  <w:lang w:val="ru-RU"/>
        </w:rPr>
        <w:t xml:space="preserve">учреждения образования </w:t>
      </w:r>
      <w:r>
        <w:rPr>
          <w:b w:val="0"/>
          <w:sz w:val="30"/>
          <w:szCs w:val="30"/>
        </w:rPr>
        <w:t>руководству</w:t>
      </w:r>
      <w:r>
        <w:rPr>
          <w:b w:val="0"/>
          <w:sz w:val="30"/>
          <w:szCs w:val="30"/>
          <w:lang w:val="ru-RU"/>
        </w:rPr>
        <w:t>е</w:t>
      </w:r>
      <w:r>
        <w:rPr>
          <w:b w:val="0"/>
          <w:sz w:val="30"/>
          <w:szCs w:val="30"/>
        </w:rPr>
        <w:t>тся</w:t>
      </w:r>
      <w:r>
        <w:rPr>
          <w:b w:val="0"/>
          <w:sz w:val="30"/>
          <w:szCs w:val="30"/>
          <w:lang w:val="ru-RU"/>
        </w:rPr>
        <w:t xml:space="preserve"> нормативными правовыми актами:</w:t>
      </w:r>
    </w:p>
    <w:p w:rsidR="000F42BE" w:rsidRDefault="000F42BE" w:rsidP="000F42BE">
      <w:pPr>
        <w:ind w:right="-62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Кодексом </w:t>
      </w:r>
      <w:r>
        <w:rPr>
          <w:b w:val="0"/>
          <w:sz w:val="30"/>
          <w:szCs w:val="30"/>
        </w:rPr>
        <w:t>Республики Беларусь</w:t>
      </w:r>
      <w:r>
        <w:rPr>
          <w:b w:val="0"/>
          <w:sz w:val="30"/>
          <w:szCs w:val="30"/>
          <w:lang w:val="ru-RU"/>
        </w:rPr>
        <w:t xml:space="preserve"> об образовании;</w:t>
      </w:r>
    </w:p>
    <w:p w:rsidR="000F42BE" w:rsidRDefault="000F42BE" w:rsidP="000F42BE">
      <w:pPr>
        <w:ind w:right="-62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Кодексом Республики Беларусь о культуре;</w:t>
      </w:r>
    </w:p>
    <w:p w:rsidR="000F42BE" w:rsidRDefault="000F42BE" w:rsidP="000F42BE">
      <w:pPr>
        <w:ind w:right="-62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Трудовым кодексом Республики Беларусь;</w:t>
      </w:r>
    </w:p>
    <w:p w:rsidR="000F42BE" w:rsidRDefault="000F42BE" w:rsidP="000F42BE">
      <w:pPr>
        <w:ind w:firstLine="709"/>
        <w:jc w:val="both"/>
        <w:rPr>
          <w:b w:val="0"/>
          <w:color w:val="000000"/>
          <w:sz w:val="30"/>
          <w:szCs w:val="30"/>
          <w:lang w:val="ru-RU"/>
        </w:rPr>
      </w:pPr>
      <w:r>
        <w:rPr>
          <w:b w:val="0"/>
          <w:color w:val="000000"/>
          <w:sz w:val="30"/>
          <w:szCs w:val="30"/>
          <w:lang w:val="ru-RU"/>
        </w:rPr>
        <w:t>Законом Республики Беларусь от 10 ноября 2008 г. № 455-З «Об информации, информатизации и защите информации»;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color w:val="000000"/>
          <w:sz w:val="30"/>
          <w:szCs w:val="30"/>
          <w:lang w:val="ru-RU"/>
        </w:rPr>
        <w:lastRenderedPageBreak/>
        <w:t xml:space="preserve">постановлением Министерства труда и социальной защиты Республики Беларусь от 29.12.2001 № 25 </w:t>
      </w:r>
      <w:r>
        <w:rPr>
          <w:b w:val="0"/>
          <w:sz w:val="30"/>
          <w:szCs w:val="30"/>
          <w:lang w:val="ru-RU"/>
        </w:rPr>
        <w:t>«</w:t>
      </w:r>
      <w:r>
        <w:rPr>
          <w:b w:val="0"/>
          <w:sz w:val="30"/>
          <w:szCs w:val="30"/>
        </w:rPr>
        <w:t>Об утверждении квалификационного справочника “Должности служащих, занятых в культуре и искусстве”»;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постановление Министерства образования Республики Беларусь от 03.06.2019 № 71 «Об оплате труда работников в сфере образования»;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постановлением Министерства культуры Республики Беларусь от 13.06.2019 № 32 </w:t>
      </w:r>
      <w:r>
        <w:rPr>
          <w:b w:val="0"/>
          <w:sz w:val="30"/>
          <w:szCs w:val="30"/>
        </w:rPr>
        <w:t>«</w:t>
      </w:r>
      <w:r>
        <w:rPr>
          <w:b w:val="0"/>
          <w:sz w:val="30"/>
          <w:szCs w:val="30"/>
          <w:lang w:val="ru-RU"/>
        </w:rPr>
        <w:t>Об оплате труда работников в сфере культуры»;</w:t>
      </w:r>
    </w:p>
    <w:p w:rsidR="000F42BE" w:rsidRDefault="000F42BE" w:rsidP="000F42BE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постановлением Министерства образования Республики Беларусь от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28.11.2016 № 108 «Аб устанаўленні формаў уліковых дакументаў, якімі афармляюцца арганізацыя бібліятэчных фондаў устаноў агульнай сярэдняй адукацыі і выключэнне з іх дакументаў»;</w:t>
      </w:r>
    </w:p>
    <w:p w:rsidR="000F42BE" w:rsidRDefault="000F42BE" w:rsidP="000F42BE">
      <w:pPr>
        <w:ind w:firstLine="709"/>
        <w:jc w:val="both"/>
        <w:rPr>
          <w:sz w:val="30"/>
          <w:szCs w:val="30"/>
        </w:rPr>
      </w:pPr>
      <w:r>
        <w:rPr>
          <w:b w:val="0"/>
          <w:sz w:val="30"/>
          <w:szCs w:val="30"/>
        </w:rPr>
        <w:t xml:space="preserve">постановлением Министерства образования Республики Беларусь </w:t>
      </w:r>
      <w:r>
        <w:rPr>
          <w:b w:val="0"/>
          <w:sz w:val="30"/>
          <w:szCs w:val="30"/>
          <w:lang w:val="ru-RU"/>
        </w:rPr>
        <w:t>от 22.03.2023 № 107 «</w:t>
      </w:r>
      <w:bookmarkStart w:id="1" w:name="_Hlk135839993"/>
      <w:r>
        <w:rPr>
          <w:b w:val="0"/>
          <w:sz w:val="30"/>
          <w:szCs w:val="30"/>
          <w:lang w:val="ru-RU"/>
        </w:rPr>
        <w:t>Положение о порядке подготовки и выпуска учебных изданий и их использования</w:t>
      </w:r>
      <w:bookmarkEnd w:id="1"/>
      <w:r>
        <w:rPr>
          <w:b w:val="0"/>
          <w:sz w:val="30"/>
          <w:szCs w:val="30"/>
          <w:lang w:val="ru-RU"/>
        </w:rPr>
        <w:t>» (далее – Положение о порядке подготовки и выпуска учебных изданий и их использования);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iCs/>
          <w:sz w:val="30"/>
          <w:szCs w:val="30"/>
          <w:lang w:val="ru-RU"/>
        </w:rPr>
        <w:t xml:space="preserve">иными нормативными правовыми актами Республики Беларусь, а также </w:t>
      </w:r>
      <w:r>
        <w:rPr>
          <w:b w:val="0"/>
          <w:sz w:val="30"/>
          <w:szCs w:val="30"/>
        </w:rPr>
        <w:t>локальными нормативными правовыми актами учреждения образования (уставом учреждения</w:t>
      </w:r>
      <w:r>
        <w:rPr>
          <w:b w:val="0"/>
          <w:sz w:val="30"/>
          <w:szCs w:val="30"/>
          <w:lang w:val="ru-RU"/>
        </w:rPr>
        <w:t xml:space="preserve"> образования</w:t>
      </w:r>
      <w:r>
        <w:rPr>
          <w:b w:val="0"/>
          <w:sz w:val="30"/>
          <w:szCs w:val="30"/>
        </w:rPr>
        <w:t>, приказами руководителя учреждения</w:t>
      </w:r>
      <w:r>
        <w:rPr>
          <w:b w:val="0"/>
          <w:sz w:val="30"/>
          <w:szCs w:val="30"/>
          <w:lang w:val="ru-RU"/>
        </w:rPr>
        <w:t xml:space="preserve"> образования</w:t>
      </w:r>
      <w:r>
        <w:rPr>
          <w:b w:val="0"/>
          <w:sz w:val="30"/>
          <w:szCs w:val="30"/>
        </w:rPr>
        <w:t>,</w:t>
      </w:r>
      <w:r>
        <w:rPr>
          <w:b w:val="0"/>
          <w:iCs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 xml:space="preserve">правилами внутреннего распорядка для </w:t>
      </w:r>
      <w:proofErr w:type="gramStart"/>
      <w:r>
        <w:rPr>
          <w:b w:val="0"/>
          <w:sz w:val="30"/>
          <w:szCs w:val="30"/>
          <w:lang w:val="ru-RU"/>
        </w:rPr>
        <w:t>обучающихся</w:t>
      </w:r>
      <w:proofErr w:type="gramEnd"/>
      <w:r>
        <w:rPr>
          <w:b w:val="0"/>
          <w:sz w:val="30"/>
          <w:szCs w:val="30"/>
          <w:lang w:val="ru-RU"/>
        </w:rPr>
        <w:t>, правилами внутреннего распорядка учреждения образования и др.).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Обращаем внимание</w:t>
      </w:r>
      <w:r>
        <w:rPr>
          <w:b w:val="0"/>
          <w:sz w:val="30"/>
          <w:szCs w:val="30"/>
          <w:lang w:val="ru-RU"/>
        </w:rPr>
        <w:t>, что деятельность библиотек определена главой 18 Кодекса Республики Беларусь о культуре.</w:t>
      </w:r>
    </w:p>
    <w:p w:rsidR="000F42BE" w:rsidRDefault="000F42BE" w:rsidP="000F42BE">
      <w:pPr>
        <w:pStyle w:val="a8"/>
        <w:spacing w:after="0"/>
        <w:ind w:left="0" w:firstLine="709"/>
        <w:jc w:val="both"/>
        <w:rPr>
          <w:b w:val="0"/>
          <w:strike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На республиканском уровне координационную и организационно-методическую работу осуществляет </w:t>
      </w:r>
      <w:r>
        <w:rPr>
          <w:b w:val="0"/>
          <w:color w:val="000000"/>
          <w:sz w:val="30"/>
          <w:szCs w:val="30"/>
          <w:lang w:val="ru-RU"/>
        </w:rPr>
        <w:t>государственное учреждение образования «Академия последипломного образования».</w:t>
      </w:r>
      <w:r>
        <w:rPr>
          <w:b w:val="0"/>
          <w:strike/>
          <w:sz w:val="30"/>
          <w:szCs w:val="30"/>
          <w:lang w:val="ru-RU"/>
        </w:rPr>
        <w:t xml:space="preserve"> </w:t>
      </w:r>
    </w:p>
    <w:p w:rsidR="000F42BE" w:rsidRDefault="000F42BE" w:rsidP="000F42BE">
      <w:pPr>
        <w:pStyle w:val="a8"/>
        <w:spacing w:after="0"/>
        <w:ind w:left="0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На региональном уровне функции координационного и м</w:t>
      </w:r>
      <w:r>
        <w:rPr>
          <w:b w:val="0"/>
          <w:sz w:val="30"/>
          <w:szCs w:val="30"/>
        </w:rPr>
        <w:t xml:space="preserve">етодического центра сети библиотек </w:t>
      </w:r>
      <w:r>
        <w:rPr>
          <w:b w:val="0"/>
          <w:sz w:val="30"/>
          <w:szCs w:val="30"/>
          <w:lang w:val="ru-RU"/>
        </w:rPr>
        <w:t xml:space="preserve">учреждений образования исполняют институты развития образования. </w:t>
      </w:r>
    </w:p>
    <w:p w:rsidR="000F42BE" w:rsidRDefault="000F42BE" w:rsidP="000F42B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Руководство библиотекой</w:t>
      </w:r>
      <w:r>
        <w:rPr>
          <w:b w:val="0"/>
          <w:color w:val="000000"/>
          <w:sz w:val="30"/>
          <w:szCs w:val="30"/>
        </w:rPr>
        <w:t xml:space="preserve"> учреждени</w:t>
      </w:r>
      <w:r>
        <w:rPr>
          <w:b w:val="0"/>
          <w:color w:val="000000"/>
          <w:sz w:val="30"/>
          <w:szCs w:val="30"/>
          <w:lang w:val="ru-RU"/>
        </w:rPr>
        <w:t>я</w:t>
      </w:r>
      <w:r>
        <w:rPr>
          <w:b w:val="0"/>
          <w:color w:val="00000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  <w:lang w:val="ru-RU"/>
        </w:rPr>
        <w:t>образования</w:t>
      </w:r>
      <w:r>
        <w:rPr>
          <w:b w:val="0"/>
          <w:sz w:val="30"/>
          <w:szCs w:val="30"/>
        </w:rPr>
        <w:t>, контроль за ее деятельностью осуществляет руководитель учреждения</w:t>
      </w:r>
      <w:r>
        <w:rPr>
          <w:b w:val="0"/>
          <w:sz w:val="30"/>
          <w:szCs w:val="30"/>
          <w:lang w:val="ru-RU"/>
        </w:rPr>
        <w:t xml:space="preserve"> образования</w:t>
      </w:r>
      <w:r>
        <w:rPr>
          <w:b w:val="0"/>
          <w:sz w:val="30"/>
          <w:szCs w:val="30"/>
        </w:rPr>
        <w:t xml:space="preserve">, который несет ответственность </w:t>
      </w:r>
      <w:r>
        <w:rPr>
          <w:b w:val="0"/>
          <w:color w:val="000000"/>
          <w:sz w:val="30"/>
          <w:szCs w:val="30"/>
          <w:lang w:val="ru-RU"/>
        </w:rPr>
        <w:t>за создание необходимых условий для функционирования библиотеки.</w:t>
      </w:r>
    </w:p>
    <w:p w:rsidR="000F42BE" w:rsidRDefault="000F42BE" w:rsidP="000F42B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Структура библиотеки</w:t>
      </w:r>
      <w:r>
        <w:rPr>
          <w:b w:val="0"/>
          <w:color w:val="000000"/>
          <w:sz w:val="30"/>
          <w:szCs w:val="30"/>
          <w:lang w:val="ru-RU"/>
        </w:rPr>
        <w:t xml:space="preserve"> учреждения образования</w:t>
      </w:r>
      <w:r>
        <w:rPr>
          <w:b w:val="0"/>
          <w:sz w:val="30"/>
          <w:szCs w:val="30"/>
        </w:rPr>
        <w:t xml:space="preserve"> включа</w:t>
      </w:r>
      <w:r>
        <w:rPr>
          <w:b w:val="0"/>
          <w:sz w:val="30"/>
          <w:szCs w:val="30"/>
          <w:lang w:val="ru-RU"/>
        </w:rPr>
        <w:t>е</w:t>
      </w:r>
      <w:r>
        <w:rPr>
          <w:b w:val="0"/>
          <w:sz w:val="30"/>
          <w:szCs w:val="30"/>
        </w:rPr>
        <w:t>т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абонемент</w:t>
      </w:r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читальный зал</w:t>
      </w:r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sz w:val="30"/>
          <w:szCs w:val="30"/>
        </w:rPr>
        <w:t>хранилище</w:t>
      </w:r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медиатеку</w:t>
      </w:r>
      <w:r>
        <w:rPr>
          <w:b w:val="0"/>
          <w:sz w:val="30"/>
          <w:szCs w:val="30"/>
          <w:lang w:val="ru-RU"/>
        </w:rPr>
        <w:t xml:space="preserve"> (фонд </w:t>
      </w:r>
      <w:proofErr w:type="spellStart"/>
      <w:r>
        <w:rPr>
          <w:b w:val="0"/>
          <w:sz w:val="30"/>
          <w:szCs w:val="30"/>
          <w:lang w:val="ru-RU"/>
        </w:rPr>
        <w:t>медиаресурсов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proofErr w:type="spellStart"/>
      <w:r>
        <w:rPr>
          <w:b w:val="0"/>
          <w:sz w:val="30"/>
          <w:szCs w:val="30"/>
          <w:lang w:val="ru-RU"/>
        </w:rPr>
        <w:t>медиазона</w:t>
      </w:r>
      <w:proofErr w:type="spellEnd"/>
      <w:r>
        <w:rPr>
          <w:b w:val="0"/>
          <w:color w:val="000000"/>
          <w:sz w:val="30"/>
          <w:szCs w:val="30"/>
          <w:lang w:val="ru-RU"/>
        </w:rPr>
        <w:t>), также может включать рекреационные зоны (</w:t>
      </w:r>
      <w:r>
        <w:rPr>
          <w:b w:val="0"/>
          <w:sz w:val="30"/>
          <w:szCs w:val="30"/>
        </w:rPr>
        <w:t>специально оборудованные помещения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и их фрагменты,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предназначенные для обеспечения отдыха, досуга и межличностного общения читателей</w:t>
      </w:r>
      <w:r>
        <w:rPr>
          <w:b w:val="0"/>
          <w:sz w:val="30"/>
          <w:szCs w:val="30"/>
          <w:lang w:val="ru-RU"/>
        </w:rPr>
        <w:t>)</w:t>
      </w:r>
      <w:r>
        <w:rPr>
          <w:b w:val="0"/>
          <w:sz w:val="30"/>
          <w:szCs w:val="30"/>
        </w:rPr>
        <w:t xml:space="preserve">. </w:t>
      </w:r>
    </w:p>
    <w:p w:rsidR="000F42BE" w:rsidRDefault="000F42BE" w:rsidP="000F42B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Библиотечное, информационное и справочно-библиографическое </w:t>
      </w:r>
      <w:r>
        <w:rPr>
          <w:b w:val="0"/>
          <w:sz w:val="30"/>
          <w:szCs w:val="30"/>
        </w:rPr>
        <w:t xml:space="preserve">обслуживание </w:t>
      </w:r>
      <w:r>
        <w:rPr>
          <w:b w:val="0"/>
          <w:sz w:val="30"/>
          <w:szCs w:val="30"/>
          <w:lang w:val="ru-RU"/>
        </w:rPr>
        <w:t xml:space="preserve">пользователей </w:t>
      </w:r>
      <w:r>
        <w:rPr>
          <w:b w:val="0"/>
          <w:sz w:val="30"/>
          <w:szCs w:val="30"/>
        </w:rPr>
        <w:t xml:space="preserve">осуществляется в соответствии с </w:t>
      </w:r>
      <w:r>
        <w:rPr>
          <w:b w:val="0"/>
          <w:sz w:val="30"/>
          <w:szCs w:val="30"/>
          <w:lang w:val="ru-RU"/>
        </w:rPr>
        <w:t xml:space="preserve">Положением о библиотеке учреждения образования, Правилами пользования библиотекой, планом работы </w:t>
      </w:r>
      <w:r>
        <w:rPr>
          <w:b w:val="0"/>
          <w:sz w:val="30"/>
          <w:szCs w:val="30"/>
        </w:rPr>
        <w:t xml:space="preserve">учреждения </w:t>
      </w:r>
      <w:r>
        <w:rPr>
          <w:b w:val="0"/>
          <w:sz w:val="30"/>
          <w:szCs w:val="30"/>
          <w:lang w:val="ru-RU"/>
        </w:rPr>
        <w:t>образования на год</w:t>
      </w:r>
      <w:r>
        <w:rPr>
          <w:b w:val="0"/>
          <w:sz w:val="30"/>
          <w:szCs w:val="30"/>
        </w:rPr>
        <w:t>.</w:t>
      </w:r>
      <w:r>
        <w:rPr>
          <w:b w:val="0"/>
          <w:sz w:val="30"/>
          <w:szCs w:val="30"/>
          <w:lang w:val="ru-RU"/>
        </w:rPr>
        <w:t xml:space="preserve"> План работы библиотеки </w:t>
      </w:r>
      <w:r>
        <w:rPr>
          <w:b w:val="0"/>
          <w:color w:val="000000"/>
          <w:sz w:val="30"/>
          <w:szCs w:val="30"/>
        </w:rPr>
        <w:t>учреждени</w:t>
      </w:r>
      <w:r>
        <w:rPr>
          <w:b w:val="0"/>
          <w:color w:val="000000"/>
          <w:sz w:val="30"/>
          <w:szCs w:val="30"/>
          <w:lang w:val="ru-RU"/>
        </w:rPr>
        <w:t>я</w:t>
      </w:r>
      <w:r>
        <w:rPr>
          <w:b w:val="0"/>
          <w:color w:val="00000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  <w:lang w:val="ru-RU"/>
        </w:rPr>
        <w:t>образования</w:t>
      </w:r>
      <w:r>
        <w:rPr>
          <w:b w:val="0"/>
          <w:sz w:val="30"/>
          <w:szCs w:val="30"/>
          <w:lang w:val="ru-RU"/>
        </w:rPr>
        <w:t xml:space="preserve"> является одним из обязательных разделов годового плана учреждения образования. Актуализация Положения о библиотеке и Правил пользования библиотекой осуществляется ежегодно до 1 сентября.</w:t>
      </w:r>
    </w:p>
    <w:p w:rsidR="000F42BE" w:rsidRDefault="000F42BE" w:rsidP="000F42B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000000"/>
          <w:sz w:val="30"/>
          <w:szCs w:val="30"/>
          <w:lang w:val="ru-RU"/>
        </w:rPr>
      </w:pPr>
      <w:r>
        <w:rPr>
          <w:b w:val="0"/>
          <w:color w:val="000000"/>
          <w:sz w:val="30"/>
          <w:szCs w:val="30"/>
        </w:rPr>
        <w:lastRenderedPageBreak/>
        <w:t>Режим работы библиотеки учреждени</w:t>
      </w:r>
      <w:r>
        <w:rPr>
          <w:b w:val="0"/>
          <w:color w:val="000000"/>
          <w:sz w:val="30"/>
          <w:szCs w:val="30"/>
          <w:lang w:val="ru-RU"/>
        </w:rPr>
        <w:t>я</w:t>
      </w:r>
      <w:r>
        <w:rPr>
          <w:b w:val="0"/>
          <w:color w:val="00000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  <w:lang w:val="ru-RU"/>
        </w:rPr>
        <w:t>образования</w:t>
      </w:r>
      <w:r>
        <w:rPr>
          <w:b w:val="0"/>
          <w:color w:val="000000"/>
          <w:sz w:val="30"/>
          <w:szCs w:val="30"/>
        </w:rPr>
        <w:t xml:space="preserve"> определяется в соответствии с правилами внутреннего </w:t>
      </w:r>
      <w:r>
        <w:rPr>
          <w:b w:val="0"/>
          <w:color w:val="000000"/>
          <w:sz w:val="30"/>
          <w:szCs w:val="30"/>
          <w:lang w:val="ru-RU"/>
        </w:rPr>
        <w:t xml:space="preserve">трудового </w:t>
      </w:r>
      <w:r>
        <w:rPr>
          <w:b w:val="0"/>
          <w:color w:val="000000"/>
          <w:sz w:val="30"/>
          <w:szCs w:val="30"/>
        </w:rPr>
        <w:t>распорядка учреждения</w:t>
      </w:r>
      <w:r>
        <w:rPr>
          <w:b w:val="0"/>
          <w:color w:val="000000"/>
          <w:sz w:val="30"/>
          <w:szCs w:val="30"/>
          <w:lang w:val="ru-RU"/>
        </w:rPr>
        <w:t xml:space="preserve"> образования и утверждается руководителем до 1 сентября</w:t>
      </w:r>
      <w:r>
        <w:rPr>
          <w:b w:val="0"/>
          <w:color w:val="000000"/>
          <w:sz w:val="30"/>
          <w:szCs w:val="30"/>
        </w:rPr>
        <w:t>.</w:t>
      </w:r>
      <w:r>
        <w:rPr>
          <w:b w:val="0"/>
          <w:color w:val="000000"/>
          <w:sz w:val="30"/>
          <w:szCs w:val="30"/>
          <w:lang w:val="ru-RU"/>
        </w:rPr>
        <w:t xml:space="preserve">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Формированием и обработкой библиотечных фондов (основного и учебного), библиотечным, информационным и справочно-библиографическим обслуживанием пользователей библиотеки</w:t>
      </w:r>
      <w:r>
        <w:rPr>
          <w:b w:val="0"/>
          <w:color w:val="000000"/>
          <w:sz w:val="30"/>
          <w:szCs w:val="30"/>
        </w:rPr>
        <w:t xml:space="preserve"> учреждени</w:t>
      </w:r>
      <w:r>
        <w:rPr>
          <w:b w:val="0"/>
          <w:color w:val="000000"/>
          <w:sz w:val="30"/>
          <w:szCs w:val="30"/>
          <w:lang w:val="ru-RU"/>
        </w:rPr>
        <w:t>я</w:t>
      </w:r>
      <w:r>
        <w:rPr>
          <w:b w:val="0"/>
          <w:color w:val="00000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  <w:lang w:val="ru-RU"/>
        </w:rPr>
        <w:t>образования</w:t>
      </w:r>
      <w:r>
        <w:rPr>
          <w:b w:val="0"/>
          <w:sz w:val="30"/>
          <w:szCs w:val="30"/>
          <w:lang w:val="ru-RU"/>
        </w:rPr>
        <w:t>, научно-методическим обеспечением деятельности библиотеки занимается библиотечный работник.</w:t>
      </w:r>
    </w:p>
    <w:p w:rsidR="000F42BE" w:rsidRDefault="000F42BE" w:rsidP="000F42B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Штатное расписание, условия и порядок оплаты труда </w:t>
      </w:r>
      <w:r>
        <w:rPr>
          <w:b w:val="0"/>
          <w:sz w:val="30"/>
          <w:szCs w:val="30"/>
          <w:lang w:val="ru-RU"/>
        </w:rPr>
        <w:t xml:space="preserve">библиотечных работников </w:t>
      </w:r>
      <w:r>
        <w:rPr>
          <w:b w:val="0"/>
          <w:sz w:val="30"/>
          <w:szCs w:val="30"/>
        </w:rPr>
        <w:t>определяются в соответствии с законодательством</w:t>
      </w:r>
      <w:r>
        <w:rPr>
          <w:b w:val="0"/>
          <w:sz w:val="30"/>
          <w:szCs w:val="30"/>
          <w:lang w:val="ru-RU"/>
        </w:rPr>
        <w:t xml:space="preserve"> (постановление Министерства культуры Республики Беларусь от 13.06.2019 № 32, постановление Министерства образования Республики Беларусь от 03.06.2019 № 71 и др.)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Cs/>
          <w:color w:val="00000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Библиотечный работник </w:t>
      </w:r>
      <w:r>
        <w:rPr>
          <w:b w:val="0"/>
          <w:iCs/>
          <w:color w:val="000000"/>
          <w:sz w:val="30"/>
          <w:szCs w:val="30"/>
        </w:rPr>
        <w:t xml:space="preserve">обязан повышать свою квалификацию </w:t>
      </w:r>
      <w:r>
        <w:rPr>
          <w:b w:val="0"/>
          <w:iCs/>
          <w:color w:val="000000"/>
          <w:sz w:val="30"/>
          <w:szCs w:val="30"/>
          <w:lang w:val="ru-RU"/>
        </w:rPr>
        <w:t xml:space="preserve">посредством освоения </w:t>
      </w:r>
      <w:r>
        <w:rPr>
          <w:rFonts w:eastAsia="Calibri"/>
          <w:b w:val="0"/>
          <w:bCs w:val="0"/>
          <w:sz w:val="30"/>
          <w:szCs w:val="30"/>
          <w:lang w:val="ru-RU" w:eastAsia="en-US"/>
        </w:rPr>
        <w:t xml:space="preserve">образовательной программы повышения квалификации руководящих работников и специалистов на базе областных (Минского городского) институтов развития образования </w:t>
      </w:r>
      <w:r>
        <w:rPr>
          <w:b w:val="0"/>
          <w:iCs/>
          <w:color w:val="000000"/>
          <w:sz w:val="30"/>
          <w:szCs w:val="30"/>
        </w:rPr>
        <w:t>(не реже одного раза в пять лет),</w:t>
      </w:r>
      <w:r>
        <w:rPr>
          <w:b w:val="0"/>
          <w:iCs/>
          <w:color w:val="000000"/>
          <w:sz w:val="30"/>
          <w:szCs w:val="30"/>
          <w:lang w:val="ru-RU"/>
        </w:rPr>
        <w:t xml:space="preserve"> </w:t>
      </w:r>
      <w:r>
        <w:rPr>
          <w:b w:val="0"/>
          <w:iCs/>
          <w:color w:val="000000"/>
          <w:sz w:val="30"/>
          <w:szCs w:val="30"/>
        </w:rPr>
        <w:t xml:space="preserve">проходить аттестацию в </w:t>
      </w:r>
      <w:r>
        <w:rPr>
          <w:b w:val="0"/>
          <w:iCs/>
          <w:color w:val="000000"/>
          <w:sz w:val="30"/>
          <w:szCs w:val="30"/>
          <w:lang w:val="ru-RU"/>
        </w:rPr>
        <w:t xml:space="preserve">учреждении образования в </w:t>
      </w:r>
      <w:r>
        <w:rPr>
          <w:b w:val="0"/>
          <w:iCs/>
          <w:color w:val="000000"/>
          <w:sz w:val="30"/>
          <w:szCs w:val="30"/>
        </w:rPr>
        <w:t>установленном порядке.</w:t>
      </w:r>
      <w:r>
        <w:rPr>
          <w:b w:val="0"/>
          <w:iCs/>
          <w:color w:val="000000"/>
          <w:sz w:val="30"/>
          <w:szCs w:val="30"/>
          <w:lang w:val="ru-RU"/>
        </w:rPr>
        <w:t xml:space="preserve"> </w:t>
      </w:r>
    </w:p>
    <w:p w:rsidR="000F42BE" w:rsidRDefault="000F42BE" w:rsidP="000F42BE">
      <w:pPr>
        <w:pStyle w:val="a6"/>
        <w:spacing w:after="0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В современной библиотеке учреждения образования должны быть созданы условия для использования новейших цифровых технологий, разностороннего интеллектуального развития. </w:t>
      </w:r>
      <w:proofErr w:type="gramStart"/>
      <w:r>
        <w:rPr>
          <w:b w:val="0"/>
          <w:sz w:val="30"/>
          <w:szCs w:val="30"/>
          <w:lang w:val="ru-RU"/>
        </w:rPr>
        <w:t xml:space="preserve">Для эффективной работы пользователей библиотек с информацией необходимо внедрение таких инновационных компонентов, как виртуальный (мобильный) читальный зал с элементами дополненной реальности и </w:t>
      </w:r>
      <w:r>
        <w:rPr>
          <w:b w:val="0"/>
          <w:sz w:val="30"/>
          <w:szCs w:val="30"/>
          <w:lang w:val="en-US"/>
        </w:rPr>
        <w:t>QR</w:t>
      </w:r>
      <w:r>
        <w:rPr>
          <w:b w:val="0"/>
          <w:sz w:val="30"/>
          <w:szCs w:val="30"/>
          <w:lang w:val="ru-RU"/>
        </w:rPr>
        <w:t xml:space="preserve">-кодами, доступный фонд </w:t>
      </w:r>
      <w:proofErr w:type="spellStart"/>
      <w:r>
        <w:rPr>
          <w:b w:val="0"/>
          <w:sz w:val="30"/>
          <w:szCs w:val="30"/>
          <w:lang w:val="ru-RU"/>
        </w:rPr>
        <w:t>медиаресурсов</w:t>
      </w:r>
      <w:proofErr w:type="spellEnd"/>
      <w:r>
        <w:rPr>
          <w:b w:val="0"/>
          <w:sz w:val="30"/>
          <w:szCs w:val="30"/>
          <w:lang w:val="ru-RU"/>
        </w:rPr>
        <w:t xml:space="preserve"> и </w:t>
      </w:r>
      <w:proofErr w:type="spellStart"/>
      <w:r>
        <w:rPr>
          <w:b w:val="0"/>
          <w:sz w:val="30"/>
          <w:szCs w:val="30"/>
          <w:lang w:val="ru-RU"/>
        </w:rPr>
        <w:t>медиазона</w:t>
      </w:r>
      <w:proofErr w:type="spellEnd"/>
      <w:r>
        <w:rPr>
          <w:b w:val="0"/>
          <w:sz w:val="30"/>
          <w:szCs w:val="30"/>
          <w:lang w:val="ru-RU"/>
        </w:rPr>
        <w:t xml:space="preserve">, электронная библиотека (электронный каталог, проблемно-ориентированные библиографические и полнотекстовые базы данных), </w:t>
      </w:r>
      <w:r>
        <w:rPr>
          <w:b w:val="0"/>
          <w:sz w:val="30"/>
          <w:szCs w:val="30"/>
          <w:lang w:val="en-US"/>
        </w:rPr>
        <w:t>web</w:t>
      </w:r>
      <w:r>
        <w:rPr>
          <w:b w:val="0"/>
          <w:sz w:val="30"/>
          <w:szCs w:val="30"/>
          <w:lang w:val="ru-RU"/>
        </w:rPr>
        <w:t xml:space="preserve">-навигационная система пользования удаленными информационными образовательными ресурсами, виртуальные библиотечные службы и сервисы </w:t>
      </w:r>
      <w:r>
        <w:rPr>
          <w:b w:val="0"/>
          <w:sz w:val="30"/>
          <w:szCs w:val="30"/>
        </w:rPr>
        <w:t>(«Виртуальная справочная служба», «Электронная доставка документов»</w:t>
      </w:r>
      <w:r>
        <w:rPr>
          <w:b w:val="0"/>
          <w:sz w:val="30"/>
          <w:szCs w:val="30"/>
          <w:lang w:val="ru-RU"/>
        </w:rPr>
        <w:t xml:space="preserve"> и др.</w:t>
      </w:r>
      <w:r>
        <w:rPr>
          <w:b w:val="0"/>
          <w:sz w:val="30"/>
          <w:szCs w:val="30"/>
        </w:rPr>
        <w:t>)</w:t>
      </w:r>
      <w:r>
        <w:rPr>
          <w:b w:val="0"/>
          <w:sz w:val="30"/>
          <w:szCs w:val="30"/>
          <w:lang w:val="ru-RU"/>
        </w:rPr>
        <w:t>.</w:t>
      </w:r>
      <w:proofErr w:type="gramEnd"/>
      <w:r>
        <w:rPr>
          <w:b w:val="0"/>
          <w:sz w:val="30"/>
          <w:szCs w:val="30"/>
          <w:lang w:val="ru-RU"/>
        </w:rPr>
        <w:t xml:space="preserve"> Для дальнейшего инновационного развития информационно-библиотечной среды учреждений образования требуется создание необходимых условий для организации </w:t>
      </w:r>
      <w:proofErr w:type="spellStart"/>
      <w:r>
        <w:rPr>
          <w:b w:val="0"/>
          <w:sz w:val="30"/>
          <w:szCs w:val="30"/>
          <w:lang w:val="ru-RU"/>
        </w:rPr>
        <w:t>медиатек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в структуре библиотек учреждений образования с возможностью работы с электронными изданиями и образовательными ресурсами открытого доступа</w:t>
      </w:r>
      <w:r>
        <w:rPr>
          <w:b w:val="0"/>
          <w:sz w:val="30"/>
          <w:szCs w:val="30"/>
          <w:lang w:val="ru-RU"/>
        </w:rPr>
        <w:t xml:space="preserve">. С целью продвижения библиотеки учреждения образования, формирования ее положительного имиджа она должна иметь свое представительство (раздел) на сайте учреждения образования. </w:t>
      </w:r>
      <w:proofErr w:type="gramStart"/>
      <w:r>
        <w:rPr>
          <w:b w:val="0"/>
          <w:sz w:val="30"/>
          <w:szCs w:val="30"/>
          <w:lang w:val="ru-RU"/>
        </w:rPr>
        <w:t xml:space="preserve">В схему представления информации о школьной библиотеке на сайте учреждения образования рекомендуем включить следующую информацию: исторические сведения, современное состояние, контактные данные, режим работы, правила пользования библиотекой, перечень библиотечных услуг с возможностью пользования виртуальными службами и сервисами, план (отчет) о работе библиотеки, афишу (календарь) проводимых библиотекой мероприятий, </w:t>
      </w:r>
      <w:r>
        <w:rPr>
          <w:b w:val="0"/>
          <w:sz w:val="30"/>
          <w:szCs w:val="30"/>
          <w:lang w:val="en-US"/>
        </w:rPr>
        <w:t>web</w:t>
      </w:r>
      <w:r>
        <w:rPr>
          <w:b w:val="0"/>
          <w:sz w:val="30"/>
          <w:szCs w:val="30"/>
          <w:lang w:val="ru-RU"/>
        </w:rPr>
        <w:t xml:space="preserve">-навигаторы по электронным библиотекам и </w:t>
      </w:r>
      <w:proofErr w:type="spellStart"/>
      <w:r>
        <w:rPr>
          <w:b w:val="0"/>
          <w:sz w:val="30"/>
          <w:szCs w:val="30"/>
          <w:lang w:val="ru-RU"/>
        </w:rPr>
        <w:t>репозиториям</w:t>
      </w:r>
      <w:proofErr w:type="spellEnd"/>
      <w:r>
        <w:rPr>
          <w:b w:val="0"/>
          <w:sz w:val="30"/>
          <w:szCs w:val="30"/>
          <w:lang w:val="ru-RU"/>
        </w:rPr>
        <w:t xml:space="preserve"> в помощь образовательному процессу, электронные продукты библиотеки и</w:t>
      </w:r>
      <w:proofErr w:type="gramEnd"/>
      <w:r>
        <w:rPr>
          <w:b w:val="0"/>
          <w:sz w:val="30"/>
          <w:szCs w:val="30"/>
          <w:lang w:val="ru-RU"/>
        </w:rPr>
        <w:t xml:space="preserve"> др. </w:t>
      </w:r>
      <w:r>
        <w:rPr>
          <w:b w:val="0"/>
          <w:sz w:val="30"/>
          <w:szCs w:val="30"/>
          <w:lang w:val="en-US"/>
        </w:rPr>
        <w:t>Web</w:t>
      </w:r>
      <w:r>
        <w:rPr>
          <w:b w:val="0"/>
          <w:sz w:val="30"/>
          <w:szCs w:val="30"/>
          <w:lang w:val="ru-RU"/>
        </w:rPr>
        <w:t>-</w:t>
      </w:r>
      <w:r>
        <w:rPr>
          <w:b w:val="0"/>
          <w:sz w:val="30"/>
          <w:szCs w:val="30"/>
          <w:lang w:val="ru-RU"/>
        </w:rPr>
        <w:lastRenderedPageBreak/>
        <w:t xml:space="preserve">навигаторы могут включать в себя информацию об информационных порталах, сайтах, системах образовательной направленности;  об электронных библиографических ресурсах, электронных библиотеках и </w:t>
      </w:r>
      <w:proofErr w:type="spellStart"/>
      <w:r>
        <w:rPr>
          <w:b w:val="0"/>
          <w:sz w:val="30"/>
          <w:szCs w:val="30"/>
          <w:lang w:val="ru-RU"/>
        </w:rPr>
        <w:t>репозиториях</w:t>
      </w:r>
      <w:proofErr w:type="spellEnd"/>
      <w:r>
        <w:rPr>
          <w:b w:val="0"/>
          <w:sz w:val="30"/>
          <w:szCs w:val="30"/>
          <w:lang w:val="ru-RU"/>
        </w:rPr>
        <w:t xml:space="preserve">; издательствах и электронных журналах открытого доступа. Рекомендовано создание </w:t>
      </w:r>
      <w:r>
        <w:rPr>
          <w:b w:val="0"/>
          <w:sz w:val="30"/>
          <w:szCs w:val="30"/>
          <w:lang w:val="en-US"/>
        </w:rPr>
        <w:t>web</w:t>
      </w:r>
      <w:r>
        <w:rPr>
          <w:b w:val="0"/>
          <w:sz w:val="30"/>
          <w:szCs w:val="30"/>
          <w:lang w:val="ru-RU"/>
        </w:rPr>
        <w:t xml:space="preserve">-навигаторов по средствам массовой информации для информирования читателей библиотек о периодических и продолжающихся изданиях в помощь образовательному процессу, детских и подростковых средств массовой информации. В связи с этим актуальными становятся новые цифровые компетенции библиотечных работников: цифровая и </w:t>
      </w:r>
      <w:proofErr w:type="spellStart"/>
      <w:r>
        <w:rPr>
          <w:b w:val="0"/>
          <w:sz w:val="30"/>
          <w:szCs w:val="30"/>
          <w:lang w:val="ru-RU"/>
        </w:rPr>
        <w:t>медиаграмотность</w:t>
      </w:r>
      <w:proofErr w:type="spellEnd"/>
      <w:r>
        <w:rPr>
          <w:b w:val="0"/>
          <w:sz w:val="30"/>
          <w:szCs w:val="30"/>
          <w:lang w:val="ru-RU"/>
        </w:rPr>
        <w:t xml:space="preserve">, новые формы онлайн-обслуживания, технология и учет работы в удаленном режиме, информационный сетевой этикет.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При отсутствии в учреждении образования библиотеки (</w:t>
      </w:r>
      <w:r>
        <w:rPr>
          <w:sz w:val="30"/>
          <w:szCs w:val="30"/>
          <w:lang w:val="ru-RU"/>
        </w:rPr>
        <w:t>интегрированная библиотека</w:t>
      </w:r>
      <w:r>
        <w:rPr>
          <w:b w:val="0"/>
          <w:sz w:val="30"/>
          <w:szCs w:val="30"/>
          <w:lang w:val="ru-RU"/>
        </w:rPr>
        <w:t xml:space="preserve"> находится не в учреждении образования) учебные издания, в том числе </w:t>
      </w:r>
      <w:r>
        <w:rPr>
          <w:b w:val="0"/>
          <w:sz w:val="30"/>
          <w:szCs w:val="30"/>
        </w:rPr>
        <w:t>книги серии «Школьная библиотека»</w:t>
      </w:r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sz w:val="30"/>
          <w:szCs w:val="30"/>
        </w:rPr>
        <w:t>хран</w:t>
      </w:r>
      <w:r>
        <w:rPr>
          <w:b w:val="0"/>
          <w:sz w:val="30"/>
          <w:szCs w:val="30"/>
          <w:lang w:val="ru-RU"/>
        </w:rPr>
        <w:t>я</w:t>
      </w:r>
      <w:r>
        <w:rPr>
          <w:b w:val="0"/>
          <w:sz w:val="30"/>
          <w:szCs w:val="30"/>
        </w:rPr>
        <w:t>тся в учреждении образования</w:t>
      </w:r>
      <w:r>
        <w:rPr>
          <w:b w:val="0"/>
          <w:sz w:val="30"/>
          <w:szCs w:val="30"/>
          <w:lang w:val="ru-RU"/>
        </w:rPr>
        <w:t xml:space="preserve"> в специально отведенном помещении, имеющем необходимые условия для организации работы с ними</w:t>
      </w:r>
      <w:r>
        <w:rPr>
          <w:b w:val="0"/>
          <w:sz w:val="30"/>
          <w:szCs w:val="30"/>
        </w:rPr>
        <w:t>.</w:t>
      </w:r>
      <w:r>
        <w:rPr>
          <w:b w:val="0"/>
          <w:sz w:val="30"/>
          <w:szCs w:val="30"/>
          <w:lang w:val="ru-RU"/>
        </w:rPr>
        <w:t xml:space="preserve"> Организацию работы по формированию библиотечного фонда учебных изданий осуществляет библиотечный работник в соответствии с законодательством. Формирование фонда включает в себя обязательные технологические процессы: комплектование и организацию фонда (прием, учет, техническая обработка, размещение и расстановка, выдача/возврат), управление фондом, исключение документов из фонда. Библиотечный работник </w:t>
      </w:r>
      <w:r>
        <w:rPr>
          <w:b w:val="0"/>
          <w:sz w:val="30"/>
          <w:szCs w:val="30"/>
        </w:rPr>
        <w:t>согласовывает планы и отчеты о работе</w:t>
      </w:r>
      <w:r>
        <w:rPr>
          <w:b w:val="0"/>
          <w:sz w:val="30"/>
          <w:szCs w:val="30"/>
          <w:lang w:val="ru-RU"/>
        </w:rPr>
        <w:t xml:space="preserve"> библиотеки </w:t>
      </w:r>
      <w:r>
        <w:rPr>
          <w:b w:val="0"/>
          <w:sz w:val="30"/>
          <w:szCs w:val="30"/>
        </w:rPr>
        <w:t>с руководителем учреждения образования и специалистом отдела образования районного исполнительного комитета, курирующим данное направление.</w:t>
      </w:r>
      <w:r>
        <w:rPr>
          <w:color w:val="FF000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 xml:space="preserve">Сведения о библиотечном фонде учебных изданий, пользователях, материально-технической базе необходимо вносить в форму государственной статистической отчетности и документированной информации о деятельности учреждений образования в части сбора сведений о библиотечном фонде учреждения общего среднего образования на начало учебного года.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Cs w:val="0"/>
          <w:sz w:val="30"/>
          <w:szCs w:val="30"/>
          <w:lang w:val="ru-RU"/>
        </w:rPr>
        <w:t>Обращаем внимание,</w:t>
      </w:r>
      <w:r>
        <w:rPr>
          <w:b w:val="0"/>
          <w:sz w:val="30"/>
          <w:szCs w:val="30"/>
          <w:lang w:val="ru-RU"/>
        </w:rPr>
        <w:t xml:space="preserve"> что р</w:t>
      </w:r>
      <w:r>
        <w:rPr>
          <w:b w:val="0"/>
          <w:color w:val="000000"/>
          <w:sz w:val="30"/>
          <w:szCs w:val="30"/>
          <w:lang w:bidi="ru-RU"/>
        </w:rPr>
        <w:t>ешение об интеграции принимается местными испо</w:t>
      </w:r>
      <w:r>
        <w:rPr>
          <w:b w:val="0"/>
          <w:sz w:val="30"/>
          <w:szCs w:val="30"/>
        </w:rPr>
        <w:t xml:space="preserve">лнительными и распорядительными </w:t>
      </w:r>
      <w:r>
        <w:rPr>
          <w:b w:val="0"/>
          <w:color w:val="000000"/>
          <w:sz w:val="30"/>
          <w:szCs w:val="30"/>
          <w:lang w:bidi="ru-RU"/>
        </w:rPr>
        <w:t>органами по согласовани</w:t>
      </w:r>
      <w:r>
        <w:rPr>
          <w:b w:val="0"/>
          <w:color w:val="000000"/>
          <w:sz w:val="30"/>
          <w:szCs w:val="30"/>
          <w:lang w:val="ru-RU" w:bidi="ru-RU"/>
        </w:rPr>
        <w:t>ю</w:t>
      </w:r>
      <w:r>
        <w:rPr>
          <w:b w:val="0"/>
          <w:color w:val="000000"/>
          <w:sz w:val="30"/>
          <w:szCs w:val="30"/>
          <w:lang w:bidi="ru-RU"/>
        </w:rPr>
        <w:t xml:space="preserve"> с главными управлениями образования (по образованию)</w:t>
      </w:r>
      <w:r>
        <w:rPr>
          <w:b w:val="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  <w:lang w:bidi="ru-RU"/>
        </w:rPr>
        <w:t>облисполкомов.</w:t>
      </w:r>
    </w:p>
    <w:p w:rsidR="000F42BE" w:rsidRDefault="000F42BE" w:rsidP="000F42BE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 Управление библиотечным фондом</w:t>
      </w:r>
    </w:p>
    <w:p w:rsidR="000F42BE" w:rsidRDefault="000F42BE" w:rsidP="000F42BE">
      <w:pPr>
        <w:pStyle w:val="3"/>
        <w:spacing w:after="0"/>
        <w:ind w:left="0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Комплектование библиотечного фонда</w:t>
      </w:r>
      <w:r>
        <w:rPr>
          <w:rStyle w:val="ab"/>
          <w:b w:val="0"/>
          <w:sz w:val="30"/>
          <w:szCs w:val="30"/>
          <w:lang w:val="ru-RU"/>
        </w:rPr>
        <w:footnoteReference w:id="3"/>
      </w:r>
      <w:r>
        <w:rPr>
          <w:b w:val="0"/>
          <w:sz w:val="30"/>
          <w:szCs w:val="30"/>
          <w:lang w:val="ru-RU"/>
        </w:rPr>
        <w:t xml:space="preserve"> может осуществляться путем приобретения документов и подписки на периодические издания, </w:t>
      </w:r>
      <w:proofErr w:type="spellStart"/>
      <w:r>
        <w:rPr>
          <w:b w:val="0"/>
          <w:sz w:val="30"/>
          <w:szCs w:val="30"/>
          <w:lang w:val="ru-RU"/>
        </w:rPr>
        <w:t>документообмена</w:t>
      </w:r>
      <w:proofErr w:type="spellEnd"/>
      <w:r>
        <w:rPr>
          <w:b w:val="0"/>
          <w:sz w:val="30"/>
          <w:szCs w:val="30"/>
          <w:lang w:val="ru-RU"/>
        </w:rPr>
        <w:t xml:space="preserve"> между библиотеками учреждений образования и культуры, получения, создания копий документов в электронном виде, получения документов в качестве безвозмездной (спонсорской) помощи, пожертвований и иным путем.</w:t>
      </w:r>
    </w:p>
    <w:p w:rsidR="000F42BE" w:rsidRDefault="000F42BE" w:rsidP="000F42BE">
      <w:pPr>
        <w:pStyle w:val="3"/>
        <w:spacing w:after="0"/>
        <w:ind w:left="0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lastRenderedPageBreak/>
        <w:t xml:space="preserve">В целях обеспечения сохранности и </w:t>
      </w:r>
      <w:proofErr w:type="gramStart"/>
      <w:r>
        <w:rPr>
          <w:b w:val="0"/>
          <w:sz w:val="30"/>
          <w:szCs w:val="30"/>
          <w:lang w:val="ru-RU"/>
        </w:rPr>
        <w:t>контроля за</w:t>
      </w:r>
      <w:proofErr w:type="gramEnd"/>
      <w:r>
        <w:rPr>
          <w:b w:val="0"/>
          <w:sz w:val="30"/>
          <w:szCs w:val="30"/>
          <w:lang w:val="ru-RU"/>
        </w:rPr>
        <w:t xml:space="preserve"> наличием и движением документов осуществляется учет библиотечного фонда, который включает регистрацию, штемпелевание, инвентаризацию, подведение результатов движения библиотечного фонда и проверку библиотечного фонда.</w:t>
      </w:r>
    </w:p>
    <w:p w:rsidR="000F42BE" w:rsidRDefault="000F42BE" w:rsidP="000F42BE">
      <w:pPr>
        <w:pStyle w:val="3"/>
        <w:spacing w:after="0"/>
        <w:ind w:left="0" w:firstLine="709"/>
        <w:jc w:val="both"/>
        <w:rPr>
          <w:b w:val="0"/>
          <w:strike/>
          <w:sz w:val="30"/>
          <w:szCs w:val="30"/>
          <w:lang w:val="ru-RU"/>
        </w:rPr>
      </w:pPr>
      <w:r>
        <w:rPr>
          <w:b w:val="0"/>
          <w:bCs w:val="0"/>
          <w:sz w:val="30"/>
          <w:szCs w:val="30"/>
          <w:lang w:val="ru-RU"/>
        </w:rPr>
        <w:t xml:space="preserve">Организация библиотечных фондов и исключения из них документов оформляется учетными документами, формы которых утверждены </w:t>
      </w:r>
      <w:r>
        <w:rPr>
          <w:b w:val="0"/>
          <w:sz w:val="30"/>
          <w:szCs w:val="30"/>
        </w:rPr>
        <w:t xml:space="preserve">постановлением Министерства образования Республики Беларусь от 28.11.2016 № 108 «Аб устанаўленні формаў </w:t>
      </w:r>
      <w:proofErr w:type="gramStart"/>
      <w:r>
        <w:rPr>
          <w:b w:val="0"/>
          <w:sz w:val="30"/>
          <w:szCs w:val="30"/>
        </w:rPr>
        <w:t>ул</w:t>
      </w:r>
      <w:proofErr w:type="gramEnd"/>
      <w:r>
        <w:rPr>
          <w:b w:val="0"/>
          <w:sz w:val="30"/>
          <w:szCs w:val="30"/>
        </w:rPr>
        <w:t>іковых дакументаў, якімі афармляюцца арганізацыя бібліятэчных фондаў устаноў агульнай сярэдняй адукацыі і выключэнне з іх дакументаў»</w:t>
      </w:r>
      <w:r>
        <w:rPr>
          <w:b w:val="0"/>
          <w:sz w:val="30"/>
          <w:szCs w:val="30"/>
          <w:lang w:val="ru-RU"/>
        </w:rPr>
        <w:t xml:space="preserve"> (далее – постановление № 108).</w:t>
      </w:r>
    </w:p>
    <w:p w:rsidR="000F42BE" w:rsidRDefault="000F42BE" w:rsidP="000F42BE">
      <w:pPr>
        <w:pStyle w:val="aa"/>
        <w:ind w:left="0" w:firstLine="709"/>
        <w:jc w:val="both"/>
        <w:rPr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требования пользования библиотечным фондом должны быть отражены в Правилах пользования библиотекой учреждения образования. Рекомендовано учесть права и обязанности пользователей библиотек в части бережного отношения к библиотечному фонду, соблюдения сроков возврата изданий из библиотечного фонда. В плане работы библиотеки учреждения образования должны быть отражены основные мероприятия, направленные на организацию работы библиотеки по сохранности библиотечного фонда, в том числе формирование бережного отношения к учебным изданиям, определены ответственные за проведение мероприятий, а также указаны сроки исполнения.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учебного года рекомендуем проводить мероприятия (информационные и классные часы, инструктажи, беседы, обзоры), включающие следующие направления: </w:t>
      </w:r>
      <w:r>
        <w:rPr>
          <w:rFonts w:ascii="Times New Roman" w:hAnsi="Times New Roman" w:cs="Times New Roman"/>
          <w:sz w:val="30"/>
          <w:szCs w:val="30"/>
        </w:rPr>
        <w:t xml:space="preserve">ознакомление учащихся и родителей с правилами пользования учебниками, полученными из фонда библиотеки (один раз в год); проведение рейдов по сохранности и бережному отношению к учебникам (один раз в четверть);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проведение смотров-конкурсов и акций «Лучший класс по сохранности учебников» (конец учебного года) и др. Дополнительно, совместно с классным руководителем, организовывать проверки по сохранности и бережному отношению к учебникам (один раз в месяц) и обеспечивать наглядность и гласность результатов деятельности, полученных в ходе мероприятий по сохранности учебников (информационные стенды, сайты учреждений образования, странички библиотек, социальные сети) с размещением памяток, буклетов, закладок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соответствующего содержания. 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Cs w:val="0"/>
          <w:i/>
          <w:sz w:val="30"/>
          <w:szCs w:val="30"/>
          <w:lang w:val="ru-RU"/>
        </w:rPr>
      </w:pPr>
      <w:r>
        <w:rPr>
          <w:bCs w:val="0"/>
          <w:i/>
          <w:sz w:val="30"/>
          <w:szCs w:val="30"/>
          <w:lang w:val="ru-RU"/>
        </w:rPr>
        <w:t>Учет и комплектование библиотеки учреждения образования учебными изданиями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lang w:val="ru-RU"/>
        </w:rPr>
      </w:pPr>
      <w:r>
        <w:rPr>
          <w:b w:val="0"/>
          <w:bCs w:val="0"/>
          <w:sz w:val="30"/>
          <w:szCs w:val="30"/>
          <w:lang w:val="ru-RU"/>
        </w:rPr>
        <w:t>Комплектование библиотеки учреждения образования осуществляется учебными изданиями (печатными и электронными), которым в установленном порядке присвоен соответствующий гриф, а также энциклопедической, справочной, учебно-методической и художественной литературой, необходимой для организации образовательного процесса.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u w:val="single"/>
          <w:lang w:val="ru-RU"/>
        </w:rPr>
      </w:pPr>
      <w:r>
        <w:rPr>
          <w:b w:val="0"/>
          <w:sz w:val="30"/>
          <w:szCs w:val="30"/>
          <w:lang w:val="ru-RU"/>
        </w:rPr>
        <w:t xml:space="preserve">В соответствии с законодательством </w:t>
      </w:r>
      <w:r>
        <w:rPr>
          <w:sz w:val="30"/>
          <w:szCs w:val="30"/>
          <w:lang w:val="ru-RU"/>
        </w:rPr>
        <w:t>печатные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учебные издания учитываются и хранятся отдельно от художественной и отраслевой литературы.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Учет учебн</w:t>
      </w:r>
      <w:proofErr w:type="spellStart"/>
      <w:r>
        <w:rPr>
          <w:b w:val="0"/>
          <w:sz w:val="30"/>
          <w:szCs w:val="30"/>
          <w:lang w:val="ru-RU"/>
        </w:rPr>
        <w:t>иков</w:t>
      </w:r>
      <w:proofErr w:type="spellEnd"/>
      <w:r>
        <w:rPr>
          <w:b w:val="0"/>
          <w:sz w:val="30"/>
          <w:szCs w:val="30"/>
          <w:lang w:val="ru-RU"/>
        </w:rPr>
        <w:t xml:space="preserve"> и учебных пособий</w:t>
      </w:r>
      <w:r>
        <w:rPr>
          <w:b w:val="0"/>
          <w:sz w:val="30"/>
          <w:szCs w:val="30"/>
        </w:rPr>
        <w:t xml:space="preserve"> включает при</w:t>
      </w:r>
      <w:r>
        <w:rPr>
          <w:b w:val="0"/>
          <w:sz w:val="30"/>
          <w:szCs w:val="30"/>
          <w:lang w:val="ru-RU"/>
        </w:rPr>
        <w:t>е</w:t>
      </w:r>
      <w:r>
        <w:rPr>
          <w:b w:val="0"/>
          <w:sz w:val="30"/>
          <w:szCs w:val="30"/>
        </w:rPr>
        <w:t>м, регистрацию поступлений, штемпелевание,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 xml:space="preserve">выдачу </w:t>
      </w:r>
      <w:proofErr w:type="spellStart"/>
      <w:r>
        <w:rPr>
          <w:b w:val="0"/>
          <w:sz w:val="30"/>
          <w:szCs w:val="30"/>
          <w:lang w:val="ru-RU"/>
        </w:rPr>
        <w:t>обу</w:t>
      </w:r>
      <w:proofErr w:type="spellEnd"/>
      <w:r>
        <w:rPr>
          <w:b w:val="0"/>
          <w:sz w:val="30"/>
          <w:szCs w:val="30"/>
        </w:rPr>
        <w:t>ча</w:t>
      </w:r>
      <w:r>
        <w:rPr>
          <w:b w:val="0"/>
          <w:sz w:val="30"/>
          <w:szCs w:val="30"/>
          <w:lang w:val="ru-RU"/>
        </w:rPr>
        <w:t>ю</w:t>
      </w:r>
      <w:r>
        <w:rPr>
          <w:b w:val="0"/>
          <w:sz w:val="30"/>
          <w:szCs w:val="30"/>
        </w:rPr>
        <w:t xml:space="preserve">щимся и возврат. Штемпель </w:t>
      </w:r>
      <w:r>
        <w:rPr>
          <w:b w:val="0"/>
          <w:sz w:val="30"/>
          <w:szCs w:val="30"/>
        </w:rPr>
        <w:lastRenderedPageBreak/>
        <w:t>библиотеки учреждения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образования, содержащий название учреждения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 xml:space="preserve">образования, ставится на титульной странице каждого </w:t>
      </w:r>
      <w:r>
        <w:rPr>
          <w:b w:val="0"/>
          <w:sz w:val="30"/>
          <w:szCs w:val="30"/>
          <w:lang w:val="ru-RU"/>
        </w:rPr>
        <w:t xml:space="preserve">печатного </w:t>
      </w:r>
      <w:r>
        <w:rPr>
          <w:b w:val="0"/>
          <w:sz w:val="30"/>
          <w:szCs w:val="30"/>
        </w:rPr>
        <w:t>учебного издания.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Учет </w:t>
      </w:r>
      <w:r>
        <w:rPr>
          <w:b w:val="0"/>
          <w:sz w:val="30"/>
          <w:szCs w:val="30"/>
          <w:lang w:val="ru-RU"/>
        </w:rPr>
        <w:t>учебников, учебных пособий</w:t>
      </w:r>
      <w:r>
        <w:rPr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в учреждениях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 xml:space="preserve">образования проводится методом групповой обработки. Общее количество </w:t>
      </w:r>
      <w:r>
        <w:rPr>
          <w:b w:val="0"/>
          <w:sz w:val="30"/>
          <w:szCs w:val="30"/>
          <w:lang w:val="ru-RU"/>
        </w:rPr>
        <w:t>учебников и учебных пособий</w:t>
      </w:r>
      <w:r>
        <w:rPr>
          <w:b w:val="0"/>
          <w:sz w:val="30"/>
          <w:szCs w:val="30"/>
        </w:rPr>
        <w:t xml:space="preserve"> отражается в книге </w:t>
      </w:r>
      <w:r>
        <w:rPr>
          <w:b w:val="0"/>
          <w:sz w:val="30"/>
          <w:szCs w:val="30"/>
          <w:lang w:val="ru-RU"/>
        </w:rPr>
        <w:t xml:space="preserve">суммарного </w:t>
      </w:r>
      <w:r>
        <w:rPr>
          <w:b w:val="0"/>
          <w:sz w:val="30"/>
          <w:szCs w:val="30"/>
        </w:rPr>
        <w:t xml:space="preserve">учета учебных изданий </w:t>
      </w:r>
      <w:r>
        <w:rPr>
          <w:b w:val="0"/>
          <w:sz w:val="30"/>
          <w:szCs w:val="30"/>
          <w:lang w:val="ru-RU"/>
        </w:rPr>
        <w:t xml:space="preserve">библиотечного фонда учреждения образования (далее – книга суммарного учета) </w:t>
      </w:r>
      <w:r>
        <w:rPr>
          <w:b w:val="0"/>
          <w:sz w:val="30"/>
          <w:szCs w:val="30"/>
        </w:rPr>
        <w:t xml:space="preserve">по форме согласно </w:t>
      </w:r>
      <w:r>
        <w:rPr>
          <w:b w:val="0"/>
          <w:sz w:val="30"/>
          <w:szCs w:val="30"/>
          <w:lang w:val="ru-RU"/>
        </w:rPr>
        <w:t>п</w:t>
      </w:r>
      <w:r>
        <w:rPr>
          <w:b w:val="0"/>
          <w:sz w:val="30"/>
          <w:szCs w:val="30"/>
        </w:rPr>
        <w:t>риложени</w:t>
      </w:r>
      <w:r>
        <w:rPr>
          <w:b w:val="0"/>
          <w:sz w:val="30"/>
          <w:szCs w:val="30"/>
          <w:lang w:val="ru-RU"/>
        </w:rPr>
        <w:t>ю</w:t>
      </w:r>
      <w:r>
        <w:rPr>
          <w:b w:val="0"/>
          <w:sz w:val="30"/>
          <w:szCs w:val="30"/>
        </w:rPr>
        <w:t xml:space="preserve"> 5 </w:t>
      </w:r>
      <w:r>
        <w:rPr>
          <w:b w:val="0"/>
          <w:sz w:val="30"/>
          <w:szCs w:val="30"/>
          <w:lang w:val="ru-RU"/>
        </w:rPr>
        <w:t>к </w:t>
      </w:r>
      <w:r>
        <w:rPr>
          <w:b w:val="0"/>
          <w:sz w:val="30"/>
          <w:szCs w:val="30"/>
        </w:rPr>
        <w:t>постановлению</w:t>
      </w:r>
      <w:r>
        <w:rPr>
          <w:b w:val="0"/>
          <w:sz w:val="30"/>
          <w:szCs w:val="30"/>
          <w:lang w:val="ru-RU"/>
        </w:rPr>
        <w:t xml:space="preserve"> № 108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 xml:space="preserve">На основе книги </w:t>
      </w:r>
      <w:r>
        <w:rPr>
          <w:b w:val="0"/>
          <w:sz w:val="30"/>
          <w:szCs w:val="30"/>
          <w:lang w:val="ru-RU"/>
        </w:rPr>
        <w:t>суммарного</w:t>
      </w:r>
      <w:r>
        <w:rPr>
          <w:b w:val="0"/>
          <w:sz w:val="30"/>
          <w:szCs w:val="30"/>
        </w:rPr>
        <w:t xml:space="preserve"> учета осуществляется контроль</w:t>
      </w:r>
      <w:r>
        <w:rPr>
          <w:b w:val="0"/>
          <w:sz w:val="30"/>
          <w:szCs w:val="30"/>
          <w:lang w:val="ru-RU"/>
        </w:rPr>
        <w:t>: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 xml:space="preserve">за сохранностью </w:t>
      </w:r>
      <w:r>
        <w:rPr>
          <w:b w:val="0"/>
          <w:sz w:val="30"/>
          <w:szCs w:val="30"/>
          <w:lang w:val="ru-RU"/>
        </w:rPr>
        <w:t xml:space="preserve">печатных </w:t>
      </w:r>
      <w:r>
        <w:rPr>
          <w:b w:val="0"/>
          <w:sz w:val="30"/>
          <w:szCs w:val="30"/>
        </w:rPr>
        <w:t>учебных изданий, проверк</w:t>
      </w:r>
      <w:r>
        <w:rPr>
          <w:b w:val="0"/>
          <w:sz w:val="30"/>
          <w:szCs w:val="30"/>
          <w:lang w:val="ru-RU"/>
        </w:rPr>
        <w:t>ой</w:t>
      </w:r>
      <w:r>
        <w:rPr>
          <w:b w:val="0"/>
          <w:sz w:val="30"/>
          <w:szCs w:val="30"/>
        </w:rPr>
        <w:t xml:space="preserve"> или передач</w:t>
      </w:r>
      <w:r>
        <w:rPr>
          <w:b w:val="0"/>
          <w:sz w:val="30"/>
          <w:szCs w:val="30"/>
          <w:lang w:val="ru-RU"/>
        </w:rPr>
        <w:t>ей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их</w:t>
      </w:r>
      <w:r>
        <w:rPr>
          <w:b w:val="0"/>
          <w:sz w:val="30"/>
          <w:szCs w:val="30"/>
        </w:rPr>
        <w:t xml:space="preserve"> материально ответственному лицу</w:t>
      </w:r>
      <w:r>
        <w:rPr>
          <w:b w:val="0"/>
          <w:sz w:val="30"/>
          <w:szCs w:val="30"/>
          <w:lang w:val="ru-RU"/>
        </w:rPr>
        <w:t>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 xml:space="preserve">регистрацией печатных учебных изданий с целью получения достоверных сведений об учебном фонде: </w:t>
      </w:r>
      <w:r>
        <w:rPr>
          <w:b w:val="0"/>
          <w:sz w:val="30"/>
          <w:szCs w:val="30"/>
        </w:rPr>
        <w:t>стоимост</w:t>
      </w:r>
      <w:r>
        <w:rPr>
          <w:b w:val="0"/>
          <w:sz w:val="30"/>
          <w:szCs w:val="30"/>
          <w:lang w:val="ru-RU"/>
        </w:rPr>
        <w:t>и</w:t>
      </w:r>
      <w:r>
        <w:rPr>
          <w:b w:val="0"/>
          <w:sz w:val="30"/>
          <w:szCs w:val="30"/>
        </w:rPr>
        <w:t>, объем</w:t>
      </w:r>
      <w:r>
        <w:rPr>
          <w:b w:val="0"/>
          <w:sz w:val="30"/>
          <w:szCs w:val="30"/>
          <w:lang w:val="ru-RU"/>
        </w:rPr>
        <w:t>е</w:t>
      </w:r>
      <w:r>
        <w:rPr>
          <w:b w:val="0"/>
          <w:sz w:val="30"/>
          <w:szCs w:val="30"/>
        </w:rPr>
        <w:t>, состав</w:t>
      </w:r>
      <w:r>
        <w:rPr>
          <w:b w:val="0"/>
          <w:sz w:val="30"/>
          <w:szCs w:val="30"/>
          <w:lang w:val="ru-RU"/>
        </w:rPr>
        <w:t>е</w:t>
      </w:r>
      <w:r>
        <w:rPr>
          <w:b w:val="0"/>
          <w:sz w:val="30"/>
          <w:szCs w:val="30"/>
        </w:rPr>
        <w:t xml:space="preserve"> и все</w:t>
      </w:r>
      <w:r>
        <w:rPr>
          <w:b w:val="0"/>
          <w:sz w:val="30"/>
          <w:szCs w:val="30"/>
          <w:lang w:val="ru-RU"/>
        </w:rPr>
        <w:t>х</w:t>
      </w:r>
      <w:r>
        <w:rPr>
          <w:b w:val="0"/>
          <w:sz w:val="30"/>
          <w:szCs w:val="30"/>
        </w:rPr>
        <w:t xml:space="preserve"> изменени</w:t>
      </w:r>
      <w:proofErr w:type="spellStart"/>
      <w:r>
        <w:rPr>
          <w:b w:val="0"/>
          <w:sz w:val="30"/>
          <w:szCs w:val="30"/>
          <w:lang w:val="ru-RU"/>
        </w:rPr>
        <w:t>ях</w:t>
      </w:r>
      <w:proofErr w:type="spellEnd"/>
      <w:r>
        <w:rPr>
          <w:b w:val="0"/>
          <w:sz w:val="30"/>
          <w:szCs w:val="30"/>
        </w:rPr>
        <w:t>, которые в нем прои</w:t>
      </w:r>
      <w:proofErr w:type="spellStart"/>
      <w:r>
        <w:rPr>
          <w:b w:val="0"/>
          <w:sz w:val="30"/>
          <w:szCs w:val="30"/>
          <w:lang w:val="ru-RU"/>
        </w:rPr>
        <w:t>сх</w:t>
      </w:r>
      <w:proofErr w:type="spellEnd"/>
      <w:r>
        <w:rPr>
          <w:b w:val="0"/>
          <w:sz w:val="30"/>
          <w:szCs w:val="30"/>
        </w:rPr>
        <w:t>одят.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каждое </w:t>
      </w:r>
      <w:r>
        <w:rPr>
          <w:b w:val="0"/>
          <w:sz w:val="30"/>
          <w:szCs w:val="30"/>
          <w:lang w:val="ru-RU"/>
        </w:rPr>
        <w:t xml:space="preserve">печатное </w:t>
      </w:r>
      <w:r>
        <w:rPr>
          <w:b w:val="0"/>
          <w:sz w:val="30"/>
          <w:szCs w:val="30"/>
        </w:rPr>
        <w:t xml:space="preserve">учебное издание заводится отдельная учетная карточка </w:t>
      </w:r>
      <w:r>
        <w:rPr>
          <w:b w:val="0"/>
          <w:sz w:val="30"/>
          <w:szCs w:val="30"/>
          <w:lang w:val="ru-RU"/>
        </w:rPr>
        <w:t xml:space="preserve">учебного издания библиотечного фонда учреждения общего среднего образования (далее – учетная карточка) </w:t>
      </w:r>
      <w:r>
        <w:rPr>
          <w:b w:val="0"/>
          <w:sz w:val="30"/>
          <w:szCs w:val="30"/>
        </w:rPr>
        <w:t xml:space="preserve">по форме согласно </w:t>
      </w:r>
      <w:r>
        <w:rPr>
          <w:b w:val="0"/>
          <w:sz w:val="30"/>
          <w:szCs w:val="30"/>
          <w:lang w:val="ru-RU"/>
        </w:rPr>
        <w:t>п</w:t>
      </w:r>
      <w:r>
        <w:rPr>
          <w:b w:val="0"/>
          <w:sz w:val="30"/>
          <w:szCs w:val="30"/>
        </w:rPr>
        <w:t xml:space="preserve">риложению </w:t>
      </w:r>
      <w:r>
        <w:rPr>
          <w:b w:val="0"/>
          <w:sz w:val="30"/>
          <w:szCs w:val="30"/>
          <w:lang w:val="ru-RU"/>
        </w:rPr>
        <w:t>6 к постановлению № 108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 xml:space="preserve">На </w:t>
      </w:r>
      <w:r>
        <w:rPr>
          <w:b w:val="0"/>
          <w:sz w:val="30"/>
          <w:szCs w:val="30"/>
          <w:lang w:val="ru-RU"/>
        </w:rPr>
        <w:t>учебники и учебные пособия</w:t>
      </w:r>
      <w:r>
        <w:rPr>
          <w:b w:val="0"/>
          <w:sz w:val="30"/>
          <w:szCs w:val="30"/>
        </w:rPr>
        <w:t xml:space="preserve"> того же наименования с одинаковыми </w:t>
      </w:r>
      <w:r>
        <w:rPr>
          <w:b w:val="0"/>
          <w:sz w:val="30"/>
          <w:szCs w:val="30"/>
          <w:lang w:val="ru-RU"/>
        </w:rPr>
        <w:t>выходными данными</w:t>
      </w:r>
      <w:r>
        <w:rPr>
          <w:b w:val="0"/>
          <w:sz w:val="30"/>
          <w:szCs w:val="30"/>
        </w:rPr>
        <w:t>, поступающими в учреждения образования дополнительно, новая учетная карточка не оформляется, запись делается в предыдущей (ранее открытой) учетной карточке.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Учетная карточка регистрируется в журнале регистрации учетных карточек учебных изданий </w:t>
      </w:r>
      <w:r>
        <w:rPr>
          <w:b w:val="0"/>
          <w:sz w:val="30"/>
          <w:szCs w:val="30"/>
          <w:lang w:val="ru-RU"/>
        </w:rPr>
        <w:t xml:space="preserve">библиотечного фонда учреждения общего среднего образования </w:t>
      </w:r>
      <w:r>
        <w:rPr>
          <w:b w:val="0"/>
          <w:sz w:val="30"/>
          <w:szCs w:val="30"/>
        </w:rPr>
        <w:t xml:space="preserve">по форме согласно </w:t>
      </w:r>
      <w:r>
        <w:rPr>
          <w:b w:val="0"/>
          <w:sz w:val="30"/>
          <w:szCs w:val="30"/>
          <w:lang w:val="ru-RU"/>
        </w:rPr>
        <w:t>п</w:t>
      </w:r>
      <w:r>
        <w:rPr>
          <w:b w:val="0"/>
          <w:sz w:val="30"/>
          <w:szCs w:val="30"/>
        </w:rPr>
        <w:t>риложению </w:t>
      </w:r>
      <w:r>
        <w:rPr>
          <w:b w:val="0"/>
          <w:sz w:val="30"/>
          <w:szCs w:val="30"/>
          <w:lang w:val="ru-RU"/>
        </w:rPr>
        <w:t>7 к постановлению № 108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sz w:val="30"/>
          <w:szCs w:val="30"/>
        </w:rPr>
      </w:pPr>
      <w:r>
        <w:rPr>
          <w:b w:val="0"/>
          <w:sz w:val="30"/>
          <w:szCs w:val="30"/>
        </w:rPr>
        <w:t>Учет работы с фондом учебных изданий</w:t>
      </w:r>
      <w:r>
        <w:rPr>
          <w:b w:val="0"/>
          <w:sz w:val="30"/>
          <w:szCs w:val="30"/>
          <w:lang w:val="ru-RU"/>
        </w:rPr>
        <w:t xml:space="preserve"> и с основным фондом</w:t>
      </w:r>
      <w:r>
        <w:rPr>
          <w:b w:val="0"/>
          <w:sz w:val="30"/>
          <w:szCs w:val="30"/>
        </w:rPr>
        <w:t xml:space="preserve"> ведется в соответствии с установленными формами государственной статистической отчетности для библиотек учреждений образования системы Министерства образования Республики Беларусь.</w:t>
      </w:r>
    </w:p>
    <w:p w:rsidR="000F42BE" w:rsidRDefault="000F42BE" w:rsidP="000F42BE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Распределение и перераспределение печатных учебных изданий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>Научно-методическое учреждение «</w:t>
      </w:r>
      <w:r>
        <w:rPr>
          <w:b w:val="0"/>
          <w:sz w:val="30"/>
          <w:szCs w:val="30"/>
        </w:rPr>
        <w:t>Национальный институт образования</w:t>
      </w:r>
      <w:r>
        <w:rPr>
          <w:b w:val="0"/>
          <w:sz w:val="30"/>
          <w:szCs w:val="30"/>
          <w:lang w:val="ru-RU"/>
        </w:rPr>
        <w:t>» Министерства образования Республики Беларусь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(далее – Национальный институт образования) </w:t>
      </w:r>
      <w:r>
        <w:rPr>
          <w:b w:val="0"/>
          <w:sz w:val="30"/>
          <w:szCs w:val="30"/>
        </w:rPr>
        <w:t>распределя</w:t>
      </w:r>
      <w:proofErr w:type="spellStart"/>
      <w:r>
        <w:rPr>
          <w:b w:val="0"/>
          <w:sz w:val="30"/>
          <w:szCs w:val="30"/>
          <w:lang w:val="ru-RU"/>
        </w:rPr>
        <w:t>ет</w:t>
      </w:r>
      <w:proofErr w:type="spellEnd"/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 xml:space="preserve">учебные издания между </w:t>
      </w:r>
      <w:r>
        <w:rPr>
          <w:b w:val="0"/>
          <w:sz w:val="30"/>
          <w:szCs w:val="30"/>
          <w:lang w:val="ru-RU"/>
        </w:rPr>
        <w:t xml:space="preserve">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образования. 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распределяют печатные учебные издания</w:t>
      </w:r>
      <w:r>
        <w:rPr>
          <w:b w:val="0"/>
          <w:sz w:val="30"/>
          <w:szCs w:val="30"/>
        </w:rPr>
        <w:t xml:space="preserve"> между</w:t>
      </w:r>
      <w:r>
        <w:rPr>
          <w:b w:val="0"/>
          <w:sz w:val="30"/>
          <w:szCs w:val="30"/>
          <w:lang w:val="ru-RU"/>
        </w:rPr>
        <w:t xml:space="preserve">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образования, </w:t>
      </w:r>
      <w:r>
        <w:rPr>
          <w:b w:val="0"/>
          <w:sz w:val="30"/>
          <w:szCs w:val="30"/>
        </w:rPr>
        <w:t>в соответствии с определенными ими заказами с учетом фактических нужд</w:t>
      </w:r>
      <w:r>
        <w:rPr>
          <w:b w:val="0"/>
          <w:sz w:val="30"/>
          <w:szCs w:val="30"/>
          <w:lang w:val="ru-RU"/>
        </w:rPr>
        <w:t>.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lastRenderedPageBreak/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образования, распределяют печатные учебные издания между учреждениями</w:t>
      </w:r>
      <w:r>
        <w:rPr>
          <w:b w:val="0"/>
          <w:sz w:val="30"/>
          <w:szCs w:val="30"/>
        </w:rPr>
        <w:t xml:space="preserve"> образования район</w:t>
      </w:r>
      <w:r>
        <w:rPr>
          <w:b w:val="0"/>
          <w:sz w:val="30"/>
          <w:szCs w:val="30"/>
          <w:lang w:val="ru-RU"/>
        </w:rPr>
        <w:t>а, учреждениями</w:t>
      </w:r>
      <w:r>
        <w:rPr>
          <w:b w:val="0"/>
          <w:sz w:val="30"/>
          <w:szCs w:val="30"/>
        </w:rPr>
        <w:t xml:space="preserve"> образования </w:t>
      </w:r>
      <w:r>
        <w:rPr>
          <w:b w:val="0"/>
          <w:sz w:val="30"/>
          <w:szCs w:val="30"/>
          <w:lang w:val="ru-RU"/>
        </w:rPr>
        <w:t xml:space="preserve">администраций районов в городах </w:t>
      </w:r>
      <w:r>
        <w:rPr>
          <w:b w:val="0"/>
          <w:sz w:val="30"/>
          <w:szCs w:val="30"/>
        </w:rPr>
        <w:t>независимо от их ведомственной подчиненности</w:t>
      </w:r>
      <w:r>
        <w:rPr>
          <w:b w:val="0"/>
          <w:sz w:val="30"/>
          <w:szCs w:val="30"/>
          <w:lang w:val="ru-RU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proofErr w:type="gramStart"/>
      <w:r>
        <w:rPr>
          <w:b w:val="0"/>
          <w:sz w:val="30"/>
          <w:szCs w:val="30"/>
          <w:lang w:val="ru-RU"/>
        </w:rPr>
        <w:t xml:space="preserve">Национальный институт образования </w:t>
      </w:r>
      <w:r>
        <w:rPr>
          <w:b w:val="0"/>
          <w:sz w:val="30"/>
          <w:szCs w:val="30"/>
        </w:rPr>
        <w:t xml:space="preserve">имеет право перераспределять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 xml:space="preserve">учебные издания между </w:t>
      </w:r>
      <w:r>
        <w:rPr>
          <w:b w:val="0"/>
          <w:sz w:val="30"/>
          <w:szCs w:val="30"/>
          <w:lang w:val="ru-RU"/>
        </w:rPr>
        <w:t>структурными подразделениями областных (Минского городского) исполнительных комитетов, осуществляющими государственно-властные полномочия в сфере образования</w:t>
      </w:r>
      <w:r>
        <w:rPr>
          <w:b w:val="0"/>
          <w:sz w:val="30"/>
          <w:szCs w:val="30"/>
        </w:rPr>
        <w:t xml:space="preserve">, которые в свою очередь могут перераспределять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 xml:space="preserve">учебные издания между </w:t>
      </w:r>
      <w:r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</w:t>
      </w:r>
      <w:r>
        <w:rPr>
          <w:b w:val="0"/>
          <w:sz w:val="30"/>
          <w:szCs w:val="30"/>
        </w:rPr>
        <w:t>.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образования,</w:t>
      </w:r>
      <w:r>
        <w:rPr>
          <w:b w:val="0"/>
          <w:sz w:val="30"/>
          <w:szCs w:val="30"/>
        </w:rPr>
        <w:t xml:space="preserve"> имеют право перараспределять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>учебные издания между учреждениями образования, которые расположены на территории района (города), района в городе между учреждениями, находящимися в их подчиненности.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 xml:space="preserve"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образования, </w:t>
      </w:r>
      <w:r>
        <w:rPr>
          <w:b w:val="0"/>
          <w:sz w:val="30"/>
          <w:szCs w:val="30"/>
        </w:rPr>
        <w:t>рекомендуется создавать на базе отдельных учреждений образования обменн</w:t>
      </w:r>
      <w:r>
        <w:rPr>
          <w:b w:val="0"/>
          <w:sz w:val="30"/>
          <w:szCs w:val="30"/>
          <w:lang w:val="ru-RU"/>
        </w:rPr>
        <w:t>о-резервные</w:t>
      </w:r>
      <w:r>
        <w:rPr>
          <w:b w:val="0"/>
          <w:sz w:val="30"/>
          <w:szCs w:val="30"/>
        </w:rPr>
        <w:t xml:space="preserve"> фонды </w:t>
      </w:r>
      <w:r>
        <w:rPr>
          <w:b w:val="0"/>
          <w:sz w:val="30"/>
          <w:szCs w:val="30"/>
          <w:lang w:val="ru-RU"/>
        </w:rPr>
        <w:t xml:space="preserve">печатных </w:t>
      </w:r>
      <w:r>
        <w:rPr>
          <w:b w:val="0"/>
          <w:sz w:val="30"/>
          <w:szCs w:val="30"/>
        </w:rPr>
        <w:t>учебных изданий.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При изменении учредителем в учреждениях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образования языка обучения и воспитания (с белорус</w:t>
      </w:r>
      <w:r>
        <w:rPr>
          <w:b w:val="0"/>
          <w:sz w:val="30"/>
          <w:szCs w:val="30"/>
          <w:lang w:val="ru-RU"/>
        </w:rPr>
        <w:t>с</w:t>
      </w:r>
      <w:r>
        <w:rPr>
          <w:b w:val="0"/>
          <w:sz w:val="30"/>
          <w:szCs w:val="30"/>
        </w:rPr>
        <w:t xml:space="preserve">кого на русский или </w:t>
      </w:r>
      <w:r>
        <w:rPr>
          <w:b w:val="0"/>
          <w:sz w:val="30"/>
          <w:szCs w:val="30"/>
          <w:lang w:val="ru-RU"/>
        </w:rPr>
        <w:t xml:space="preserve">с </w:t>
      </w:r>
      <w:r>
        <w:rPr>
          <w:b w:val="0"/>
          <w:sz w:val="30"/>
          <w:szCs w:val="30"/>
        </w:rPr>
        <w:t xml:space="preserve">русского на белорусский) </w:t>
      </w:r>
      <w:r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</w:t>
      </w:r>
      <w:r>
        <w:rPr>
          <w:b w:val="0"/>
          <w:sz w:val="30"/>
          <w:szCs w:val="30"/>
        </w:rPr>
        <w:t xml:space="preserve">перераспределяют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>учебные издания, находящиеся в учреждениях</w:t>
      </w:r>
      <w:r>
        <w:rPr>
          <w:b w:val="0"/>
          <w:color w:val="FF000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образования, в рамках сво</w:t>
      </w:r>
      <w:r>
        <w:rPr>
          <w:b w:val="0"/>
          <w:sz w:val="30"/>
          <w:szCs w:val="30"/>
          <w:lang w:val="ru-RU"/>
        </w:rPr>
        <w:t>его региона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При создании или ликвидации учреждений образования </w:t>
      </w:r>
      <w:r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образования, </w:t>
      </w:r>
      <w:r>
        <w:rPr>
          <w:b w:val="0"/>
          <w:sz w:val="30"/>
          <w:szCs w:val="30"/>
        </w:rPr>
        <w:t xml:space="preserve">перераспределяют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 xml:space="preserve">учебные издания, находящиеся в учреждениях образования, в </w:t>
      </w:r>
      <w:r>
        <w:rPr>
          <w:b w:val="0"/>
          <w:sz w:val="30"/>
          <w:szCs w:val="30"/>
          <w:lang w:val="ru-RU"/>
        </w:rPr>
        <w:t>пределах своего региона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Перераспределение печатных учебных пособий между учреждениями образования проводится в обязательном порядке с оформлением необходимой документации (акта либо журнала взаимообмена, выдачи на читательский формуляр). </w:t>
      </w:r>
      <w:proofErr w:type="gramStart"/>
      <w:r>
        <w:rPr>
          <w:b w:val="0"/>
          <w:sz w:val="30"/>
          <w:szCs w:val="30"/>
          <w:lang w:val="ru-RU"/>
        </w:rPr>
        <w:t xml:space="preserve">Учет и контроль за перераспределением   печатных учебных пособий между учреждениями образования осуществляют специалисты структурных подразделений городских, районных исполнительных комитетов, местных </w:t>
      </w:r>
      <w:r>
        <w:rPr>
          <w:b w:val="0"/>
          <w:sz w:val="30"/>
          <w:szCs w:val="30"/>
          <w:lang w:val="ru-RU"/>
        </w:rPr>
        <w:lastRenderedPageBreak/>
        <w:t xml:space="preserve">администраций районов в городах, осуществляющих государственно-властные полномочия в сфере образования (ведется электронный локальный банк данных печатных учебных изданий на основе мониторинга обеспеченности печатными учебными изданиями с использованием </w:t>
      </w:r>
      <w:proofErr w:type="spellStart"/>
      <w:r>
        <w:rPr>
          <w:b w:val="0"/>
          <w:sz w:val="30"/>
          <w:szCs w:val="30"/>
          <w:lang w:val="ru-RU"/>
        </w:rPr>
        <w:t>online</w:t>
      </w:r>
      <w:proofErr w:type="spellEnd"/>
      <w:r>
        <w:rPr>
          <w:b w:val="0"/>
          <w:sz w:val="30"/>
          <w:szCs w:val="30"/>
          <w:lang w:val="ru-RU"/>
        </w:rPr>
        <w:t>-форм или иных форм удаленного контроля).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Cs w:val="0"/>
          <w:sz w:val="30"/>
          <w:szCs w:val="30"/>
          <w:lang w:val="ru-RU"/>
        </w:rPr>
        <w:t>Обращаем внимание</w:t>
      </w:r>
      <w:r>
        <w:rPr>
          <w:b w:val="0"/>
          <w:sz w:val="30"/>
          <w:szCs w:val="30"/>
          <w:lang w:val="ru-RU"/>
        </w:rPr>
        <w:t>, что на национальном образовательном портале размещены э</w:t>
      </w:r>
      <w:r>
        <w:rPr>
          <w:b w:val="0"/>
          <w:sz w:val="30"/>
          <w:szCs w:val="30"/>
        </w:rPr>
        <w:t>лектронные версии</w:t>
      </w:r>
      <w:r>
        <w:rPr>
          <w:b w:val="0"/>
          <w:sz w:val="30"/>
          <w:szCs w:val="30"/>
          <w:lang w:val="ru-RU"/>
        </w:rPr>
        <w:t>: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учебных пособий для учреждений общего среднего образования</w:t>
      </w:r>
      <w:r>
        <w:rPr>
          <w:b w:val="0"/>
          <w:sz w:val="30"/>
          <w:szCs w:val="30"/>
          <w:lang w:val="ru-RU"/>
        </w:rPr>
        <w:t xml:space="preserve">: </w:t>
      </w:r>
      <w:hyperlink r:id="rId7" w:history="1">
        <w:r>
          <w:rPr>
            <w:rStyle w:val="a3"/>
            <w:b w:val="0"/>
            <w:sz w:val="30"/>
            <w:szCs w:val="30"/>
          </w:rPr>
          <w:t>https://e-padruchnik.adu.by</w:t>
        </w:r>
      </w:hyperlink>
      <w:r>
        <w:rPr>
          <w:rStyle w:val="a3"/>
          <w:b w:val="0"/>
          <w:sz w:val="30"/>
          <w:szCs w:val="30"/>
          <w:lang w:val="ru-RU"/>
        </w:rPr>
        <w:t>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учебных пособий для учреждений образования, которые реализуют образовательные программы специального образования на уровне общего среднего образования</w:t>
      </w:r>
      <w:r>
        <w:rPr>
          <w:b w:val="0"/>
          <w:sz w:val="30"/>
          <w:szCs w:val="30"/>
          <w:lang w:val="ru-RU"/>
        </w:rPr>
        <w:t xml:space="preserve">: </w:t>
      </w:r>
      <w:hyperlink r:id="rId8" w:history="1">
        <w:r>
          <w:rPr>
            <w:rStyle w:val="a3"/>
            <w:b w:val="0"/>
            <w:sz w:val="30"/>
            <w:szCs w:val="30"/>
          </w:rPr>
          <w:t>http://e-padruchnik-asabliva.adu.by</w:t>
        </w:r>
      </w:hyperlink>
      <w:r>
        <w:rPr>
          <w:rStyle w:val="a3"/>
          <w:b w:val="0"/>
          <w:sz w:val="30"/>
          <w:szCs w:val="30"/>
          <w:lang w:val="ru-RU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электронные приложения к ученым пособиям: </w:t>
      </w:r>
      <w:hyperlink r:id="rId9" w:history="1">
        <w:r>
          <w:rPr>
            <w:rStyle w:val="a3"/>
            <w:b w:val="0"/>
            <w:sz w:val="30"/>
            <w:szCs w:val="30"/>
            <w:lang w:val="en-US"/>
          </w:rPr>
          <w:t>http</w:t>
        </w:r>
        <w:r>
          <w:rPr>
            <w:rStyle w:val="a3"/>
            <w:b w:val="0"/>
            <w:sz w:val="30"/>
            <w:szCs w:val="30"/>
            <w:lang w:val="ru-RU"/>
          </w:rPr>
          <w:t>://</w:t>
        </w:r>
        <w:r>
          <w:rPr>
            <w:rStyle w:val="a3"/>
            <w:b w:val="0"/>
            <w:sz w:val="30"/>
            <w:szCs w:val="30"/>
            <w:lang w:val="en-US"/>
          </w:rPr>
          <w:t>e</w:t>
        </w:r>
        <w:r>
          <w:rPr>
            <w:rStyle w:val="a3"/>
            <w:b w:val="0"/>
            <w:sz w:val="30"/>
            <w:szCs w:val="30"/>
            <w:lang w:val="ru-RU"/>
          </w:rPr>
          <w:t>-</w:t>
        </w:r>
        <w:r>
          <w:rPr>
            <w:rStyle w:val="a3"/>
            <w:b w:val="0"/>
            <w:sz w:val="30"/>
            <w:szCs w:val="30"/>
            <w:lang w:val="en-US"/>
          </w:rPr>
          <w:t>vedy</w:t>
        </w:r>
        <w:r>
          <w:rPr>
            <w:rStyle w:val="a3"/>
            <w:b w:val="0"/>
            <w:sz w:val="30"/>
            <w:szCs w:val="30"/>
            <w:lang w:val="ru-RU"/>
          </w:rPr>
          <w:t>2.</w:t>
        </w:r>
        <w:r>
          <w:rPr>
            <w:rStyle w:val="a3"/>
            <w:b w:val="0"/>
            <w:sz w:val="30"/>
            <w:szCs w:val="30"/>
            <w:lang w:val="en-US"/>
          </w:rPr>
          <w:t>adu</w:t>
        </w:r>
        <w:r>
          <w:rPr>
            <w:rStyle w:val="a3"/>
            <w:b w:val="0"/>
            <w:sz w:val="30"/>
            <w:szCs w:val="30"/>
            <w:lang w:val="ru-RU"/>
          </w:rPr>
          <w:t>.</w:t>
        </w:r>
        <w:r>
          <w:rPr>
            <w:rStyle w:val="a3"/>
            <w:b w:val="0"/>
            <w:sz w:val="30"/>
            <w:szCs w:val="30"/>
            <w:lang w:val="en-US"/>
          </w:rPr>
          <w:t>by</w:t>
        </w:r>
      </w:hyperlink>
      <w:r>
        <w:rPr>
          <w:b w:val="0"/>
          <w:sz w:val="30"/>
          <w:szCs w:val="30"/>
          <w:lang w:val="ru-RU"/>
        </w:rPr>
        <w:t xml:space="preserve">, </w:t>
      </w:r>
      <w:hyperlink r:id="rId10" w:history="1">
        <w:r>
          <w:rPr>
            <w:rStyle w:val="a3"/>
            <w:b w:val="0"/>
            <w:sz w:val="30"/>
            <w:szCs w:val="30"/>
            <w:lang w:val="en-US"/>
          </w:rPr>
          <w:t>https</w:t>
        </w:r>
        <w:r>
          <w:rPr>
            <w:rStyle w:val="a3"/>
            <w:b w:val="0"/>
            <w:sz w:val="30"/>
            <w:szCs w:val="30"/>
            <w:lang w:val="ru-RU"/>
          </w:rPr>
          <w:t>://</w:t>
        </w:r>
        <w:r>
          <w:rPr>
            <w:rStyle w:val="a3"/>
            <w:b w:val="0"/>
            <w:sz w:val="30"/>
            <w:szCs w:val="30"/>
            <w:lang w:val="en-US"/>
          </w:rPr>
          <w:t>lingvo</w:t>
        </w:r>
        <w:r>
          <w:rPr>
            <w:rStyle w:val="a3"/>
            <w:b w:val="0"/>
            <w:sz w:val="30"/>
            <w:szCs w:val="30"/>
            <w:lang w:val="ru-RU"/>
          </w:rPr>
          <w:t>.</w:t>
        </w:r>
        <w:r>
          <w:rPr>
            <w:rStyle w:val="a3"/>
            <w:b w:val="0"/>
            <w:sz w:val="30"/>
            <w:szCs w:val="30"/>
            <w:lang w:val="en-US"/>
          </w:rPr>
          <w:t>adu</w:t>
        </w:r>
        <w:r>
          <w:rPr>
            <w:rStyle w:val="a3"/>
            <w:b w:val="0"/>
            <w:sz w:val="30"/>
            <w:szCs w:val="30"/>
            <w:lang w:val="ru-RU"/>
          </w:rPr>
          <w:t>.</w:t>
        </w:r>
        <w:r>
          <w:rPr>
            <w:rStyle w:val="a3"/>
            <w:b w:val="0"/>
            <w:sz w:val="30"/>
            <w:szCs w:val="30"/>
            <w:lang w:val="en-US"/>
          </w:rPr>
          <w:t>by</w:t>
        </w:r>
      </w:hyperlink>
      <w:r>
        <w:rPr>
          <w:b w:val="0"/>
          <w:sz w:val="30"/>
          <w:szCs w:val="30"/>
          <w:lang w:val="ru-RU"/>
        </w:rPr>
        <w:t xml:space="preserve">. </w:t>
      </w:r>
    </w:p>
    <w:p w:rsidR="000F42BE" w:rsidRDefault="000F42BE" w:rsidP="000F42BE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Выдача и возврат печатных учебных изданий</w:t>
      </w:r>
    </w:p>
    <w:p w:rsidR="000F42BE" w:rsidRDefault="000F42BE" w:rsidP="000F42BE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b w:val="0"/>
          <w:sz w:val="30"/>
          <w:szCs w:val="30"/>
        </w:rPr>
        <w:t xml:space="preserve">Выдача </w:t>
      </w:r>
      <w:r>
        <w:rPr>
          <w:b w:val="0"/>
          <w:sz w:val="30"/>
          <w:szCs w:val="30"/>
          <w:lang w:val="ru-RU"/>
        </w:rPr>
        <w:t xml:space="preserve">печатных </w:t>
      </w:r>
      <w:r>
        <w:rPr>
          <w:b w:val="0"/>
          <w:sz w:val="30"/>
          <w:szCs w:val="30"/>
        </w:rPr>
        <w:t>учебных изданий учащимся учреждений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образования осуществляется библиотечным работником с участием педагогических работников</w:t>
      </w:r>
      <w:r>
        <w:rPr>
          <w:b w:val="0"/>
          <w:sz w:val="30"/>
          <w:szCs w:val="30"/>
          <w:lang w:val="ru-RU"/>
        </w:rPr>
        <w:t>.</w:t>
      </w:r>
      <w:r>
        <w:rPr>
          <w:b w:val="0"/>
          <w:sz w:val="30"/>
          <w:szCs w:val="30"/>
        </w:rPr>
        <w:t xml:space="preserve">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За полученные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 xml:space="preserve">учебные издания </w:t>
      </w:r>
      <w:bookmarkStart w:id="2" w:name="_Hlk136868896"/>
      <w:r>
        <w:rPr>
          <w:b w:val="0"/>
          <w:sz w:val="30"/>
          <w:szCs w:val="30"/>
        </w:rPr>
        <w:t>педагогический работник</w:t>
      </w:r>
      <w:r>
        <w:rPr>
          <w:b w:val="0"/>
          <w:sz w:val="30"/>
          <w:szCs w:val="30"/>
          <w:lang w:val="ru-RU"/>
        </w:rPr>
        <w:t xml:space="preserve"> (классный руководитель)</w:t>
      </w:r>
      <w:r>
        <w:rPr>
          <w:b w:val="0"/>
          <w:sz w:val="30"/>
          <w:szCs w:val="30"/>
        </w:rPr>
        <w:t xml:space="preserve"> </w:t>
      </w:r>
      <w:bookmarkEnd w:id="2"/>
      <w:r>
        <w:rPr>
          <w:b w:val="0"/>
          <w:sz w:val="30"/>
          <w:szCs w:val="30"/>
        </w:rPr>
        <w:t xml:space="preserve">расписывается в журнале выдачи учебных изданий </w:t>
      </w:r>
      <w:r>
        <w:rPr>
          <w:b w:val="0"/>
          <w:sz w:val="30"/>
          <w:szCs w:val="30"/>
          <w:lang w:val="ru-RU"/>
        </w:rPr>
        <w:t xml:space="preserve">библиотечного фонда учреждения образования </w:t>
      </w:r>
      <w:r>
        <w:rPr>
          <w:b w:val="0"/>
          <w:sz w:val="30"/>
          <w:szCs w:val="30"/>
        </w:rPr>
        <w:t xml:space="preserve">с указанием количества учебных изданий по каждому учебному предмету по форме согласно </w:t>
      </w:r>
      <w:r>
        <w:rPr>
          <w:b w:val="0"/>
          <w:sz w:val="30"/>
          <w:szCs w:val="30"/>
          <w:lang w:val="ru-RU"/>
        </w:rPr>
        <w:t>п</w:t>
      </w:r>
      <w:r>
        <w:rPr>
          <w:b w:val="0"/>
          <w:sz w:val="30"/>
          <w:szCs w:val="30"/>
        </w:rPr>
        <w:t xml:space="preserve">риложению </w:t>
      </w:r>
      <w:r>
        <w:rPr>
          <w:b w:val="0"/>
          <w:sz w:val="30"/>
          <w:szCs w:val="30"/>
          <w:lang w:val="ru-RU"/>
        </w:rPr>
        <w:t>8 к постановлению № 108. При возвращении печатных учебных изданий</w:t>
      </w:r>
      <w:r>
        <w:t xml:space="preserve"> </w:t>
      </w:r>
      <w:r>
        <w:rPr>
          <w:b w:val="0"/>
          <w:sz w:val="30"/>
          <w:szCs w:val="30"/>
          <w:lang w:val="ru-RU"/>
        </w:rPr>
        <w:t xml:space="preserve">педагогическим работником (классным руководителем) библиотечный работник делает отметку о возврате.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Персональный учет выдачи учебных изданий учащимся</w:t>
      </w:r>
      <w:r>
        <w:rPr>
          <w:b w:val="0"/>
          <w:sz w:val="30"/>
          <w:szCs w:val="30"/>
          <w:lang w:val="ru-RU"/>
        </w:rPr>
        <w:t>, а также</w:t>
      </w:r>
      <w:r>
        <w:rPr>
          <w:b w:val="0"/>
          <w:sz w:val="30"/>
          <w:szCs w:val="30"/>
        </w:rPr>
        <w:t xml:space="preserve"> и возврат ими учебных изданий осуществляется </w:t>
      </w:r>
      <w:r>
        <w:rPr>
          <w:b w:val="0"/>
          <w:sz w:val="30"/>
          <w:szCs w:val="30"/>
          <w:lang w:val="ru-RU"/>
        </w:rPr>
        <w:t xml:space="preserve">классным руководителем </w:t>
      </w:r>
      <w:r>
        <w:rPr>
          <w:b w:val="0"/>
          <w:sz w:val="30"/>
          <w:szCs w:val="30"/>
        </w:rPr>
        <w:t xml:space="preserve">по формам согласно </w:t>
      </w:r>
      <w:r>
        <w:rPr>
          <w:b w:val="0"/>
          <w:sz w:val="30"/>
          <w:szCs w:val="30"/>
          <w:lang w:val="ru-RU"/>
        </w:rPr>
        <w:t>п</w:t>
      </w:r>
      <w:r>
        <w:rPr>
          <w:b w:val="0"/>
          <w:sz w:val="30"/>
          <w:szCs w:val="30"/>
        </w:rPr>
        <w:t>риложени</w:t>
      </w:r>
      <w:r>
        <w:rPr>
          <w:b w:val="0"/>
          <w:sz w:val="30"/>
          <w:szCs w:val="30"/>
          <w:lang w:val="ru-RU"/>
        </w:rPr>
        <w:t>ям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9</w:t>
      </w:r>
      <w:r>
        <w:rPr>
          <w:b w:val="0"/>
          <w:bCs w:val="0"/>
          <w:sz w:val="30"/>
          <w:szCs w:val="30"/>
          <w:lang w:val="ru-RU"/>
        </w:rPr>
        <w:t>–</w:t>
      </w:r>
      <w:r>
        <w:rPr>
          <w:b w:val="0"/>
          <w:sz w:val="30"/>
          <w:szCs w:val="30"/>
          <w:lang w:val="ru-RU"/>
        </w:rPr>
        <w:t>11 к постановлению № 108.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Печатные у</w:t>
      </w:r>
      <w:r>
        <w:rPr>
          <w:b w:val="0"/>
          <w:sz w:val="30"/>
          <w:szCs w:val="30"/>
        </w:rPr>
        <w:t>чебны</w:t>
      </w:r>
      <w:r>
        <w:rPr>
          <w:b w:val="0"/>
          <w:sz w:val="30"/>
          <w:szCs w:val="30"/>
          <w:lang w:val="ru-RU"/>
        </w:rPr>
        <w:t>е</w:t>
      </w:r>
      <w:r>
        <w:rPr>
          <w:b w:val="0"/>
          <w:sz w:val="30"/>
          <w:szCs w:val="30"/>
        </w:rPr>
        <w:t xml:space="preserve"> издани</w:t>
      </w:r>
      <w:r>
        <w:rPr>
          <w:b w:val="0"/>
          <w:sz w:val="30"/>
          <w:szCs w:val="30"/>
          <w:lang w:val="ru-RU"/>
        </w:rPr>
        <w:t>я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для </w:t>
      </w:r>
      <w:r>
        <w:rPr>
          <w:b w:val="0"/>
          <w:sz w:val="30"/>
          <w:szCs w:val="30"/>
        </w:rPr>
        <w:t>лиц с особенностями психофизического развития, обучающи</w:t>
      </w:r>
      <w:r>
        <w:rPr>
          <w:b w:val="0"/>
          <w:sz w:val="30"/>
          <w:szCs w:val="30"/>
          <w:lang w:val="ru-RU"/>
        </w:rPr>
        <w:t>х</w:t>
      </w:r>
      <w:r>
        <w:rPr>
          <w:b w:val="0"/>
          <w:sz w:val="30"/>
          <w:szCs w:val="30"/>
        </w:rPr>
        <w:t xml:space="preserve">ся в специальных </w:t>
      </w:r>
      <w:r>
        <w:rPr>
          <w:b w:val="0"/>
          <w:sz w:val="30"/>
          <w:szCs w:val="30"/>
          <w:lang w:val="ru-RU"/>
        </w:rPr>
        <w:t>классах</w:t>
      </w:r>
      <w:r>
        <w:rPr>
          <w:b w:val="0"/>
          <w:sz w:val="30"/>
          <w:szCs w:val="30"/>
        </w:rPr>
        <w:t xml:space="preserve">, </w:t>
      </w:r>
      <w:r>
        <w:rPr>
          <w:b w:val="0"/>
          <w:sz w:val="30"/>
          <w:szCs w:val="30"/>
          <w:lang w:val="ru-RU"/>
        </w:rPr>
        <w:t>классах</w:t>
      </w:r>
      <w:r>
        <w:rPr>
          <w:b w:val="0"/>
          <w:sz w:val="30"/>
          <w:szCs w:val="30"/>
        </w:rPr>
        <w:t xml:space="preserve"> интегрированного обучения и воспитания в учреждениях образования</w:t>
      </w:r>
      <w:r>
        <w:rPr>
          <w:b w:val="0"/>
          <w:sz w:val="30"/>
          <w:szCs w:val="30"/>
          <w:lang w:val="ru-RU"/>
        </w:rPr>
        <w:t xml:space="preserve">, получает </w:t>
      </w:r>
      <w:r>
        <w:rPr>
          <w:b w:val="0"/>
          <w:sz w:val="30"/>
          <w:szCs w:val="30"/>
        </w:rPr>
        <w:t>педагогическ</w:t>
      </w:r>
      <w:proofErr w:type="spellStart"/>
      <w:r>
        <w:rPr>
          <w:b w:val="0"/>
          <w:sz w:val="30"/>
          <w:szCs w:val="30"/>
          <w:lang w:val="ru-RU"/>
        </w:rPr>
        <w:t>ий</w:t>
      </w:r>
      <w:proofErr w:type="spellEnd"/>
      <w:r>
        <w:rPr>
          <w:b w:val="0"/>
          <w:sz w:val="30"/>
          <w:szCs w:val="30"/>
          <w:lang w:val="ru-RU"/>
        </w:rPr>
        <w:t xml:space="preserve"> или библиотечный </w:t>
      </w:r>
      <w:r>
        <w:rPr>
          <w:b w:val="0"/>
          <w:sz w:val="30"/>
          <w:szCs w:val="30"/>
        </w:rPr>
        <w:t>работник, назнач</w:t>
      </w:r>
      <w:proofErr w:type="spellStart"/>
      <w:r>
        <w:rPr>
          <w:b w:val="0"/>
          <w:sz w:val="30"/>
          <w:szCs w:val="30"/>
          <w:lang w:val="ru-RU"/>
        </w:rPr>
        <w:t>аемый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приказом руководителя учреждения образования</w:t>
      </w:r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из фондов центров коррекционно-развивающего обучения и реабилитации</w:t>
      </w:r>
      <w:r>
        <w:rPr>
          <w:b w:val="0"/>
          <w:sz w:val="30"/>
          <w:szCs w:val="30"/>
          <w:lang w:val="ru-RU"/>
        </w:rPr>
        <w:t>, обменно-резервных фондов районов области (г. Минска).</w:t>
      </w:r>
      <w:r>
        <w:rPr>
          <w:b w:val="0"/>
          <w:sz w:val="30"/>
          <w:szCs w:val="30"/>
        </w:rPr>
        <w:t xml:space="preserve"> </w:t>
      </w:r>
    </w:p>
    <w:p w:rsidR="000F42BE" w:rsidRDefault="000F42BE" w:rsidP="000F42BE">
      <w:pPr>
        <w:widowControl w:val="0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Печатные у</w:t>
      </w:r>
      <w:r>
        <w:rPr>
          <w:b w:val="0"/>
          <w:sz w:val="30"/>
          <w:szCs w:val="30"/>
        </w:rPr>
        <w:t>чебные издания</w:t>
      </w:r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полученные </w:t>
      </w:r>
      <w:proofErr w:type="gramStart"/>
      <w:r>
        <w:rPr>
          <w:b w:val="0"/>
          <w:sz w:val="30"/>
          <w:szCs w:val="30"/>
          <w:lang w:val="ru-RU"/>
        </w:rPr>
        <w:t>обучающимися</w:t>
      </w:r>
      <w:proofErr w:type="gramEnd"/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подлежат возврату в </w:t>
      </w:r>
      <w:r>
        <w:rPr>
          <w:b w:val="0"/>
          <w:sz w:val="30"/>
          <w:szCs w:val="30"/>
          <w:lang w:val="ru-RU"/>
        </w:rPr>
        <w:t xml:space="preserve">библиотеку </w:t>
      </w:r>
      <w:r>
        <w:rPr>
          <w:b w:val="0"/>
          <w:sz w:val="30"/>
          <w:szCs w:val="30"/>
        </w:rPr>
        <w:t>учреждени</w:t>
      </w:r>
      <w:r>
        <w:rPr>
          <w:b w:val="0"/>
          <w:sz w:val="30"/>
          <w:szCs w:val="30"/>
          <w:lang w:val="ru-RU"/>
        </w:rPr>
        <w:t xml:space="preserve">я </w:t>
      </w:r>
      <w:r>
        <w:rPr>
          <w:b w:val="0"/>
          <w:sz w:val="30"/>
          <w:szCs w:val="30"/>
        </w:rPr>
        <w:t xml:space="preserve">образования </w:t>
      </w:r>
      <w:r>
        <w:rPr>
          <w:b w:val="0"/>
          <w:sz w:val="30"/>
          <w:szCs w:val="30"/>
          <w:lang w:val="ru-RU"/>
        </w:rPr>
        <w:t xml:space="preserve">по </w:t>
      </w:r>
      <w:r>
        <w:rPr>
          <w:b w:val="0"/>
          <w:sz w:val="30"/>
          <w:szCs w:val="30"/>
        </w:rPr>
        <w:t>окончании учебного года</w:t>
      </w:r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пр</w:t>
      </w:r>
      <w:proofErr w:type="spellEnd"/>
      <w:r>
        <w:rPr>
          <w:b w:val="0"/>
          <w:sz w:val="30"/>
          <w:szCs w:val="30"/>
        </w:rPr>
        <w:t>и переходе учащихся из одного учреждения образования в другое.</w:t>
      </w:r>
    </w:p>
    <w:p w:rsidR="000F42BE" w:rsidRDefault="000F42BE" w:rsidP="000F42BE">
      <w:pPr>
        <w:widowControl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Учащимся учреждений образования, готовящимся к поступлению в учреждения среднего специального или высшего образования, на протяжении учебного года могут дополнительно выдаваться </w:t>
      </w:r>
      <w:r>
        <w:rPr>
          <w:b w:val="0"/>
          <w:sz w:val="30"/>
          <w:szCs w:val="30"/>
          <w:lang w:val="ru-RU"/>
        </w:rPr>
        <w:t xml:space="preserve">печатные </w:t>
      </w:r>
      <w:r>
        <w:rPr>
          <w:b w:val="0"/>
          <w:sz w:val="30"/>
          <w:szCs w:val="30"/>
        </w:rPr>
        <w:t xml:space="preserve">учебные издания </w:t>
      </w:r>
      <w:r>
        <w:rPr>
          <w:b w:val="0"/>
          <w:sz w:val="30"/>
          <w:szCs w:val="30"/>
          <w:lang w:val="ru-RU"/>
        </w:rPr>
        <w:t>на</w:t>
      </w:r>
      <w:r>
        <w:rPr>
          <w:b w:val="0"/>
          <w:sz w:val="30"/>
          <w:szCs w:val="30"/>
        </w:rPr>
        <w:t xml:space="preserve"> формуляр читателя.</w:t>
      </w:r>
    </w:p>
    <w:p w:rsidR="000F42BE" w:rsidRDefault="000F42BE" w:rsidP="000F42BE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lang w:val="ru-RU"/>
        </w:rPr>
        <w:t>писание учебных изданий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Списание учебных изданий в учреждениях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образования осуществляется по согласованию с</w:t>
      </w:r>
      <w:r>
        <w:rPr>
          <w:b w:val="0"/>
          <w:sz w:val="30"/>
          <w:szCs w:val="30"/>
          <w:lang w:val="ru-RU"/>
        </w:rPr>
        <w:t>о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структурными подразделениями городских, районных </w:t>
      </w:r>
      <w:r>
        <w:rPr>
          <w:b w:val="0"/>
          <w:sz w:val="30"/>
          <w:szCs w:val="30"/>
          <w:lang w:val="ru-RU"/>
        </w:rPr>
        <w:lastRenderedPageBreak/>
        <w:t>исполнительных комитетов, местных администраций районов в городах, осуществляющими государственно-властные полномочия в сфере образования,</w:t>
      </w:r>
      <w:r>
        <w:rPr>
          <w:b w:val="0"/>
          <w:sz w:val="30"/>
          <w:szCs w:val="30"/>
        </w:rPr>
        <w:t xml:space="preserve"> на территории которого находится учреждение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 xml:space="preserve">образования, на основании акта на </w:t>
      </w:r>
      <w:r>
        <w:rPr>
          <w:b w:val="0"/>
          <w:sz w:val="30"/>
          <w:szCs w:val="30"/>
          <w:lang w:val="ru-RU"/>
        </w:rPr>
        <w:t>исключение документов библиотечного фонда учреждения общего среднего образования согласно приложениям 13</w:t>
      </w:r>
      <w:r>
        <w:rPr>
          <w:b w:val="0"/>
          <w:bCs w:val="0"/>
          <w:sz w:val="30"/>
          <w:szCs w:val="30"/>
          <w:lang w:val="ru-RU"/>
        </w:rPr>
        <w:t>–</w:t>
      </w:r>
      <w:r>
        <w:rPr>
          <w:b w:val="0"/>
          <w:sz w:val="30"/>
          <w:szCs w:val="30"/>
          <w:lang w:val="ru-RU"/>
        </w:rPr>
        <w:t xml:space="preserve">15 к постановлению № 108 </w:t>
      </w:r>
      <w:r>
        <w:rPr>
          <w:b w:val="0"/>
          <w:sz w:val="30"/>
          <w:szCs w:val="30"/>
        </w:rPr>
        <w:t>в следующих случаях: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передача в пользование учащимся (воспитанникам);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окончани</w:t>
      </w:r>
      <w:r>
        <w:rPr>
          <w:b w:val="0"/>
          <w:sz w:val="30"/>
          <w:szCs w:val="30"/>
          <w:lang w:val="ru-RU"/>
        </w:rPr>
        <w:t>е</w:t>
      </w:r>
      <w:r>
        <w:rPr>
          <w:b w:val="0"/>
          <w:sz w:val="30"/>
          <w:szCs w:val="30"/>
        </w:rPr>
        <w:t xml:space="preserve"> сроков использования учебных изданий;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передач</w:t>
      </w:r>
      <w:r>
        <w:rPr>
          <w:b w:val="0"/>
          <w:sz w:val="30"/>
          <w:szCs w:val="30"/>
          <w:lang w:val="ru-RU"/>
        </w:rPr>
        <w:t>а</w:t>
      </w:r>
      <w:r>
        <w:rPr>
          <w:b w:val="0"/>
          <w:sz w:val="30"/>
          <w:szCs w:val="30"/>
        </w:rPr>
        <w:t xml:space="preserve"> учебных изданий в иное учреждение образования;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утер</w:t>
      </w:r>
      <w:r>
        <w:rPr>
          <w:b w:val="0"/>
          <w:sz w:val="30"/>
          <w:szCs w:val="30"/>
          <w:lang w:val="ru-RU"/>
        </w:rPr>
        <w:t>я</w:t>
      </w:r>
      <w:r>
        <w:rPr>
          <w:b w:val="0"/>
          <w:sz w:val="30"/>
          <w:szCs w:val="30"/>
        </w:rPr>
        <w:t xml:space="preserve"> учебных изданий</w:t>
      </w:r>
      <w:r>
        <w:rPr>
          <w:b w:val="0"/>
          <w:sz w:val="30"/>
          <w:szCs w:val="30"/>
          <w:lang w:val="ru-RU"/>
        </w:rPr>
        <w:t xml:space="preserve">;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дефектность (издательский брак).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В акте указывается только одна из перечисленных причин.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Учебное пособие «Беларусь – наша Радзiма. Падарунак Прэзiдэнта Рэспублiкi Беларусь А.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P.</w:t>
      </w:r>
      <w:r>
        <w:rPr>
          <w:b w:val="0"/>
          <w:sz w:val="30"/>
          <w:szCs w:val="30"/>
          <w:lang w:val="ru-RU"/>
        </w:rPr>
        <w:t> </w:t>
      </w:r>
      <w:r>
        <w:rPr>
          <w:b w:val="0"/>
          <w:sz w:val="30"/>
          <w:szCs w:val="30"/>
        </w:rPr>
        <w:t>Лукашэнкi першакласнiку</w:t>
      </w:r>
      <w:r>
        <w:rPr>
          <w:b w:val="0"/>
          <w:sz w:val="30"/>
          <w:szCs w:val="30"/>
          <w:lang w:val="ru-RU"/>
        </w:rPr>
        <w:t>»</w:t>
      </w:r>
      <w:r>
        <w:rPr>
          <w:b w:val="0"/>
          <w:sz w:val="30"/>
          <w:szCs w:val="30"/>
        </w:rPr>
        <w:t xml:space="preserve"> списывается после </w:t>
      </w:r>
      <w:r>
        <w:rPr>
          <w:b w:val="0"/>
          <w:sz w:val="30"/>
          <w:szCs w:val="30"/>
          <w:lang w:val="ru-RU"/>
        </w:rPr>
        <w:t>вручения (в течение месяца) с указанием причины – «</w:t>
      </w:r>
      <w:r>
        <w:rPr>
          <w:b w:val="0"/>
          <w:sz w:val="30"/>
          <w:szCs w:val="30"/>
        </w:rPr>
        <w:t>передач</w:t>
      </w:r>
      <w:r>
        <w:rPr>
          <w:b w:val="0"/>
          <w:sz w:val="30"/>
          <w:szCs w:val="30"/>
          <w:lang w:val="ru-RU"/>
        </w:rPr>
        <w:t>а</w:t>
      </w:r>
      <w:r>
        <w:rPr>
          <w:b w:val="0"/>
          <w:sz w:val="30"/>
          <w:szCs w:val="30"/>
        </w:rPr>
        <w:t xml:space="preserve"> в пользование учащимся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І</w:t>
      </w:r>
      <w:r>
        <w:rPr>
          <w:b w:val="0"/>
          <w:sz w:val="30"/>
          <w:szCs w:val="30"/>
          <w:lang w:val="ru-RU"/>
        </w:rPr>
        <w:t xml:space="preserve"> класса»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>Печатные у</w:t>
      </w:r>
      <w:r>
        <w:rPr>
          <w:b w:val="0"/>
          <w:sz w:val="30"/>
          <w:szCs w:val="30"/>
        </w:rPr>
        <w:t>чебные пособия (</w:t>
      </w:r>
      <w:r>
        <w:rPr>
          <w:b w:val="0"/>
          <w:sz w:val="30"/>
          <w:szCs w:val="30"/>
          <w:lang w:val="ru-RU"/>
        </w:rPr>
        <w:t xml:space="preserve">прописи, </w:t>
      </w:r>
      <w:r>
        <w:rPr>
          <w:b w:val="0"/>
          <w:sz w:val="30"/>
          <w:szCs w:val="30"/>
        </w:rPr>
        <w:t>рабочие тетради)</w:t>
      </w:r>
      <w:r>
        <w:rPr>
          <w:b w:val="0"/>
          <w:sz w:val="30"/>
          <w:szCs w:val="30"/>
          <w:lang w:val="ru-RU"/>
        </w:rPr>
        <w:t>, используемые в образовательном процессе в І классах учреждений общего среднего образования и І, ІІ классах учреждений специального образования,</w:t>
      </w:r>
      <w:r>
        <w:rPr>
          <w:b w:val="0"/>
          <w:sz w:val="30"/>
          <w:szCs w:val="30"/>
        </w:rPr>
        <w:t xml:space="preserve"> остаются у обучающихся и списываются после окончания учебного года, в </w:t>
      </w:r>
      <w:r>
        <w:rPr>
          <w:b w:val="0"/>
          <w:sz w:val="30"/>
          <w:szCs w:val="30"/>
          <w:lang w:val="ru-RU"/>
        </w:rPr>
        <w:t xml:space="preserve">течение </w:t>
      </w:r>
      <w:r>
        <w:rPr>
          <w:b w:val="0"/>
          <w:sz w:val="30"/>
          <w:szCs w:val="30"/>
        </w:rPr>
        <w:t>которого они использовались,</w:t>
      </w:r>
      <w:r>
        <w:rPr>
          <w:b w:val="0"/>
          <w:sz w:val="30"/>
          <w:szCs w:val="30"/>
          <w:lang w:val="ru-RU"/>
        </w:rPr>
        <w:t xml:space="preserve"> с указанием причины – «</w:t>
      </w:r>
      <w:r>
        <w:rPr>
          <w:b w:val="0"/>
          <w:sz w:val="30"/>
          <w:szCs w:val="30"/>
        </w:rPr>
        <w:t>передач</w:t>
      </w:r>
      <w:r>
        <w:rPr>
          <w:b w:val="0"/>
          <w:sz w:val="30"/>
          <w:szCs w:val="30"/>
          <w:lang w:val="ru-RU"/>
        </w:rPr>
        <w:t>а</w:t>
      </w:r>
      <w:r>
        <w:rPr>
          <w:b w:val="0"/>
          <w:sz w:val="30"/>
          <w:szCs w:val="30"/>
        </w:rPr>
        <w:t xml:space="preserve"> в пользование учащимся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І</w:t>
      </w:r>
      <w:r>
        <w:rPr>
          <w:b w:val="0"/>
          <w:sz w:val="30"/>
          <w:szCs w:val="30"/>
          <w:lang w:val="ru-RU"/>
        </w:rPr>
        <w:t xml:space="preserve"> </w:t>
      </w:r>
      <w:bookmarkStart w:id="3" w:name="_Hlk135839533"/>
      <w:r>
        <w:rPr>
          <w:b w:val="0"/>
          <w:sz w:val="30"/>
          <w:szCs w:val="30"/>
          <w:lang w:val="ru-RU"/>
        </w:rPr>
        <w:t>(</w:t>
      </w:r>
      <w:r>
        <w:rPr>
          <w:b w:val="0"/>
          <w:sz w:val="30"/>
          <w:szCs w:val="30"/>
        </w:rPr>
        <w:t>ІІ</w:t>
      </w:r>
      <w:r>
        <w:rPr>
          <w:b w:val="0"/>
          <w:sz w:val="30"/>
          <w:szCs w:val="30"/>
          <w:lang w:val="ru-RU"/>
        </w:rPr>
        <w:t>)</w:t>
      </w:r>
      <w:bookmarkEnd w:id="3"/>
      <w:r>
        <w:rPr>
          <w:b w:val="0"/>
          <w:sz w:val="30"/>
          <w:szCs w:val="30"/>
          <w:lang w:val="ru-RU"/>
        </w:rPr>
        <w:t xml:space="preserve"> класса»</w:t>
      </w:r>
      <w:r>
        <w:rPr>
          <w:b w:val="0"/>
          <w:sz w:val="30"/>
          <w:szCs w:val="30"/>
        </w:rPr>
        <w:t>.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Списание осуществляется в соответствии с количеством учащихся</w:t>
      </w:r>
      <w:proofErr w:type="gramStart"/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І</w:t>
      </w:r>
      <w:r>
        <w:rPr>
          <w:b w:val="0"/>
          <w:sz w:val="30"/>
          <w:szCs w:val="30"/>
          <w:lang w:val="ru-RU"/>
        </w:rPr>
        <w:t xml:space="preserve"> (ІІ) </w:t>
      </w:r>
      <w:proofErr w:type="gramEnd"/>
      <w:r>
        <w:rPr>
          <w:b w:val="0"/>
          <w:sz w:val="30"/>
          <w:szCs w:val="30"/>
          <w:lang w:val="ru-RU"/>
        </w:rPr>
        <w:t>классов с учетом прибывших (выбывших).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Списание электронных учебных изданий (на материальном носителе) в учреждениях образования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осуществляется по согласованию с</w:t>
      </w:r>
      <w:r>
        <w:rPr>
          <w:b w:val="0"/>
          <w:sz w:val="30"/>
          <w:szCs w:val="30"/>
          <w:lang w:val="ru-RU"/>
        </w:rPr>
        <w:t>о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</w:t>
      </w:r>
      <w:r>
        <w:rPr>
          <w:b w:val="0"/>
          <w:sz w:val="30"/>
          <w:szCs w:val="30"/>
        </w:rPr>
        <w:t xml:space="preserve"> на территории которого находится учреждение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образования, на основании акта на списание в случаях: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повреждения материального носителя;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утери электронного издания на материальном носителе.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Акт на исключение документов библиотечного фонда учреждений образования составляется в двух экземплярах, утверждается руководителем учреждения образования и согласовывается со специалистом структурного подразделения городского, районного исполнительного комитета, местной администрации района в городах, осуществляющим государственно-властные полномочия в сфере образования, на территории которого находится учреждение образования.</w:t>
      </w:r>
    </w:p>
    <w:p w:rsidR="000F42BE" w:rsidRDefault="000F42BE" w:rsidP="000F42BE">
      <w:pPr>
        <w:ind w:firstLine="709"/>
        <w:jc w:val="both"/>
        <w:rPr>
          <w:b w:val="0"/>
          <w:color w:val="000000"/>
          <w:sz w:val="30"/>
          <w:szCs w:val="30"/>
          <w:lang w:val="ru-RU"/>
        </w:rPr>
      </w:pPr>
      <w:r>
        <w:rPr>
          <w:b w:val="0"/>
          <w:color w:val="000000"/>
          <w:sz w:val="30"/>
          <w:szCs w:val="30"/>
          <w:lang w:val="ru-RU"/>
        </w:rPr>
        <w:t>Один экземпляр акта остается в учреждении образования, второй сдается в структурное подразделение Центра по обеспечению деятельности бюджетных организаций городского, районного исполнительного комитета, местной администрации района в городе, на территории которого находится учреждение образования.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 xml:space="preserve">Количество экземпляров </w:t>
      </w:r>
      <w:r>
        <w:rPr>
          <w:b w:val="0"/>
          <w:sz w:val="30"/>
          <w:szCs w:val="30"/>
          <w:lang w:val="ru-RU"/>
        </w:rPr>
        <w:t>печатных</w:t>
      </w:r>
      <w:r>
        <w:rPr>
          <w:b w:val="0"/>
          <w:sz w:val="30"/>
          <w:szCs w:val="30"/>
        </w:rPr>
        <w:t xml:space="preserve"> учебных изданий, списанных по акту, </w:t>
      </w:r>
      <w:r>
        <w:rPr>
          <w:b w:val="0"/>
          <w:sz w:val="30"/>
          <w:szCs w:val="30"/>
          <w:lang w:val="ru-RU"/>
        </w:rPr>
        <w:t>фиксируется</w:t>
      </w:r>
      <w:r>
        <w:rPr>
          <w:b w:val="0"/>
          <w:sz w:val="30"/>
          <w:szCs w:val="30"/>
        </w:rPr>
        <w:t xml:space="preserve"> в </w:t>
      </w:r>
      <w:r>
        <w:rPr>
          <w:b w:val="0"/>
          <w:sz w:val="30"/>
          <w:szCs w:val="30"/>
          <w:lang w:val="ru-RU"/>
        </w:rPr>
        <w:t xml:space="preserve">книге суммарного учета </w:t>
      </w:r>
      <w:r>
        <w:rPr>
          <w:b w:val="0"/>
          <w:sz w:val="30"/>
          <w:szCs w:val="30"/>
        </w:rPr>
        <w:t>и учетных карточках</w:t>
      </w:r>
      <w:r>
        <w:rPr>
          <w:b w:val="0"/>
          <w:sz w:val="30"/>
          <w:szCs w:val="30"/>
          <w:lang w:val="ru-RU"/>
        </w:rPr>
        <w:t xml:space="preserve"> согласно приложениям 5, 6 к постановлению № 108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В случае утери или порчи печатного учебного издания обучающийся может заменить его равнозначным видом печатного учебного издания либо изданием энциклопедической, справочной или художественной литературы.  </w:t>
      </w:r>
    </w:p>
    <w:p w:rsidR="000F42BE" w:rsidRDefault="000F42BE" w:rsidP="000F42B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Решение комиссии по выявлению повреждений или утери документов библиотечного фонда учреждения образования оформляется актом на выявление повреждений или утери документов библиотечного фонда учреждения образования согласно приложению 14 к постановлению № 108.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 xml:space="preserve">Сведения о количестве </w:t>
      </w:r>
      <w:r>
        <w:rPr>
          <w:b w:val="0"/>
          <w:sz w:val="30"/>
          <w:szCs w:val="30"/>
          <w:lang w:val="ru-RU"/>
        </w:rPr>
        <w:t>печатных</w:t>
      </w:r>
      <w:r>
        <w:rPr>
          <w:b w:val="0"/>
          <w:sz w:val="30"/>
          <w:szCs w:val="30"/>
        </w:rPr>
        <w:t xml:space="preserve"> учебных изданий, принятых взамен утерянных или испорченных, регистрируются в </w:t>
      </w:r>
      <w:r>
        <w:rPr>
          <w:b w:val="0"/>
          <w:sz w:val="30"/>
          <w:szCs w:val="30"/>
          <w:lang w:val="ru-RU"/>
        </w:rPr>
        <w:t>журнале регистрации документов библиотечного фонда учреждения образования согласно приложению 12 к постановлению № 108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Списание документов проводится на основании акта на исключение документов библиотечного фонда учреждения образования согласно приложению 15 к постановлению № 108.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При утере, повреждении электронного приложения к печатному учебному изданию на материальном носителе (диска) обучающийся должен возместить материальный носитель (диск), а учреждение образования обеспечить запись соответствующей информации на данный носитель.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>Печатные у</w:t>
      </w:r>
      <w:r>
        <w:rPr>
          <w:b w:val="0"/>
          <w:sz w:val="30"/>
          <w:szCs w:val="30"/>
        </w:rPr>
        <w:t xml:space="preserve">чебные издания, у которых закончился срок использования, могут передаваться в учебные кабинеты учреждений образования для организации образовательного процесса на факультативных занятиях, при проведении поддерживающих и стимулирующих занятий, для иных целей, при этом дополнительные финансовые документы на использование данных </w:t>
      </w:r>
      <w:r>
        <w:rPr>
          <w:b w:val="0"/>
          <w:sz w:val="30"/>
          <w:szCs w:val="30"/>
          <w:lang w:val="ru-RU"/>
        </w:rPr>
        <w:t xml:space="preserve">печатных </w:t>
      </w:r>
      <w:r>
        <w:rPr>
          <w:b w:val="0"/>
          <w:sz w:val="30"/>
          <w:szCs w:val="30"/>
        </w:rPr>
        <w:t>учебных изданий не составляются.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rFonts w:eastAsia="Calibri"/>
          <w:b w:val="0"/>
          <w:sz w:val="30"/>
          <w:szCs w:val="30"/>
          <w:lang w:val="ru-RU"/>
        </w:rPr>
        <w:t>П</w:t>
      </w:r>
      <w:r>
        <w:rPr>
          <w:rFonts w:eastAsia="Calibri"/>
          <w:b w:val="0"/>
          <w:sz w:val="30"/>
          <w:szCs w:val="30"/>
        </w:rPr>
        <w:t>ередач</w:t>
      </w:r>
      <w:r>
        <w:rPr>
          <w:rFonts w:eastAsia="Calibri"/>
          <w:b w:val="0"/>
          <w:sz w:val="30"/>
          <w:szCs w:val="30"/>
          <w:lang w:val="ru-RU"/>
        </w:rPr>
        <w:t xml:space="preserve">а </w:t>
      </w:r>
      <w:r>
        <w:rPr>
          <w:rFonts w:eastAsia="Calibri"/>
          <w:b w:val="0"/>
          <w:sz w:val="30"/>
          <w:szCs w:val="30"/>
        </w:rPr>
        <w:t>учреждением</w:t>
      </w:r>
      <w:r>
        <w:rPr>
          <w:rFonts w:eastAsia="Calibri"/>
          <w:b w:val="0"/>
          <w:sz w:val="30"/>
          <w:szCs w:val="30"/>
          <w:lang w:val="ru-RU"/>
        </w:rPr>
        <w:t xml:space="preserve"> </w:t>
      </w:r>
      <w:r>
        <w:rPr>
          <w:rFonts w:eastAsia="Calibri"/>
          <w:b w:val="0"/>
          <w:sz w:val="30"/>
          <w:szCs w:val="30"/>
        </w:rPr>
        <w:t>образования учебников и учебн</w:t>
      </w:r>
      <w:proofErr w:type="spellStart"/>
      <w:r>
        <w:rPr>
          <w:rFonts w:eastAsia="Calibri"/>
          <w:b w:val="0"/>
          <w:sz w:val="30"/>
          <w:szCs w:val="30"/>
          <w:lang w:val="ru-RU"/>
        </w:rPr>
        <w:t>ых</w:t>
      </w:r>
      <w:proofErr w:type="spellEnd"/>
      <w:r>
        <w:rPr>
          <w:rFonts w:eastAsia="Calibri"/>
          <w:b w:val="0"/>
          <w:sz w:val="30"/>
          <w:szCs w:val="30"/>
          <w:lang w:val="ru-RU"/>
        </w:rPr>
        <w:t xml:space="preserve"> </w:t>
      </w:r>
      <w:r>
        <w:rPr>
          <w:rFonts w:eastAsia="Calibri"/>
          <w:b w:val="0"/>
          <w:sz w:val="30"/>
          <w:szCs w:val="30"/>
        </w:rPr>
        <w:t xml:space="preserve">пособий </w:t>
      </w:r>
      <w:r>
        <w:rPr>
          <w:rFonts w:eastAsia="Calibri"/>
          <w:b w:val="0"/>
          <w:sz w:val="30"/>
          <w:szCs w:val="30"/>
          <w:lang w:val="ru-RU"/>
        </w:rPr>
        <w:t>на</w:t>
      </w:r>
      <w:r>
        <w:rPr>
          <w:rFonts w:eastAsia="Calibri"/>
          <w:b w:val="0"/>
          <w:sz w:val="30"/>
          <w:szCs w:val="30"/>
        </w:rPr>
        <w:t xml:space="preserve"> постоянное</w:t>
      </w:r>
      <w:r>
        <w:rPr>
          <w:rFonts w:eastAsia="Calibri"/>
          <w:b w:val="0"/>
          <w:sz w:val="30"/>
          <w:szCs w:val="30"/>
          <w:lang w:val="ru-RU"/>
        </w:rPr>
        <w:t xml:space="preserve"> </w:t>
      </w:r>
      <w:r>
        <w:rPr>
          <w:rFonts w:eastAsia="Calibri"/>
          <w:b w:val="0"/>
          <w:sz w:val="30"/>
          <w:szCs w:val="30"/>
        </w:rPr>
        <w:t>пользование другому учреждению</w:t>
      </w:r>
      <w:r>
        <w:rPr>
          <w:rFonts w:eastAsia="Calibri"/>
          <w:b w:val="0"/>
          <w:sz w:val="30"/>
          <w:szCs w:val="30"/>
          <w:lang w:val="ru-RU"/>
        </w:rPr>
        <w:t xml:space="preserve"> образования</w:t>
      </w:r>
      <w:r>
        <w:rPr>
          <w:rFonts w:eastAsia="Calibri"/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осуществляется на основани</w:t>
      </w:r>
      <w:r>
        <w:rPr>
          <w:b w:val="0"/>
          <w:sz w:val="30"/>
          <w:szCs w:val="30"/>
          <w:lang w:val="ru-RU"/>
        </w:rPr>
        <w:t>и</w:t>
      </w:r>
      <w:r>
        <w:rPr>
          <w:b w:val="0"/>
          <w:sz w:val="30"/>
          <w:szCs w:val="30"/>
        </w:rPr>
        <w:t xml:space="preserve"> акта</w:t>
      </w:r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с</w:t>
      </w:r>
      <w:proofErr w:type="spellStart"/>
      <w:r>
        <w:rPr>
          <w:b w:val="0"/>
          <w:sz w:val="30"/>
          <w:szCs w:val="30"/>
          <w:lang w:val="ru-RU"/>
        </w:rPr>
        <w:t>огласно</w:t>
      </w:r>
      <w:proofErr w:type="spellEnd"/>
      <w:r>
        <w:rPr>
          <w:b w:val="0"/>
          <w:sz w:val="30"/>
          <w:szCs w:val="30"/>
          <w:lang w:val="ru-RU"/>
        </w:rPr>
        <w:t xml:space="preserve"> приложению 13 к </w:t>
      </w:r>
      <w:r>
        <w:rPr>
          <w:b w:val="0"/>
          <w:sz w:val="30"/>
          <w:szCs w:val="30"/>
        </w:rPr>
        <w:t>постановлени</w:t>
      </w:r>
      <w:r>
        <w:rPr>
          <w:b w:val="0"/>
          <w:sz w:val="30"/>
          <w:szCs w:val="30"/>
          <w:lang w:val="ru-RU"/>
        </w:rPr>
        <w:t>ю № 108.</w:t>
      </w:r>
    </w:p>
    <w:p w:rsidR="000F42BE" w:rsidRDefault="000F42BE" w:rsidP="000F42BE">
      <w:pPr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 xml:space="preserve">Организация работы по обеспечению учреждений образования учебными изданиями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 xml:space="preserve">За организацию работы по обеспечению </w:t>
      </w:r>
      <w:r>
        <w:rPr>
          <w:b w:val="0"/>
          <w:sz w:val="30"/>
          <w:szCs w:val="30"/>
          <w:lang w:val="ru-RU"/>
        </w:rPr>
        <w:t xml:space="preserve">печатными </w:t>
      </w:r>
      <w:r>
        <w:rPr>
          <w:b w:val="0"/>
          <w:sz w:val="30"/>
          <w:szCs w:val="30"/>
        </w:rPr>
        <w:t>учебными изданиями учреждений образования, их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своевременное пополнение и обновление, создание условий для их сохранности и учета, точность заказа ответственность несет руководитель учреждения образования.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>Печатные у</w:t>
      </w:r>
      <w:r>
        <w:rPr>
          <w:b w:val="0"/>
          <w:sz w:val="30"/>
          <w:szCs w:val="30"/>
        </w:rPr>
        <w:t>чебные издания поступают в учреждения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образования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в соответствии с разнарядками, подготовленным</w:t>
      </w:r>
      <w:r>
        <w:rPr>
          <w:b w:val="0"/>
          <w:sz w:val="30"/>
          <w:szCs w:val="30"/>
          <w:lang w:val="ru-RU"/>
        </w:rPr>
        <w:t>и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>
        <w:rPr>
          <w:b w:val="0"/>
          <w:sz w:val="30"/>
          <w:szCs w:val="30"/>
        </w:rPr>
        <w:t>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В целях совершенствования системы работы по обеспечению учреждений образования печатными учебными изданиями необходимо: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lastRenderedPageBreak/>
        <w:t>при формировании заказа на печатные учебные издания, проведении списания печатных учебных изданий руководствоваться Положением о порядке подготовки и выпуска учебных изданий и их использования, «</w:t>
      </w:r>
      <w:proofErr w:type="spellStart"/>
      <w:r>
        <w:rPr>
          <w:b w:val="0"/>
          <w:sz w:val="30"/>
          <w:szCs w:val="30"/>
          <w:lang w:val="ru-RU"/>
        </w:rPr>
        <w:t>Пералікам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вучэбных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выданняў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proofErr w:type="spellStart"/>
      <w:r>
        <w:rPr>
          <w:b w:val="0"/>
          <w:sz w:val="30"/>
          <w:szCs w:val="30"/>
          <w:lang w:val="ru-RU"/>
        </w:rPr>
        <w:t>якія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прыгодныя</w:t>
      </w:r>
      <w:proofErr w:type="spellEnd"/>
      <w:r>
        <w:rPr>
          <w:b w:val="0"/>
          <w:sz w:val="30"/>
          <w:szCs w:val="30"/>
          <w:lang w:val="ru-RU"/>
        </w:rPr>
        <w:t xml:space="preserve"> для </w:t>
      </w:r>
      <w:proofErr w:type="spellStart"/>
      <w:r>
        <w:rPr>
          <w:b w:val="0"/>
          <w:sz w:val="30"/>
          <w:szCs w:val="30"/>
          <w:lang w:val="ru-RU"/>
        </w:rPr>
        <w:t>выкарыстання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br/>
        <w:t xml:space="preserve">ў </w:t>
      </w:r>
      <w:proofErr w:type="spellStart"/>
      <w:r>
        <w:rPr>
          <w:b w:val="0"/>
          <w:sz w:val="30"/>
          <w:szCs w:val="30"/>
          <w:lang w:val="ru-RU"/>
        </w:rPr>
        <w:t>бібліятэчных</w:t>
      </w:r>
      <w:proofErr w:type="spellEnd"/>
      <w:r>
        <w:rPr>
          <w:b w:val="0"/>
          <w:sz w:val="30"/>
          <w:szCs w:val="30"/>
          <w:lang w:val="ru-RU"/>
        </w:rPr>
        <w:t xml:space="preserve"> фондах </w:t>
      </w:r>
      <w:proofErr w:type="spellStart"/>
      <w:r>
        <w:rPr>
          <w:b w:val="0"/>
          <w:sz w:val="30"/>
          <w:szCs w:val="30"/>
          <w:lang w:val="ru-RU"/>
        </w:rPr>
        <w:t>устаноў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адукацыі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proofErr w:type="spellStart"/>
      <w:r>
        <w:rPr>
          <w:b w:val="0"/>
          <w:sz w:val="30"/>
          <w:szCs w:val="30"/>
          <w:lang w:val="ru-RU"/>
        </w:rPr>
        <w:t>якія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рэалізуюць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адукацыйныя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праграмы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агульнай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сярэдняй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адукацыі</w:t>
      </w:r>
      <w:proofErr w:type="spellEnd"/>
      <w:r>
        <w:rPr>
          <w:b w:val="0"/>
          <w:sz w:val="30"/>
          <w:szCs w:val="30"/>
          <w:lang w:val="ru-RU"/>
        </w:rPr>
        <w:t xml:space="preserve">, у  2023/2024 </w:t>
      </w:r>
      <w:proofErr w:type="spellStart"/>
      <w:r>
        <w:rPr>
          <w:b w:val="0"/>
          <w:sz w:val="30"/>
          <w:szCs w:val="30"/>
          <w:lang w:val="ru-RU"/>
        </w:rPr>
        <w:t>навучальным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годзе</w:t>
      </w:r>
      <w:proofErr w:type="spellEnd"/>
      <w:r>
        <w:rPr>
          <w:b w:val="0"/>
          <w:sz w:val="30"/>
          <w:szCs w:val="30"/>
          <w:lang w:val="ru-RU"/>
        </w:rPr>
        <w:t>»,</w:t>
      </w:r>
      <w:r>
        <w:t xml:space="preserve"> </w:t>
      </w:r>
      <w:r>
        <w:rPr>
          <w:b w:val="0"/>
          <w:sz w:val="30"/>
          <w:szCs w:val="30"/>
          <w:lang w:val="ru-RU"/>
        </w:rPr>
        <w:t>«</w:t>
      </w:r>
      <w:proofErr w:type="spellStart"/>
      <w:r>
        <w:rPr>
          <w:b w:val="0"/>
          <w:sz w:val="30"/>
          <w:szCs w:val="30"/>
          <w:lang w:val="ru-RU"/>
        </w:rPr>
        <w:t>Пералікам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вучэбных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дапаможнікаў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proofErr w:type="spellStart"/>
      <w:r>
        <w:rPr>
          <w:b w:val="0"/>
          <w:sz w:val="30"/>
          <w:szCs w:val="30"/>
          <w:lang w:val="ru-RU"/>
        </w:rPr>
        <w:t>якія</w:t>
      </w:r>
      <w:proofErr w:type="spellEnd"/>
      <w:proofErr w:type="gram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прыгодныя</w:t>
      </w:r>
      <w:proofErr w:type="spellEnd"/>
      <w:r>
        <w:rPr>
          <w:b w:val="0"/>
          <w:sz w:val="30"/>
          <w:szCs w:val="30"/>
          <w:lang w:val="ru-RU"/>
        </w:rPr>
        <w:t xml:space="preserve"> для </w:t>
      </w:r>
      <w:proofErr w:type="spellStart"/>
      <w:r>
        <w:rPr>
          <w:b w:val="0"/>
          <w:sz w:val="30"/>
          <w:szCs w:val="30"/>
          <w:lang w:val="ru-RU"/>
        </w:rPr>
        <w:t>выкарыстання</w:t>
      </w:r>
      <w:proofErr w:type="spellEnd"/>
      <w:r>
        <w:rPr>
          <w:b w:val="0"/>
          <w:sz w:val="30"/>
          <w:szCs w:val="30"/>
          <w:lang w:val="ru-RU"/>
        </w:rPr>
        <w:t xml:space="preserve"> ў </w:t>
      </w:r>
      <w:proofErr w:type="spellStart"/>
      <w:r>
        <w:rPr>
          <w:b w:val="0"/>
          <w:sz w:val="30"/>
          <w:szCs w:val="30"/>
          <w:lang w:val="ru-RU"/>
        </w:rPr>
        <w:t>бібліятэчных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gramStart"/>
      <w:r>
        <w:rPr>
          <w:b w:val="0"/>
          <w:sz w:val="30"/>
          <w:szCs w:val="30"/>
          <w:lang w:val="ru-RU"/>
        </w:rPr>
        <w:t>фондах</w:t>
      </w:r>
      <w:proofErr w:type="gram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устаноў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адукацыі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proofErr w:type="spellStart"/>
      <w:r>
        <w:rPr>
          <w:b w:val="0"/>
          <w:sz w:val="30"/>
          <w:szCs w:val="30"/>
          <w:lang w:val="ru-RU"/>
        </w:rPr>
        <w:t>якія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рэалізуюць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адукацыйныя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праграмы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спецыяльнай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адукацыі</w:t>
      </w:r>
      <w:proofErr w:type="spellEnd"/>
      <w:r>
        <w:rPr>
          <w:b w:val="0"/>
          <w:sz w:val="30"/>
          <w:szCs w:val="30"/>
          <w:lang w:val="ru-RU"/>
        </w:rPr>
        <w:t xml:space="preserve"> на </w:t>
      </w:r>
      <w:proofErr w:type="spellStart"/>
      <w:r>
        <w:rPr>
          <w:b w:val="0"/>
          <w:sz w:val="30"/>
          <w:szCs w:val="30"/>
          <w:lang w:val="ru-RU"/>
        </w:rPr>
        <w:t>ўзроўні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агульнай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сярэдняй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адукацыі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sz w:val="30"/>
          <w:szCs w:val="30"/>
          <w:lang w:val="ru-RU"/>
        </w:rPr>
        <w:br/>
        <w:t xml:space="preserve">у 2023/2024 </w:t>
      </w:r>
      <w:proofErr w:type="spellStart"/>
      <w:r>
        <w:rPr>
          <w:b w:val="0"/>
          <w:sz w:val="30"/>
          <w:szCs w:val="30"/>
          <w:lang w:val="ru-RU"/>
        </w:rPr>
        <w:t>навучальным</w:t>
      </w:r>
      <w:proofErr w:type="spellEnd"/>
      <w:r>
        <w:rPr>
          <w:b w:val="0"/>
          <w:sz w:val="30"/>
          <w:szCs w:val="30"/>
          <w:lang w:val="ru-RU"/>
        </w:rPr>
        <w:t xml:space="preserve"> </w:t>
      </w:r>
      <w:proofErr w:type="spellStart"/>
      <w:r>
        <w:rPr>
          <w:b w:val="0"/>
          <w:sz w:val="30"/>
          <w:szCs w:val="30"/>
          <w:lang w:val="ru-RU"/>
        </w:rPr>
        <w:t>годзе</w:t>
      </w:r>
      <w:proofErr w:type="spellEnd"/>
      <w:r>
        <w:rPr>
          <w:b w:val="0"/>
          <w:sz w:val="30"/>
          <w:szCs w:val="30"/>
          <w:lang w:val="ru-RU"/>
        </w:rPr>
        <w:t>», настоящим Инструктивно-методическим письмом;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принять меры по обеспечению библиотек учреждений образования необходимыми помещениями (хранилищем) в соответствии со структурой библиотеки, </w:t>
      </w:r>
      <w:r>
        <w:rPr>
          <w:b w:val="0"/>
          <w:color w:val="000000"/>
          <w:sz w:val="30"/>
          <w:szCs w:val="30"/>
          <w:lang w:val="ru-RU"/>
        </w:rPr>
        <w:t>современной компьютерной, копировально-множительной оргтехникой</w:t>
      </w:r>
      <w:r>
        <w:rPr>
          <w:b w:val="0"/>
          <w:sz w:val="30"/>
          <w:szCs w:val="30"/>
          <w:lang w:val="ru-RU"/>
        </w:rPr>
        <w:t>.</w:t>
      </w:r>
    </w:p>
    <w:p w:rsidR="000F42BE" w:rsidRDefault="000F42BE" w:rsidP="000F42BE">
      <w:pPr>
        <w:ind w:firstLine="709"/>
        <w:jc w:val="both"/>
        <w:rPr>
          <w:b w:val="0"/>
          <w:spacing w:val="-4"/>
          <w:sz w:val="30"/>
          <w:szCs w:val="30"/>
        </w:rPr>
      </w:pPr>
      <w:r>
        <w:rPr>
          <w:sz w:val="30"/>
          <w:szCs w:val="30"/>
          <w:lang w:val="ru-RU"/>
        </w:rPr>
        <w:t>Обращаем внимание</w:t>
      </w:r>
      <w:r>
        <w:rPr>
          <w:b w:val="0"/>
          <w:sz w:val="30"/>
          <w:szCs w:val="30"/>
          <w:lang w:val="ru-RU"/>
        </w:rPr>
        <w:t>, что в соответствии с Кодексом Республики Беларусь об образовании</w:t>
      </w:r>
      <w:r>
        <w:rPr>
          <w:rFonts w:eastAsia="Calibri"/>
          <w:b w:val="0"/>
          <w:sz w:val="30"/>
          <w:szCs w:val="30"/>
          <w:lang w:val="ru-RU"/>
        </w:rPr>
        <w:t xml:space="preserve"> </w:t>
      </w:r>
      <w:r>
        <w:rPr>
          <w:rFonts w:eastAsia="Calibri"/>
          <w:b w:val="0"/>
          <w:sz w:val="30"/>
          <w:szCs w:val="30"/>
        </w:rPr>
        <w:t>п</w:t>
      </w:r>
      <w:r>
        <w:rPr>
          <w:b w:val="0"/>
          <w:sz w:val="30"/>
          <w:szCs w:val="30"/>
        </w:rPr>
        <w:t xml:space="preserve">ользование учебниками и учебными </w:t>
      </w:r>
      <w:proofErr w:type="gramStart"/>
      <w:r>
        <w:rPr>
          <w:b w:val="0"/>
          <w:sz w:val="30"/>
          <w:szCs w:val="30"/>
        </w:rPr>
        <w:t>пособиями</w:t>
      </w:r>
      <w:proofErr w:type="gramEnd"/>
      <w:r>
        <w:rPr>
          <w:b w:val="0"/>
          <w:sz w:val="30"/>
          <w:szCs w:val="30"/>
        </w:rPr>
        <w:t xml:space="preserve"> обучающимися в учреждениях образования может быть платным и бесплатным, а также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pacing w:val="-4"/>
          <w:sz w:val="30"/>
          <w:szCs w:val="30"/>
          <w:lang w:val="ru-RU"/>
        </w:rPr>
        <w:t>п</w:t>
      </w:r>
      <w:r>
        <w:rPr>
          <w:b w:val="0"/>
          <w:spacing w:val="-4"/>
          <w:sz w:val="30"/>
          <w:szCs w:val="30"/>
        </w:rPr>
        <w:t>редусмотрены льготы для отдельных категорий обучающихся учреждений образования за пользование учебниками и учебными пособиями (снижение на 50 процентов или освобождение от оплаты).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pacing w:val="-4"/>
          <w:sz w:val="30"/>
          <w:szCs w:val="30"/>
          <w:lang w:val="ru-RU"/>
        </w:rPr>
        <w:t xml:space="preserve">На национальном образовательном портале </w:t>
      </w:r>
      <w:hyperlink r:id="rId11" w:history="1">
        <w:r>
          <w:rPr>
            <w:rStyle w:val="a3"/>
            <w:b w:val="0"/>
            <w:spacing w:val="-4"/>
            <w:sz w:val="30"/>
            <w:szCs w:val="30"/>
            <w:lang w:val="ru-RU"/>
          </w:rPr>
          <w:t>https://adu.by/ru/pedagogam/shkolnym-bibliotekaryam.html</w:t>
        </w:r>
      </w:hyperlink>
      <w:r>
        <w:rPr>
          <w:b w:val="0"/>
          <w:spacing w:val="-4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размещены материалы в</w:t>
      </w:r>
      <w:r>
        <w:rPr>
          <w:b w:val="0"/>
          <w:spacing w:val="-4"/>
          <w:sz w:val="30"/>
          <w:szCs w:val="30"/>
          <w:lang w:val="ru-RU"/>
        </w:rPr>
        <w:t xml:space="preserve"> помощь библиотечному работнику учреждений образования (</w:t>
      </w:r>
      <w:r>
        <w:rPr>
          <w:b w:val="0"/>
          <w:i/>
          <w:iCs/>
          <w:spacing w:val="-4"/>
          <w:sz w:val="30"/>
          <w:szCs w:val="30"/>
          <w:lang w:val="ru-RU"/>
        </w:rPr>
        <w:t>раздел «Библиотечным работникам»</w:t>
      </w:r>
      <w:r>
        <w:rPr>
          <w:b w:val="0"/>
          <w:spacing w:val="-4"/>
          <w:sz w:val="30"/>
          <w:szCs w:val="30"/>
          <w:lang w:val="ru-RU"/>
        </w:rPr>
        <w:t>).</w:t>
      </w:r>
    </w:p>
    <w:p w:rsidR="000F42BE" w:rsidRDefault="000F42BE" w:rsidP="000F42BE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Организация деятельности библиотеки</w:t>
      </w:r>
      <w:r>
        <w:rPr>
          <w:b w:val="0"/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учреждения образования</w:t>
      </w:r>
    </w:p>
    <w:p w:rsidR="000F42BE" w:rsidRDefault="000F42BE" w:rsidP="000F42BE">
      <w:pPr>
        <w:shd w:val="clear" w:color="auto" w:fill="FFFFFF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Библиотека учреждения образования выполняет ряд функций – образовательную, информационно-методическую, культурно-просветительскую, профориентационную, досуговую и воспитательную.</w:t>
      </w:r>
      <w:r>
        <w:rPr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Воспитательная работа библиотеки помогает обучающимся </w:t>
      </w:r>
      <w:r>
        <w:rPr>
          <w:b w:val="0"/>
          <w:sz w:val="30"/>
          <w:szCs w:val="30"/>
          <w:lang w:val="ru-RU"/>
        </w:rPr>
        <w:t xml:space="preserve">в процессе социализации, а также в </w:t>
      </w:r>
      <w:r>
        <w:rPr>
          <w:b w:val="0"/>
          <w:sz w:val="30"/>
          <w:szCs w:val="30"/>
        </w:rPr>
        <w:t xml:space="preserve">нравственном становлении личности, которое </w:t>
      </w:r>
      <w:r>
        <w:rPr>
          <w:b w:val="0"/>
          <w:sz w:val="30"/>
          <w:szCs w:val="30"/>
          <w:lang w:val="ru-RU"/>
        </w:rPr>
        <w:t>включает</w:t>
      </w:r>
      <w:r>
        <w:rPr>
          <w:b w:val="0"/>
          <w:sz w:val="30"/>
          <w:szCs w:val="30"/>
        </w:rPr>
        <w:t xml:space="preserve"> нескольк</w:t>
      </w:r>
      <w:r>
        <w:rPr>
          <w:b w:val="0"/>
          <w:sz w:val="30"/>
          <w:szCs w:val="30"/>
          <w:lang w:val="ru-RU"/>
        </w:rPr>
        <w:t>о</w:t>
      </w:r>
      <w:r>
        <w:rPr>
          <w:b w:val="0"/>
          <w:sz w:val="30"/>
          <w:szCs w:val="30"/>
        </w:rPr>
        <w:t xml:space="preserve"> направлений: идеологическое, гражданско-патриотическое, духовно-нравственное, </w:t>
      </w:r>
      <w:r>
        <w:rPr>
          <w:b w:val="0"/>
          <w:sz w:val="30"/>
          <w:szCs w:val="30"/>
          <w:lang w:val="ru-RU"/>
        </w:rPr>
        <w:t xml:space="preserve">историческое, </w:t>
      </w:r>
      <w:r>
        <w:rPr>
          <w:b w:val="0"/>
          <w:sz w:val="30"/>
          <w:szCs w:val="30"/>
        </w:rPr>
        <w:t xml:space="preserve">эстетическое, интеллектуальное, трудовое, экологическое, семейное.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 xml:space="preserve">В учебном году при планировании работы библиотеки учреждения образования необходимо учитывать мероприятия, предусмотренные </w:t>
      </w:r>
      <w:r>
        <w:rPr>
          <w:b w:val="0"/>
          <w:sz w:val="30"/>
          <w:szCs w:val="30"/>
        </w:rPr>
        <w:t>республиканским план</w:t>
      </w:r>
      <w:r>
        <w:rPr>
          <w:b w:val="0"/>
          <w:sz w:val="30"/>
          <w:szCs w:val="30"/>
          <w:lang w:val="ru-RU"/>
        </w:rPr>
        <w:t>ом</w:t>
      </w:r>
      <w:r>
        <w:rPr>
          <w:b w:val="0"/>
          <w:sz w:val="30"/>
          <w:szCs w:val="30"/>
        </w:rPr>
        <w:t xml:space="preserve"> мероприятий по проведению в 202</w:t>
      </w:r>
      <w:r>
        <w:rPr>
          <w:b w:val="0"/>
          <w:sz w:val="30"/>
          <w:szCs w:val="30"/>
          <w:lang w:val="ru-RU"/>
        </w:rPr>
        <w:t>3</w:t>
      </w:r>
      <w:r>
        <w:rPr>
          <w:b w:val="0"/>
          <w:sz w:val="30"/>
          <w:szCs w:val="30"/>
        </w:rPr>
        <w:t xml:space="preserve"> году Года</w:t>
      </w:r>
      <w:r>
        <w:rPr>
          <w:b w:val="0"/>
          <w:sz w:val="30"/>
          <w:szCs w:val="30"/>
          <w:lang w:val="ru-RU"/>
        </w:rPr>
        <w:t xml:space="preserve"> мира и созидания, утвержденным п</w:t>
      </w:r>
      <w:r>
        <w:rPr>
          <w:b w:val="0"/>
          <w:sz w:val="30"/>
          <w:szCs w:val="30"/>
        </w:rPr>
        <w:t>остановление</w:t>
      </w:r>
      <w:r>
        <w:rPr>
          <w:b w:val="0"/>
          <w:sz w:val="30"/>
          <w:szCs w:val="30"/>
          <w:lang w:val="ru-RU"/>
        </w:rPr>
        <w:t>м</w:t>
      </w:r>
      <w:r>
        <w:rPr>
          <w:b w:val="0"/>
          <w:sz w:val="30"/>
          <w:szCs w:val="30"/>
        </w:rPr>
        <w:t xml:space="preserve"> Совета Министров Республики Беларусь от 01.02.2023 № 93</w:t>
      </w:r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iCs/>
          <w:sz w:val="30"/>
          <w:szCs w:val="30"/>
        </w:rPr>
        <w:t>календар</w:t>
      </w:r>
      <w:r>
        <w:rPr>
          <w:b w:val="0"/>
          <w:iCs/>
          <w:sz w:val="30"/>
          <w:szCs w:val="30"/>
          <w:lang w:val="ru-RU"/>
        </w:rPr>
        <w:t>ем</w:t>
      </w:r>
      <w:r>
        <w:rPr>
          <w:b w:val="0"/>
          <w:iCs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меж</w:t>
      </w:r>
      <w:proofErr w:type="spellStart"/>
      <w:r>
        <w:rPr>
          <w:b w:val="0"/>
          <w:sz w:val="30"/>
          <w:szCs w:val="30"/>
          <w:lang w:val="ru-RU"/>
        </w:rPr>
        <w:t>ду</w:t>
      </w:r>
      <w:proofErr w:type="spellEnd"/>
      <w:r>
        <w:rPr>
          <w:b w:val="0"/>
          <w:sz w:val="30"/>
          <w:szCs w:val="30"/>
        </w:rPr>
        <w:t>народных</w:t>
      </w:r>
      <w:r>
        <w:rPr>
          <w:b w:val="0"/>
          <w:sz w:val="30"/>
          <w:szCs w:val="30"/>
          <w:lang w:val="ru-RU"/>
        </w:rPr>
        <w:t xml:space="preserve"> и государственных</w:t>
      </w:r>
      <w:r>
        <w:rPr>
          <w:b w:val="0"/>
          <w:sz w:val="30"/>
          <w:szCs w:val="30"/>
        </w:rPr>
        <w:t xml:space="preserve"> праздников</w:t>
      </w:r>
      <w:r>
        <w:rPr>
          <w:b w:val="0"/>
          <w:sz w:val="30"/>
          <w:szCs w:val="30"/>
          <w:lang w:val="ru-RU"/>
        </w:rPr>
        <w:t xml:space="preserve">, праздничных дней, </w:t>
      </w:r>
      <w:r>
        <w:rPr>
          <w:b w:val="0"/>
          <w:sz w:val="30"/>
          <w:szCs w:val="30"/>
        </w:rPr>
        <w:t xml:space="preserve">памятных </w:t>
      </w:r>
      <w:r>
        <w:rPr>
          <w:b w:val="0"/>
          <w:sz w:val="30"/>
          <w:szCs w:val="30"/>
          <w:lang w:val="ru-RU"/>
        </w:rPr>
        <w:t xml:space="preserve">и юбилейных </w:t>
      </w:r>
      <w:r>
        <w:rPr>
          <w:b w:val="0"/>
          <w:sz w:val="30"/>
          <w:szCs w:val="30"/>
        </w:rPr>
        <w:t>дат</w:t>
      </w:r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sz w:val="30"/>
          <w:szCs w:val="30"/>
        </w:rPr>
        <w:t>которые будут отмечаться в учебном году</w:t>
      </w:r>
      <w:r>
        <w:rPr>
          <w:b w:val="0"/>
          <w:sz w:val="30"/>
          <w:szCs w:val="30"/>
          <w:lang w:val="ru-RU"/>
        </w:rPr>
        <w:t>,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а также иными документами Министерства образования Республики Беларусь.</w:t>
      </w:r>
      <w:r>
        <w:rPr>
          <w:b w:val="0"/>
          <w:bCs w:val="0"/>
          <w:sz w:val="30"/>
          <w:szCs w:val="30"/>
          <w:lang w:val="ru-RU"/>
        </w:rPr>
        <w:t xml:space="preserve"> 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В связи с этим в библиотеках учреждений образования следует организовать проведение различных мероприятий, в том числе в онлайн-</w:t>
      </w:r>
      <w:r>
        <w:rPr>
          <w:b w:val="0"/>
          <w:sz w:val="30"/>
          <w:szCs w:val="30"/>
          <w:lang w:val="ru-RU"/>
        </w:rPr>
        <w:lastRenderedPageBreak/>
        <w:t xml:space="preserve">формате, приуроченных к данным событиям и направленных на изучение, сохранение и популяризацию историко-культурного и книжного наследия Республики Беларусь. </w:t>
      </w:r>
      <w:proofErr w:type="gramStart"/>
      <w:r>
        <w:rPr>
          <w:b w:val="0"/>
          <w:sz w:val="30"/>
          <w:szCs w:val="30"/>
          <w:lang w:val="ru-RU"/>
        </w:rPr>
        <w:t xml:space="preserve">Рекомендуем организацию и проведение интерактивных тематических выставок (электронные, виртуальные, выставки-презентации), библиотечных традиционных и сетевых акций, литературных и творческих встреч, круглых столов, конференций, интернет-форумов, дискуссионных читательских площадок и иных информационно-просветительских и культурно-досуговых мероприятий («В Год мира читаем о войне», </w:t>
      </w:r>
      <w:r>
        <w:rPr>
          <w:b w:val="0"/>
          <w:sz w:val="30"/>
          <w:szCs w:val="30"/>
        </w:rPr>
        <w:t>«Славе – не меркнуть.</w:t>
      </w:r>
      <w:proofErr w:type="gramEnd"/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В книгах ей жить!</w:t>
      </w:r>
      <w:r>
        <w:rPr>
          <w:b w:val="0"/>
          <w:sz w:val="30"/>
          <w:szCs w:val="30"/>
        </w:rPr>
        <w:t>»</w:t>
      </w:r>
      <w:r>
        <w:rPr>
          <w:b w:val="0"/>
          <w:sz w:val="30"/>
          <w:szCs w:val="30"/>
          <w:lang w:val="ru-RU"/>
        </w:rPr>
        <w:t xml:space="preserve"> «Дорогая сердцу книга о войне», «Война. Победа. Память. Мир», </w:t>
      </w:r>
      <w:r>
        <w:rPr>
          <w:b w:val="0"/>
          <w:sz w:val="30"/>
          <w:szCs w:val="30"/>
          <w:lang w:val="ru-RU"/>
        </w:rPr>
        <w:br/>
        <w:t>«</w:t>
      </w:r>
      <w:r>
        <w:rPr>
          <w:b w:val="0"/>
          <w:sz w:val="30"/>
          <w:szCs w:val="30"/>
        </w:rPr>
        <w:t>В книжной памяти мгновения войны</w:t>
      </w:r>
      <w:r>
        <w:rPr>
          <w:b w:val="0"/>
          <w:sz w:val="30"/>
          <w:szCs w:val="30"/>
          <w:lang w:val="ru-RU"/>
        </w:rPr>
        <w:t xml:space="preserve">», «Помнит сердце, не забудет никогда», «А может, не было войны!...», «Подвигом славны наши земляки», «День Победы в моей семье», «И память книга оживит», </w:t>
      </w:r>
      <w:r>
        <w:rPr>
          <w:b w:val="0"/>
          <w:sz w:val="30"/>
          <w:szCs w:val="30"/>
          <w:lang w:val="ru-RU"/>
        </w:rPr>
        <w:br/>
        <w:t xml:space="preserve">«В единстве народа </w:t>
      </w:r>
      <w:proofErr w:type="gramStart"/>
      <w:r>
        <w:rPr>
          <w:b w:val="0"/>
          <w:sz w:val="30"/>
          <w:szCs w:val="30"/>
          <w:lang w:val="ru-RU"/>
        </w:rPr>
        <w:t>–в</w:t>
      </w:r>
      <w:proofErr w:type="gramEnd"/>
      <w:r>
        <w:rPr>
          <w:b w:val="0"/>
          <w:sz w:val="30"/>
          <w:szCs w:val="30"/>
          <w:lang w:val="ru-RU"/>
        </w:rPr>
        <w:t>еликая сила», «Разам – мы Беларусь!», «Беларусь – все, чем я живу», «Время, Родина, мы!», «Страна, в которой мы живем», «Беларусь в моем сердце», «Источники исторической памяти», «Моя Беларусь: история в книгах…», «Книга, подвиг, бессмертие», «Война глазами детей» и др.).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rFonts w:eastAsia="Calibri"/>
          <w:b w:val="0"/>
          <w:sz w:val="30"/>
          <w:szCs w:val="30"/>
          <w:lang w:val="ru-RU"/>
        </w:rPr>
        <w:t xml:space="preserve">В рамках </w:t>
      </w:r>
      <w:r>
        <w:rPr>
          <w:rFonts w:eastAsia="Calibri"/>
          <w:bCs w:val="0"/>
          <w:sz w:val="30"/>
          <w:szCs w:val="30"/>
          <w:lang w:val="ru-RU"/>
        </w:rPr>
        <w:t>расследования уголовного дела о геноциде белорусского народа в годы Великой Отечественной войны и послевоенный период</w:t>
      </w:r>
      <w:r>
        <w:rPr>
          <w:rFonts w:eastAsia="Calibri"/>
          <w:b w:val="0"/>
          <w:sz w:val="30"/>
          <w:szCs w:val="30"/>
          <w:lang w:val="ru-RU"/>
        </w:rPr>
        <w:t xml:space="preserve"> Генеральной прокуратурой Республики Беларусь подготовлены информационно-аналитические материалы, которые необходимо использовать при проведении мероприятий.</w:t>
      </w:r>
      <w:r>
        <w:rPr>
          <w:rFonts w:eastAsia="Calibri"/>
          <w:b w:val="0"/>
          <w:color w:val="FF0000"/>
          <w:sz w:val="30"/>
          <w:szCs w:val="30"/>
          <w:lang w:val="ru-RU"/>
        </w:rPr>
        <w:t xml:space="preserve"> </w:t>
      </w:r>
      <w:r>
        <w:rPr>
          <w:rFonts w:eastAsia="Calibri"/>
          <w:b w:val="0"/>
          <w:bCs w:val="0"/>
          <w:sz w:val="30"/>
          <w:szCs w:val="30"/>
          <w:lang w:eastAsia="en-US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портале:</w:t>
      </w:r>
      <w:r>
        <w:rPr>
          <w:rFonts w:eastAsia="Calibri"/>
          <w:sz w:val="30"/>
          <w:szCs w:val="30"/>
          <w:lang w:eastAsia="en-US"/>
        </w:rPr>
        <w:t xml:space="preserve"> </w:t>
      </w:r>
      <w:hyperlink r:id="rId12" w:history="1">
        <w:r>
          <w:rPr>
            <w:rStyle w:val="a3"/>
            <w:b w:val="0"/>
            <w:bCs w:val="0"/>
            <w:i/>
            <w:sz w:val="30"/>
            <w:szCs w:val="30"/>
          </w:rPr>
          <w:t>https://adu.by</w:t>
        </w:r>
      </w:hyperlink>
      <w:r>
        <w:rPr>
          <w:b w:val="0"/>
          <w:bCs w:val="0"/>
          <w:i/>
          <w:sz w:val="30"/>
          <w:szCs w:val="30"/>
        </w:rPr>
        <w:t xml:space="preserve">/ </w:t>
      </w:r>
      <w:hyperlink r:id="rId13" w:history="1">
        <w:r>
          <w:rPr>
            <w:rStyle w:val="a3"/>
            <w:b w:val="0"/>
            <w:bCs w:val="0"/>
            <w:i/>
            <w:sz w:val="30"/>
            <w:szCs w:val="30"/>
          </w:rPr>
          <w:t>Главная / Образовательный процесс. 2023/2024 учебный год /</w:t>
        </w:r>
        <w:r>
          <w:rPr>
            <w:rStyle w:val="a3"/>
            <w:b w:val="0"/>
            <w:bCs w:val="0"/>
            <w:i/>
            <w:sz w:val="30"/>
            <w:szCs w:val="30"/>
            <w:lang w:val="ru-RU"/>
          </w:rPr>
          <w:t xml:space="preserve"> </w:t>
        </w:r>
        <w:r>
          <w:rPr>
            <w:rStyle w:val="a3"/>
            <w:b w:val="0"/>
            <w:bCs w:val="0"/>
            <w:i/>
            <w:sz w:val="30"/>
            <w:szCs w:val="30"/>
          </w:rPr>
          <w:t>Общее среднее образование / Методические рекомендации. Указания</w:t>
        </w:r>
      </w:hyperlink>
      <w:r>
        <w:rPr>
          <w:b w:val="0"/>
          <w:bCs w:val="0"/>
          <w:i/>
          <w:sz w:val="30"/>
          <w:szCs w:val="30"/>
          <w:lang w:val="ru-RU"/>
        </w:rPr>
        <w:t>.</w:t>
      </w:r>
    </w:p>
    <w:p w:rsidR="000F42BE" w:rsidRDefault="000F42BE" w:rsidP="000F42BE">
      <w:pPr>
        <w:shd w:val="clear" w:color="auto" w:fill="FFFFFF"/>
        <w:ind w:firstLine="709"/>
        <w:jc w:val="both"/>
        <w:rPr>
          <w:b w:val="0"/>
          <w:bCs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В текущем учебном году запланировано проведение ежегодной сетевой библиотечной акции «</w:t>
      </w:r>
      <w:r>
        <w:rPr>
          <w:b w:val="0"/>
          <w:sz w:val="30"/>
          <w:szCs w:val="30"/>
        </w:rPr>
        <w:t>История Великой Победы в судьбе моей семьи. Без срока давности…»</w:t>
      </w:r>
      <w:r>
        <w:rPr>
          <w:b w:val="0"/>
          <w:sz w:val="30"/>
          <w:szCs w:val="30"/>
          <w:lang w:val="ru-RU"/>
        </w:rPr>
        <w:t xml:space="preserve"> (апрель </w:t>
      </w:r>
      <w:r>
        <w:rPr>
          <w:b w:val="0"/>
          <w:bCs w:val="0"/>
          <w:sz w:val="30"/>
          <w:szCs w:val="30"/>
          <w:lang w:val="ru-RU"/>
        </w:rPr>
        <w:t xml:space="preserve">– </w:t>
      </w:r>
      <w:r>
        <w:rPr>
          <w:b w:val="0"/>
          <w:sz w:val="30"/>
          <w:szCs w:val="30"/>
          <w:lang w:val="ru-RU"/>
        </w:rPr>
        <w:t>май), целью которой является</w:t>
      </w:r>
      <w:r>
        <w:rPr>
          <w:b w:val="0"/>
          <w:sz w:val="30"/>
          <w:szCs w:val="30"/>
        </w:rPr>
        <w:t xml:space="preserve"> сохранение исторической памяти о Великой Отечественной войне</w:t>
      </w:r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sz w:val="30"/>
          <w:szCs w:val="30"/>
        </w:rPr>
        <w:t>укрепление связи между поколениями</w:t>
      </w:r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sz w:val="30"/>
          <w:szCs w:val="30"/>
        </w:rPr>
        <w:t xml:space="preserve">выявление и развитие творческих способностей </w:t>
      </w:r>
      <w:r>
        <w:rPr>
          <w:b w:val="0"/>
          <w:sz w:val="30"/>
          <w:szCs w:val="30"/>
          <w:lang w:val="ru-RU"/>
        </w:rPr>
        <w:t xml:space="preserve">обучающихся </w:t>
      </w:r>
      <w:r>
        <w:rPr>
          <w:b w:val="0"/>
          <w:sz w:val="30"/>
          <w:szCs w:val="30"/>
        </w:rPr>
        <w:t xml:space="preserve">с использованием </w:t>
      </w:r>
      <w:r>
        <w:rPr>
          <w:b w:val="0"/>
          <w:sz w:val="30"/>
          <w:szCs w:val="30"/>
          <w:lang w:val="en-US"/>
        </w:rPr>
        <w:t>IT</w:t>
      </w:r>
      <w:r>
        <w:rPr>
          <w:b w:val="0"/>
          <w:sz w:val="30"/>
          <w:szCs w:val="30"/>
          <w:lang w:val="ru-RU"/>
        </w:rPr>
        <w:t>-</w:t>
      </w:r>
      <w:r>
        <w:rPr>
          <w:b w:val="0"/>
          <w:sz w:val="30"/>
          <w:szCs w:val="30"/>
        </w:rPr>
        <w:t>технологий</w:t>
      </w:r>
      <w:r>
        <w:rPr>
          <w:b w:val="0"/>
          <w:sz w:val="30"/>
          <w:szCs w:val="30"/>
          <w:lang w:val="ru-RU"/>
        </w:rPr>
        <w:t xml:space="preserve">, а также пропаганда и популяризация </w:t>
      </w:r>
      <w:r>
        <w:rPr>
          <w:b w:val="0"/>
          <w:sz w:val="30"/>
          <w:szCs w:val="30"/>
        </w:rPr>
        <w:t xml:space="preserve">книг и чтения </w:t>
      </w:r>
      <w:r>
        <w:rPr>
          <w:b w:val="0"/>
          <w:sz w:val="30"/>
          <w:szCs w:val="30"/>
          <w:lang w:val="ru-RU"/>
        </w:rPr>
        <w:t xml:space="preserve">произведений </w:t>
      </w:r>
      <w:r>
        <w:rPr>
          <w:b w:val="0"/>
          <w:sz w:val="30"/>
          <w:szCs w:val="30"/>
        </w:rPr>
        <w:t>разных жанров гражданско-патриотической направленности</w:t>
      </w:r>
      <w:r>
        <w:rPr>
          <w:b w:val="0"/>
          <w:sz w:val="30"/>
          <w:szCs w:val="30"/>
          <w:lang w:val="ru-RU"/>
        </w:rPr>
        <w:t xml:space="preserve">. </w:t>
      </w:r>
      <w:proofErr w:type="gramStart"/>
      <w:r>
        <w:rPr>
          <w:b w:val="0"/>
          <w:sz w:val="30"/>
          <w:szCs w:val="30"/>
          <w:lang w:val="ru-RU"/>
        </w:rPr>
        <w:t>Интернет-платформой</w:t>
      </w:r>
      <w:proofErr w:type="gramEnd"/>
      <w:r>
        <w:rPr>
          <w:b w:val="0"/>
          <w:sz w:val="30"/>
          <w:szCs w:val="30"/>
          <w:lang w:val="ru-RU"/>
        </w:rPr>
        <w:t xml:space="preserve"> проведения акции выступает сайт сетевого сообщества школьных библиотек Минской области.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С целью формирования у учащихся уважения и гордости за государственные символы Республики Беларусь рекомендуем в библиотеках учреждений образования актуализировать постоянно действующие тематические выставки-экспозиции, выставки-презентации, проводить интерактивные обзоры и беседы по темам: «Беларусь – страна моего будущего», «Беларусь. Народ. </w:t>
      </w:r>
      <w:proofErr w:type="gramStart"/>
      <w:r>
        <w:rPr>
          <w:b w:val="0"/>
          <w:sz w:val="30"/>
          <w:szCs w:val="30"/>
          <w:lang w:val="ru-RU"/>
        </w:rPr>
        <w:t xml:space="preserve">Время», «Республика </w:t>
      </w:r>
      <w:r>
        <w:rPr>
          <w:b w:val="0"/>
          <w:color w:val="000000"/>
          <w:sz w:val="30"/>
          <w:szCs w:val="30"/>
        </w:rPr>
        <w:t xml:space="preserve">Беларусь: </w:t>
      </w:r>
      <w:r>
        <w:rPr>
          <w:b w:val="0"/>
          <w:color w:val="000000"/>
          <w:sz w:val="30"/>
          <w:szCs w:val="30"/>
          <w:lang w:val="ru-RU"/>
        </w:rPr>
        <w:t>история государства в книгах»,</w:t>
      </w:r>
      <w:r>
        <w:rPr>
          <w:b w:val="0"/>
          <w:sz w:val="30"/>
          <w:szCs w:val="30"/>
          <w:lang w:val="ru-RU"/>
        </w:rPr>
        <w:t xml:space="preserve"> «Наш дом под голубой крышей», «Символы родной Беларуси», «</w:t>
      </w:r>
      <w:proofErr w:type="spellStart"/>
      <w:r>
        <w:rPr>
          <w:b w:val="0"/>
          <w:sz w:val="30"/>
          <w:szCs w:val="30"/>
          <w:lang w:val="ru-RU"/>
        </w:rPr>
        <w:t>Зямля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r>
        <w:rPr>
          <w:b w:val="0"/>
          <w:sz w:val="30"/>
          <w:szCs w:val="30"/>
        </w:rPr>
        <w:lastRenderedPageBreak/>
        <w:t>дзе пачаўся твой л</w:t>
      </w:r>
      <w:r>
        <w:rPr>
          <w:b w:val="0"/>
          <w:sz w:val="30"/>
          <w:szCs w:val="30"/>
          <w:lang w:val="ru-RU"/>
        </w:rPr>
        <w:t>ё</w:t>
      </w:r>
      <w:r>
        <w:rPr>
          <w:b w:val="0"/>
          <w:sz w:val="30"/>
          <w:szCs w:val="30"/>
        </w:rPr>
        <w:t>с</w:t>
      </w:r>
      <w:r>
        <w:rPr>
          <w:b w:val="0"/>
          <w:sz w:val="30"/>
          <w:szCs w:val="30"/>
          <w:lang w:val="ru-RU"/>
        </w:rPr>
        <w:t xml:space="preserve">», «Землю от предков наследую я», «О Родине малой моей…», «Государственная символика Республики Беларусь», </w:t>
      </w:r>
      <w:r>
        <w:rPr>
          <w:b w:val="0"/>
          <w:spacing w:val="-4"/>
          <w:sz w:val="30"/>
          <w:szCs w:val="30"/>
          <w:lang w:val="ru-RU"/>
        </w:rPr>
        <w:t>«Я родом из Беларуси», «</w:t>
      </w:r>
      <w:proofErr w:type="spellStart"/>
      <w:r>
        <w:rPr>
          <w:b w:val="0"/>
          <w:spacing w:val="-4"/>
          <w:sz w:val="30"/>
          <w:szCs w:val="30"/>
          <w:lang w:val="ru-RU"/>
        </w:rPr>
        <w:t>Зямля</w:t>
      </w:r>
      <w:proofErr w:type="spellEnd"/>
      <w:r>
        <w:rPr>
          <w:b w:val="0"/>
          <w:spacing w:val="-4"/>
          <w:sz w:val="30"/>
          <w:szCs w:val="30"/>
          <w:lang w:val="ru-RU"/>
        </w:rPr>
        <w:t xml:space="preserve"> </w:t>
      </w:r>
      <w:proofErr w:type="spellStart"/>
      <w:r>
        <w:rPr>
          <w:b w:val="0"/>
          <w:spacing w:val="-4"/>
          <w:sz w:val="30"/>
          <w:szCs w:val="30"/>
          <w:lang w:val="ru-RU"/>
        </w:rPr>
        <w:t>бацькоў</w:t>
      </w:r>
      <w:proofErr w:type="spellEnd"/>
      <w:r>
        <w:rPr>
          <w:b w:val="0"/>
          <w:spacing w:val="-4"/>
          <w:sz w:val="30"/>
          <w:szCs w:val="30"/>
          <w:lang w:val="ru-RU"/>
        </w:rPr>
        <w:t xml:space="preserve"> – мая </w:t>
      </w:r>
      <w:proofErr w:type="spellStart"/>
      <w:r>
        <w:rPr>
          <w:b w:val="0"/>
          <w:spacing w:val="-4"/>
          <w:sz w:val="30"/>
          <w:szCs w:val="30"/>
          <w:lang w:val="ru-RU"/>
        </w:rPr>
        <w:t>зямля</w:t>
      </w:r>
      <w:proofErr w:type="spellEnd"/>
      <w:r>
        <w:rPr>
          <w:b w:val="0"/>
          <w:spacing w:val="-4"/>
          <w:sz w:val="30"/>
          <w:szCs w:val="30"/>
          <w:lang w:val="ru-RU"/>
        </w:rPr>
        <w:t>», «Будущее Беларуси –</w:t>
      </w:r>
      <w:r>
        <w:rPr>
          <w:b w:val="0"/>
          <w:sz w:val="30"/>
          <w:szCs w:val="30"/>
          <w:lang w:val="ru-RU"/>
        </w:rPr>
        <w:t xml:space="preserve"> за вами», «Маленькие граждане большой страны», «Учусь быть гражданином», «Познаем Беларусь вместе», </w:t>
      </w:r>
      <w:r>
        <w:rPr>
          <w:b w:val="0"/>
          <w:sz w:val="30"/>
          <w:szCs w:val="30"/>
        </w:rPr>
        <w:t>«Квітней, красуй, дарагая</w:t>
      </w:r>
      <w:proofErr w:type="gramEnd"/>
      <w:r>
        <w:rPr>
          <w:b w:val="0"/>
          <w:sz w:val="30"/>
          <w:szCs w:val="30"/>
        </w:rPr>
        <w:t xml:space="preserve"> мая Беларусь»</w:t>
      </w:r>
      <w:r>
        <w:rPr>
          <w:b w:val="0"/>
          <w:sz w:val="30"/>
          <w:szCs w:val="30"/>
          <w:lang w:val="ru-RU"/>
        </w:rPr>
        <w:t xml:space="preserve"> и др.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Данные мероприятия необходимо проводить с участием государственных и общественных деятелей, представителей органов государственного управления, депутатов Национального собрания Республики Беларусь, ветеранов войны и труда, почетных граждан Республики Беларусь.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В рамках популяризации белорусского литературного наследия, привлечения к книгам и чтению рекомендуем организовать стационарные и виртуальные выставки-экспозиции, библиотечные уроки, игровые программы, утренники, творческие встречи, в том числе онлайн-встречи, с членами общественного объединения «Союз писателей Беларуси», редакторами книжных издательств и членами редакционных коллегий научно-популярных образовательных и детских периодических изданий («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>ісьменнікі – ураджэнцы роднага краю</w:t>
      </w:r>
      <w:r>
        <w:rPr>
          <w:b w:val="0"/>
          <w:lang w:val="ru-RU"/>
        </w:rPr>
        <w:t>»,</w:t>
      </w:r>
      <w:r>
        <w:rPr>
          <w:b w:val="0"/>
          <w:sz w:val="30"/>
          <w:szCs w:val="30"/>
          <w:lang w:val="ru-RU"/>
        </w:rPr>
        <w:t xml:space="preserve"> «Нас объединяет книга», «</w:t>
      </w:r>
      <w:proofErr w:type="spellStart"/>
      <w:r>
        <w:rPr>
          <w:b w:val="0"/>
          <w:sz w:val="30"/>
          <w:szCs w:val="30"/>
          <w:lang w:val="ru-RU"/>
        </w:rPr>
        <w:t>Асобы</w:t>
      </w:r>
      <w:proofErr w:type="spellEnd"/>
      <w:r>
        <w:rPr>
          <w:b w:val="0"/>
          <w:sz w:val="30"/>
          <w:szCs w:val="30"/>
        </w:rPr>
        <w:t xml:space="preserve"> і кнігі Беларусі</w:t>
      </w:r>
      <w:r>
        <w:rPr>
          <w:b w:val="0"/>
          <w:sz w:val="30"/>
          <w:szCs w:val="30"/>
          <w:lang w:val="ru-RU"/>
        </w:rPr>
        <w:t>», «</w:t>
      </w:r>
      <w:r>
        <w:rPr>
          <w:b w:val="0"/>
          <w:sz w:val="30"/>
          <w:szCs w:val="30"/>
        </w:rPr>
        <w:t>Зямлі вялікай галасы</w:t>
      </w:r>
      <w:r>
        <w:rPr>
          <w:b w:val="0"/>
          <w:sz w:val="30"/>
          <w:szCs w:val="30"/>
          <w:lang w:val="ru-RU"/>
        </w:rPr>
        <w:t>», «Автографы на книгах», «</w:t>
      </w:r>
      <w:r>
        <w:rPr>
          <w:b w:val="0"/>
          <w:sz w:val="30"/>
          <w:szCs w:val="30"/>
        </w:rPr>
        <w:t>Здабыткі: кніжныя помнікі Беларусі</w:t>
      </w:r>
      <w:r>
        <w:rPr>
          <w:b w:val="0"/>
          <w:sz w:val="30"/>
          <w:szCs w:val="30"/>
          <w:lang w:val="ru-RU"/>
        </w:rPr>
        <w:t>», «</w:t>
      </w:r>
      <w:r>
        <w:rPr>
          <w:b w:val="0"/>
          <w:sz w:val="30"/>
          <w:szCs w:val="30"/>
        </w:rPr>
        <w:t>Падзеі бібліятэчнага жыцця</w:t>
      </w:r>
      <w:r>
        <w:rPr>
          <w:b w:val="0"/>
          <w:sz w:val="30"/>
          <w:szCs w:val="30"/>
          <w:lang w:val="ru-RU"/>
        </w:rPr>
        <w:t>», «Детские издания – реалии и прогнозы», «Живое слово мудрости духовной», «Книга – связующая нить столетий», «История края газетной строкой», «Мал городок, да талантлив», «Наш край родной в стихах и прозе», «</w:t>
      </w:r>
      <w:r>
        <w:rPr>
          <w:b w:val="0"/>
          <w:sz w:val="30"/>
          <w:szCs w:val="30"/>
        </w:rPr>
        <w:t>Юбілеі ў кніжным свеце</w:t>
      </w:r>
      <w:r>
        <w:rPr>
          <w:b w:val="0"/>
          <w:sz w:val="30"/>
          <w:szCs w:val="30"/>
          <w:lang w:val="ru-RU"/>
        </w:rPr>
        <w:t xml:space="preserve">», «Книги и судьбы», «Моя гордость – мои земляки», «По волнам литературных юбилеев», «Веселый книжный календарь», «Школа, читай!», </w:t>
      </w:r>
      <w:proofErr w:type="gramStart"/>
      <w:r>
        <w:rPr>
          <w:b w:val="0"/>
          <w:sz w:val="30"/>
          <w:szCs w:val="30"/>
          <w:lang w:val="ru-RU"/>
        </w:rPr>
        <w:t>«Мой любимый детский журнал», «Наше книжное наследие», «Книги-юбиляры», «Писатели-юбиляры», «Л</w:t>
      </w:r>
      <w:r>
        <w:rPr>
          <w:b w:val="0"/>
          <w:sz w:val="30"/>
          <w:szCs w:val="30"/>
        </w:rPr>
        <w:t>ітаратурная спадчына Беларусі</w:t>
      </w:r>
      <w:r>
        <w:rPr>
          <w:b w:val="0"/>
          <w:sz w:val="30"/>
          <w:szCs w:val="30"/>
          <w:lang w:val="ru-RU"/>
        </w:rPr>
        <w:t>», «Их имена в истории края», «Путешествие в библиотеку», «Будем с книгой мы дружить», «Путешествие в мир книги», «Открывая книгу – открываю мир» и др.).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</w:t>
      </w:r>
      <w:r>
        <w:rPr>
          <w:color w:val="000000"/>
          <w:sz w:val="30"/>
          <w:szCs w:val="30"/>
        </w:rPr>
        <w:t>риоритетным направлением</w:t>
      </w:r>
      <w:r>
        <w:rPr>
          <w:b w:val="0"/>
          <w:color w:val="000000"/>
          <w:sz w:val="30"/>
          <w:szCs w:val="30"/>
        </w:rPr>
        <w:t xml:space="preserve"> в деятельности библиотек</w:t>
      </w:r>
      <w:r>
        <w:rPr>
          <w:b w:val="0"/>
          <w:color w:val="000000"/>
          <w:sz w:val="30"/>
          <w:szCs w:val="30"/>
          <w:lang w:val="ru-RU"/>
        </w:rPr>
        <w:t xml:space="preserve"> учреждений образования</w:t>
      </w:r>
      <w:r>
        <w:rPr>
          <w:b w:val="0"/>
          <w:color w:val="000000"/>
          <w:sz w:val="30"/>
          <w:szCs w:val="30"/>
        </w:rPr>
        <w:t xml:space="preserve"> является поддержка детского и семейного чтения, так как взаимодействие библиотеки и семьи – эффективный путь приобщения ребенка к книге и чтению. </w:t>
      </w:r>
      <w:r>
        <w:rPr>
          <w:b w:val="0"/>
          <w:sz w:val="30"/>
          <w:szCs w:val="30"/>
          <w:lang w:val="ru-RU"/>
        </w:rPr>
        <w:t xml:space="preserve">В план работы библиотеки учреждения образования следует включить мероприятия по популяризации семейного чтения, рассмотреть вопрос создания семейного абонемента </w:t>
      </w:r>
      <w:r>
        <w:rPr>
          <w:b w:val="0"/>
          <w:sz w:val="30"/>
          <w:szCs w:val="30"/>
          <w:lang w:val="en-US"/>
        </w:rPr>
        <w:t>online</w:t>
      </w:r>
      <w:r>
        <w:rPr>
          <w:b w:val="0"/>
          <w:sz w:val="30"/>
          <w:szCs w:val="30"/>
          <w:lang w:val="ru-RU"/>
        </w:rPr>
        <w:t xml:space="preserve"> как виртуального руководства чтением.  </w:t>
      </w:r>
      <w:r>
        <w:rPr>
          <w:b w:val="0"/>
          <w:sz w:val="30"/>
          <w:szCs w:val="30"/>
        </w:rPr>
        <w:t>Библиотечным работникам необходимо организовать проведение акций, в том числе сетевых, конкурсов, проектов, встреч, бесед, дискуссий-обсуждений (</w:t>
      </w:r>
      <w:r>
        <w:rPr>
          <w:b w:val="0"/>
          <w:sz w:val="30"/>
          <w:szCs w:val="30"/>
          <w:lang w:val="ru-RU"/>
        </w:rPr>
        <w:t xml:space="preserve">«Читая, взрослеем», </w:t>
      </w:r>
      <w:r>
        <w:rPr>
          <w:b w:val="0"/>
          <w:sz w:val="30"/>
          <w:szCs w:val="30"/>
        </w:rPr>
        <w:t xml:space="preserve">«Библиотеки в укреплении семейных традиций», «Всей семьей в библиотеку», «Книга, </w:t>
      </w:r>
      <w:r>
        <w:rPr>
          <w:b w:val="0"/>
          <w:sz w:val="30"/>
          <w:szCs w:val="30"/>
          <w:lang w:val="ru-RU"/>
        </w:rPr>
        <w:t>я</w:t>
      </w:r>
      <w:r>
        <w:rPr>
          <w:b w:val="0"/>
          <w:sz w:val="30"/>
          <w:szCs w:val="30"/>
        </w:rPr>
        <w:t xml:space="preserve"> и моя семья», «Библиотека. Семья. Информация», «К книге и чтению через семью и общение»</w:t>
      </w:r>
      <w:r>
        <w:rPr>
          <w:b w:val="0"/>
          <w:sz w:val="30"/>
          <w:szCs w:val="30"/>
          <w:lang w:val="ru-RU"/>
        </w:rPr>
        <w:t xml:space="preserve">, «Читаем, играем, растем», «Давайте читать вместе», «Лучшая книга для ребенка – это книга, прочитанная с ВАМИ», «Новое поколение выбирает чтение», «Взрослые заботы о детском чтении», «Моя семья в истории моей страны», «Добро пожаловать в библиотеку, или Вход только для детей и родителей», «Раскрытые в детство </w:t>
      </w:r>
      <w:r>
        <w:rPr>
          <w:b w:val="0"/>
          <w:sz w:val="30"/>
          <w:szCs w:val="30"/>
          <w:lang w:val="ru-RU"/>
        </w:rPr>
        <w:lastRenderedPageBreak/>
        <w:t>страницы», «С книгой по дорогам детства», «Дружим с книгой всей семьей», «Семейные чтения на все настроения», «Чтение – дело семейное»).</w:t>
      </w:r>
    </w:p>
    <w:p w:rsidR="000F42BE" w:rsidRDefault="000F42BE" w:rsidP="000F42BE">
      <w:pPr>
        <w:shd w:val="clear" w:color="auto" w:fill="FFFFFF"/>
        <w:ind w:firstLine="709"/>
        <w:jc w:val="both"/>
        <w:rPr>
          <w:b w:val="0"/>
          <w:bCs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В текущем учебном году следует запланировать проведение сетевых библиотечных акций в поддержку детского и семейного чтения: «Книга, я и моя семья» (октябрь, в рамках недели семьи), </w:t>
      </w:r>
      <w:r>
        <w:rPr>
          <w:b w:val="0"/>
          <w:sz w:val="30"/>
          <w:szCs w:val="30"/>
        </w:rPr>
        <w:t>«ЛЕТО на 10+» или «Солнце. Книга. Семья. 100 фантазий»</w:t>
      </w:r>
      <w:r>
        <w:rPr>
          <w:b w:val="0"/>
          <w:sz w:val="30"/>
          <w:szCs w:val="30"/>
          <w:lang w:val="ru-RU"/>
        </w:rPr>
        <w:t xml:space="preserve"> (май </w:t>
      </w:r>
      <w:r>
        <w:rPr>
          <w:b w:val="0"/>
          <w:bCs w:val="0"/>
          <w:sz w:val="30"/>
          <w:szCs w:val="30"/>
          <w:lang w:val="ru-RU"/>
        </w:rPr>
        <w:t>– июнь</w:t>
      </w:r>
      <w:r>
        <w:rPr>
          <w:b w:val="0"/>
          <w:sz w:val="30"/>
          <w:szCs w:val="30"/>
          <w:lang w:val="ru-RU"/>
        </w:rPr>
        <w:t>); читательского онлайн-марафона «Книжное Рождество» (декабрь – январь), целью которых является</w:t>
      </w:r>
      <w:r>
        <w:rPr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поддержка и популяризация детского и семейного чтения, продвижение деятельности школьных библиотек в интернет-пространстве и социальных сетях</w:t>
      </w:r>
      <w:r>
        <w:rPr>
          <w:b w:val="0"/>
          <w:sz w:val="30"/>
          <w:szCs w:val="30"/>
          <w:lang w:val="ru-RU"/>
        </w:rPr>
        <w:t>.</w:t>
      </w:r>
      <w:r>
        <w:rPr>
          <w:lang w:val="ru-RU"/>
        </w:rPr>
        <w:t xml:space="preserve"> 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 xml:space="preserve">На протяжении учебного года, в рамках </w:t>
      </w:r>
      <w:r>
        <w:rPr>
          <w:sz w:val="30"/>
          <w:szCs w:val="30"/>
          <w:lang w:val="ru-RU"/>
        </w:rPr>
        <w:t>шестого школьного дня</w:t>
      </w:r>
      <w:r>
        <w:rPr>
          <w:b w:val="0"/>
          <w:sz w:val="30"/>
          <w:szCs w:val="30"/>
          <w:lang w:val="ru-RU"/>
        </w:rPr>
        <w:t xml:space="preserve">, библиотекой должен быть организован ряд социально-культурных и информационно-просветительских мероприятий по формированию информационной, читательской и книжной культуры школьников, в том числе направленных на формирование бережного отношения к библиотечному фонду, к учебным изданиям, с целью воспитания уважительного отношения к книжному наследию как части национальной культуры Республики Беларусь. 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 xml:space="preserve">Актуальными остаются вопросы </w:t>
      </w:r>
      <w:r>
        <w:rPr>
          <w:sz w:val="30"/>
          <w:szCs w:val="30"/>
        </w:rPr>
        <w:t>воспитания и формирования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информационной и медиакультуры, читательской грамотност</w:t>
      </w:r>
      <w:r>
        <w:rPr>
          <w:sz w:val="30"/>
          <w:szCs w:val="30"/>
          <w:lang w:val="ru-RU"/>
        </w:rPr>
        <w:t>и</w:t>
      </w:r>
      <w:r>
        <w:rPr>
          <w:b w:val="0"/>
          <w:sz w:val="30"/>
          <w:szCs w:val="30"/>
        </w:rPr>
        <w:t xml:space="preserve"> обучающихся. Информационно-библиотечные мероприятия должны быть направлены на поддержку социального и цифрового чтения с учетом воспитательно-обучающего подхода работы с образовательными ресурсами открытого доступа, в том числе с авторитетными и достоверными источниками информации с соблюдением всех требований «информационной гигиены» и сетевого этикета. </w:t>
      </w:r>
      <w:r>
        <w:rPr>
          <w:b w:val="0"/>
          <w:sz w:val="30"/>
          <w:szCs w:val="30"/>
          <w:lang w:val="ru-RU"/>
        </w:rPr>
        <w:t xml:space="preserve">В связи с этим </w:t>
      </w:r>
      <w:r>
        <w:rPr>
          <w:b w:val="0"/>
          <w:sz w:val="30"/>
          <w:szCs w:val="30"/>
        </w:rPr>
        <w:t xml:space="preserve">рекомендуем проведение творческих уроков информационной культуры, классных часов, бесед, индивидуальных и групповых консультаций по темам: </w:t>
      </w:r>
      <w:r>
        <w:rPr>
          <w:b w:val="0"/>
          <w:sz w:val="30"/>
          <w:szCs w:val="30"/>
          <w:lang w:val="ru-RU"/>
        </w:rPr>
        <w:t xml:space="preserve">«В мире информации», «Инструменты и техники работы с информацией», «Библиотечный диалог: аспекты информационного общения», «Читательские компетенции </w:t>
      </w:r>
      <w:r>
        <w:rPr>
          <w:b w:val="0"/>
          <w:sz w:val="30"/>
          <w:szCs w:val="30"/>
          <w:lang w:val="en-US"/>
        </w:rPr>
        <w:t>XXI</w:t>
      </w:r>
      <w:r>
        <w:rPr>
          <w:b w:val="0"/>
          <w:sz w:val="30"/>
          <w:szCs w:val="30"/>
          <w:lang w:val="ru-RU"/>
        </w:rPr>
        <w:t xml:space="preserve"> века», «Информация. Уверенность. </w:t>
      </w:r>
      <w:proofErr w:type="gramStart"/>
      <w:r>
        <w:rPr>
          <w:b w:val="0"/>
          <w:sz w:val="30"/>
          <w:szCs w:val="30"/>
          <w:lang w:val="ru-RU"/>
        </w:rPr>
        <w:t xml:space="preserve">Успех», «Наша информация – ваш успех», </w:t>
      </w:r>
      <w:r>
        <w:rPr>
          <w:b w:val="0"/>
          <w:sz w:val="30"/>
          <w:szCs w:val="30"/>
        </w:rPr>
        <w:t>«Р</w:t>
      </w:r>
      <w:r>
        <w:rPr>
          <w:rStyle w:val="c7"/>
          <w:b w:val="0"/>
          <w:sz w:val="30"/>
          <w:szCs w:val="30"/>
        </w:rPr>
        <w:t>оль информации в современном мире</w:t>
      </w:r>
      <w:r>
        <w:rPr>
          <w:rStyle w:val="c7"/>
          <w:b w:val="0"/>
          <w:sz w:val="30"/>
          <w:szCs w:val="30"/>
          <w:lang w:val="ru-RU"/>
        </w:rPr>
        <w:t xml:space="preserve">: </w:t>
      </w:r>
      <w:r>
        <w:rPr>
          <w:rStyle w:val="c7"/>
          <w:b w:val="0"/>
          <w:sz w:val="30"/>
          <w:szCs w:val="30"/>
        </w:rPr>
        <w:t xml:space="preserve">информационные ресурсы, культура, документ, </w:t>
      </w:r>
      <w:r>
        <w:rPr>
          <w:rStyle w:val="c7"/>
          <w:b w:val="0"/>
          <w:sz w:val="30"/>
          <w:szCs w:val="30"/>
          <w:lang w:val="ru-RU"/>
        </w:rPr>
        <w:t>И</w:t>
      </w:r>
      <w:r>
        <w:rPr>
          <w:rStyle w:val="c7"/>
          <w:b w:val="0"/>
          <w:sz w:val="30"/>
          <w:szCs w:val="30"/>
        </w:rPr>
        <w:t>нтернет</w:t>
      </w:r>
      <w:r>
        <w:rPr>
          <w:rStyle w:val="c7"/>
          <w:b w:val="0"/>
          <w:sz w:val="30"/>
          <w:szCs w:val="30"/>
          <w:lang w:val="ru-RU"/>
        </w:rPr>
        <w:t>», «Библиография и ее значение в жизни общества»</w:t>
      </w:r>
      <w:r>
        <w:rPr>
          <w:b w:val="0"/>
          <w:sz w:val="30"/>
          <w:szCs w:val="30"/>
        </w:rPr>
        <w:t xml:space="preserve">, «Книжная культура Беларуси: история и современность», </w:t>
      </w:r>
      <w:r>
        <w:rPr>
          <w:b w:val="0"/>
          <w:sz w:val="30"/>
          <w:szCs w:val="30"/>
          <w:lang w:val="ru-RU"/>
        </w:rPr>
        <w:t xml:space="preserve">«Цифровое чтение – успешное чтение», </w:t>
      </w:r>
      <w:r>
        <w:rPr>
          <w:b w:val="0"/>
          <w:sz w:val="30"/>
          <w:szCs w:val="30"/>
        </w:rPr>
        <w:t>а также цикл мероприятий «Интеллектуальный досуг в библиотеке» (интерактивные викторины, интеллектуальные игры, квесты).</w:t>
      </w:r>
      <w:r>
        <w:rPr>
          <w:b w:val="0"/>
          <w:sz w:val="30"/>
          <w:szCs w:val="30"/>
          <w:lang w:val="ru-RU"/>
        </w:rPr>
        <w:t xml:space="preserve"> 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 xml:space="preserve">Мероприятия следует проводить в течение года, в том числе в рамках празднования Дня библиотек Республики Беларуси, Международного дня школьных библиотек, Дня белорусской письменности, Всемирного дня информации, Недели детской книги, с привлечением возможностей и ресурсов ведущих библиотек и музеев Республики Беларусь (Национальная библиотека Беларуси, Президентская библиотека </w:t>
      </w:r>
      <w:r>
        <w:rPr>
          <w:b w:val="0"/>
          <w:spacing w:val="-6"/>
          <w:sz w:val="30"/>
          <w:szCs w:val="30"/>
          <w:lang w:val="ru-RU"/>
        </w:rPr>
        <w:t>Республики Беларусь, Музей белорусского книгопечатания (г. Полоцк) и др.).</w:t>
      </w:r>
      <w:r>
        <w:rPr>
          <w:b w:val="0"/>
          <w:sz w:val="30"/>
          <w:szCs w:val="30"/>
          <w:lang w:val="ru-RU"/>
        </w:rPr>
        <w:t xml:space="preserve"> </w:t>
      </w:r>
      <w:proofErr w:type="gramEnd"/>
    </w:p>
    <w:p w:rsidR="000F42BE" w:rsidRDefault="000F42BE" w:rsidP="000F42BE">
      <w:pPr>
        <w:ind w:firstLine="708"/>
        <w:jc w:val="both"/>
        <w:rPr>
          <w:b w:val="0"/>
          <w:bCs w:val="0"/>
          <w:i/>
          <w:iCs/>
          <w:noProof/>
          <w:sz w:val="30"/>
          <w:szCs w:val="30"/>
          <w:lang w:val="ru-RU"/>
        </w:rPr>
      </w:pPr>
      <w:r>
        <w:rPr>
          <w:b w:val="0"/>
          <w:bCs w:val="0"/>
          <w:noProof/>
          <w:sz w:val="30"/>
          <w:szCs w:val="30"/>
        </w:rPr>
        <w:t>В ноябре 2023 года планируется проведение Национально</w:t>
      </w:r>
      <w:r>
        <w:rPr>
          <w:b w:val="0"/>
          <w:bCs w:val="0"/>
          <w:noProof/>
          <w:sz w:val="30"/>
          <w:szCs w:val="30"/>
          <w:lang w:val="ru-RU"/>
        </w:rPr>
        <w:t>го</w:t>
      </w:r>
      <w:r>
        <w:rPr>
          <w:b w:val="0"/>
          <w:bCs w:val="0"/>
          <w:noProof/>
          <w:sz w:val="30"/>
          <w:szCs w:val="30"/>
        </w:rPr>
        <w:t xml:space="preserve"> исследовани</w:t>
      </w:r>
      <w:r>
        <w:rPr>
          <w:b w:val="0"/>
          <w:bCs w:val="0"/>
          <w:noProof/>
          <w:sz w:val="30"/>
          <w:szCs w:val="30"/>
          <w:lang w:val="ru-RU"/>
        </w:rPr>
        <w:t>я</w:t>
      </w:r>
      <w:r>
        <w:rPr>
          <w:b w:val="0"/>
          <w:bCs w:val="0"/>
          <w:noProof/>
          <w:sz w:val="30"/>
          <w:szCs w:val="30"/>
        </w:rPr>
        <w:t xml:space="preserve"> качества образования (НИКО), в котором будут участвовать учащиеся Х класса. Более подробная информация размещена на национальном образовательном </w:t>
      </w:r>
      <w:r>
        <w:rPr>
          <w:b w:val="0"/>
          <w:bCs w:val="0"/>
          <w:noProof/>
          <w:sz w:val="30"/>
          <w:szCs w:val="30"/>
        </w:rPr>
        <w:lastRenderedPageBreak/>
        <w:t>портале:</w:t>
      </w:r>
      <w:r>
        <w:rPr>
          <w:b w:val="0"/>
          <w:bCs w:val="0"/>
          <w:noProof/>
          <w:sz w:val="30"/>
          <w:szCs w:val="30"/>
          <w:lang w:val="ru-RU"/>
        </w:rPr>
        <w:t xml:space="preserve"> </w:t>
      </w:r>
      <w:hyperlink r:id="rId14" w:history="1">
        <w:r>
          <w:rPr>
            <w:rStyle w:val="a3"/>
            <w:b w:val="0"/>
            <w:bCs w:val="0"/>
            <w:i/>
            <w:noProof/>
            <w:sz w:val="30"/>
            <w:szCs w:val="30"/>
            <w:lang w:val="ru-RU"/>
          </w:rPr>
          <w:t>https://adu.by/ru/pedagogam/natsionalnoe-issledovanie-kachestva-obrazovaniya-niko.html</w:t>
        </w:r>
      </w:hyperlink>
      <w:r>
        <w:rPr>
          <w:b w:val="0"/>
          <w:bCs w:val="0"/>
          <w:i/>
          <w:iCs/>
          <w:noProof/>
          <w:sz w:val="30"/>
          <w:szCs w:val="30"/>
          <w:lang w:val="ru-RU"/>
        </w:rPr>
        <w:t>.</w:t>
      </w:r>
    </w:p>
    <w:p w:rsidR="000F42BE" w:rsidRDefault="000F42BE" w:rsidP="000F42BE">
      <w:pPr>
        <w:ind w:firstLine="708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С целью повышения функциональной грамотности учащихся следует организовать совместную работу библиотек учреждений образования и педагогических работников по следующим направлениям: 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развитие информационной грамотности учащихся посредством обучения способам поиска необходимой информации (отбору необходимой литературы с помощью справочно-библиографического аппарата, использования энциклопедий, словарей, справочников, а также возможностей и фондов публичной библиотеки, информационных ресурсов и сервисов Интернета);</w:t>
      </w:r>
    </w:p>
    <w:p w:rsidR="000F42BE" w:rsidRDefault="000F42BE" w:rsidP="000F42BE">
      <w:pPr>
        <w:ind w:firstLine="708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повышение уровня читательской грамотности посредством популяризации чтения, проведения тематических выставок, подготовки специальных обзоров литературы, презентации книг, иных мероприятий, направленных на развитие заинтересованности учащихся в использовании книги как источника знаний, моделей поведения.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>Б</w:t>
      </w:r>
      <w:r>
        <w:rPr>
          <w:b w:val="0"/>
          <w:sz w:val="30"/>
          <w:szCs w:val="30"/>
        </w:rPr>
        <w:t xml:space="preserve">иблиотека </w:t>
      </w:r>
      <w:r>
        <w:rPr>
          <w:b w:val="0"/>
          <w:sz w:val="30"/>
          <w:szCs w:val="30"/>
          <w:lang w:val="ru-RU"/>
        </w:rPr>
        <w:t xml:space="preserve">учреждения образования </w:t>
      </w:r>
      <w:r>
        <w:rPr>
          <w:b w:val="0"/>
          <w:sz w:val="30"/>
          <w:szCs w:val="30"/>
        </w:rPr>
        <w:t>должна</w:t>
      </w:r>
      <w:r>
        <w:rPr>
          <w:b w:val="0"/>
          <w:sz w:val="30"/>
          <w:szCs w:val="30"/>
          <w:lang w:val="ru-RU"/>
        </w:rPr>
        <w:t>:</w:t>
      </w:r>
      <w:r>
        <w:rPr>
          <w:b w:val="0"/>
          <w:sz w:val="30"/>
          <w:szCs w:val="30"/>
        </w:rPr>
        <w:t xml:space="preserve"> 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t>стать важной составляющей образовательного процесса, источником информационных ресурсов, местом, где учащиеся могут работать с литературой, получ</w:t>
      </w:r>
      <w:r>
        <w:rPr>
          <w:b w:val="0"/>
          <w:sz w:val="30"/>
          <w:szCs w:val="30"/>
          <w:lang w:val="ru-RU"/>
        </w:rPr>
        <w:t>а</w:t>
      </w:r>
      <w:r>
        <w:rPr>
          <w:b w:val="0"/>
          <w:sz w:val="30"/>
          <w:szCs w:val="30"/>
        </w:rPr>
        <w:t xml:space="preserve">ть необходимые консультации по работе с информацией – печатной, электронной, содержащейся в мультимедиа, электронных базах данных, в сети Интернет; 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способствовать распространению библиотечно-библиографических знаний применительно к развитию навыков чтения.</w:t>
      </w:r>
    </w:p>
    <w:p w:rsidR="000F42BE" w:rsidRDefault="000F42BE" w:rsidP="000F42BE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Типичными формами такой работы могут быть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индивидуальные консультации по библиографическому поиску литературы,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групповые консультации, беседы, лекции о правилах работы с имеющимися информационными сетями,</w:t>
      </w:r>
      <w:r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</w:rPr>
        <w:t>практические занятия по использованию информационных ресурсов, включая электронные.</w:t>
      </w:r>
    </w:p>
    <w:p w:rsidR="000F42BE" w:rsidRDefault="000F42BE" w:rsidP="000F42BE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</w:t>
      </w:r>
      <w:r>
        <w:rPr>
          <w:lang w:val="ru-RU"/>
        </w:rPr>
        <w:t> </w:t>
      </w:r>
      <w:r>
        <w:rPr>
          <w:sz w:val="30"/>
          <w:szCs w:val="30"/>
          <w:lang w:val="ru-RU"/>
        </w:rPr>
        <w:t>Организация методической работы с библиотечными работниками на протяжении учебного года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Обращаем внимание</w:t>
      </w:r>
      <w:r>
        <w:rPr>
          <w:b w:val="0"/>
          <w:sz w:val="30"/>
          <w:szCs w:val="30"/>
          <w:lang w:val="ru-RU"/>
        </w:rPr>
        <w:t xml:space="preserve">, что в августе текущего года для </w:t>
      </w:r>
      <w:r>
        <w:rPr>
          <w:b w:val="0"/>
          <w:sz w:val="30"/>
          <w:szCs w:val="30"/>
        </w:rPr>
        <w:t xml:space="preserve">методистов областных (Минского городского) институтов развития образования, районных учебно-методических кабинетов, курирующих </w:t>
      </w:r>
      <w:r>
        <w:rPr>
          <w:b w:val="0"/>
          <w:sz w:val="30"/>
          <w:szCs w:val="30"/>
          <w:lang w:val="ru-RU"/>
        </w:rPr>
        <w:t>деятельность библиотечных работников, научно-методическим учреждением «Национальный институт образования» Министерства образования Республики Беларусь запланировано проведение республиканского инструктивно-методического совещания «Особенности формирования и использования библиотечных фондов учебных изданий учреждений образования Республики Беларусь в новом учебном году».</w:t>
      </w:r>
      <w:proofErr w:type="gramEnd"/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Рекомендуем в текущем учебном году запланировать проведение </w:t>
      </w:r>
      <w:r>
        <w:rPr>
          <w:b w:val="0"/>
          <w:sz w:val="30"/>
          <w:szCs w:val="30"/>
        </w:rPr>
        <w:t>областных и районных</w:t>
      </w:r>
      <w:r>
        <w:rPr>
          <w:b w:val="0"/>
          <w:sz w:val="30"/>
          <w:szCs w:val="30"/>
          <w:lang w:val="ru-RU"/>
        </w:rPr>
        <w:t xml:space="preserve"> (городских)</w:t>
      </w:r>
      <w:r>
        <w:rPr>
          <w:b w:val="0"/>
          <w:sz w:val="30"/>
          <w:szCs w:val="30"/>
        </w:rPr>
        <w:t xml:space="preserve"> семинар</w:t>
      </w:r>
      <w:proofErr w:type="spellStart"/>
      <w:r>
        <w:rPr>
          <w:b w:val="0"/>
          <w:sz w:val="30"/>
          <w:szCs w:val="30"/>
          <w:lang w:val="ru-RU"/>
        </w:rPr>
        <w:t>ов</w:t>
      </w:r>
      <w:proofErr w:type="spellEnd"/>
      <w:r>
        <w:rPr>
          <w:b w:val="0"/>
          <w:sz w:val="30"/>
          <w:szCs w:val="30"/>
          <w:lang w:val="ru-RU"/>
        </w:rPr>
        <w:t xml:space="preserve">, </w:t>
      </w:r>
      <w:proofErr w:type="spellStart"/>
      <w:r>
        <w:rPr>
          <w:b w:val="0"/>
          <w:sz w:val="30"/>
          <w:szCs w:val="30"/>
          <w:lang w:val="ru-RU"/>
        </w:rPr>
        <w:t>вебинаров</w:t>
      </w:r>
      <w:proofErr w:type="spellEnd"/>
      <w:r>
        <w:rPr>
          <w:b w:val="0"/>
          <w:sz w:val="30"/>
          <w:szCs w:val="30"/>
          <w:lang w:val="ru-RU"/>
        </w:rPr>
        <w:t xml:space="preserve">, круглых столов, дискуссионных и диалоговых площадок </w:t>
      </w:r>
      <w:r>
        <w:rPr>
          <w:b w:val="0"/>
          <w:sz w:val="30"/>
          <w:szCs w:val="30"/>
        </w:rPr>
        <w:t>библиотечных работников учреждений образования</w:t>
      </w:r>
      <w:r>
        <w:rPr>
          <w:b w:val="0"/>
          <w:sz w:val="30"/>
          <w:szCs w:val="30"/>
          <w:lang w:val="ru-RU"/>
        </w:rPr>
        <w:t xml:space="preserve"> по следующим темам</w:t>
      </w:r>
      <w:r>
        <w:rPr>
          <w:b w:val="0"/>
          <w:sz w:val="30"/>
          <w:szCs w:val="30"/>
        </w:rPr>
        <w:t xml:space="preserve">: </w:t>
      </w:r>
    </w:p>
    <w:p w:rsidR="000F42BE" w:rsidRDefault="000F42BE" w:rsidP="000F42BE">
      <w:pPr>
        <w:spacing w:line="264" w:lineRule="auto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трансформация чтения детей и подростков: новые возможности взаимодействия библиотек учреждений образования и публичных библиотек;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lastRenderedPageBreak/>
        <w:t>методика и практика продвижения библиотек учреждений образования в социальных сетях и медиа;</w:t>
      </w:r>
    </w:p>
    <w:p w:rsidR="000F42BE" w:rsidRDefault="000F42BE" w:rsidP="000F42BE">
      <w:pPr>
        <w:spacing w:line="264" w:lineRule="auto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роль библиотеки в сохранении и распространении духовно-нравственных ценностей среди детей и молодежи;</w:t>
      </w:r>
    </w:p>
    <w:p w:rsidR="000F42BE" w:rsidRDefault="000F42BE" w:rsidP="000F42BE">
      <w:pPr>
        <w:spacing w:line="264" w:lineRule="auto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формирование инфраструктуры семейного чтения в учреждении образования.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На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заседаниях </w:t>
      </w:r>
      <w:r>
        <w:rPr>
          <w:b w:val="0"/>
          <w:sz w:val="30"/>
          <w:szCs w:val="30"/>
        </w:rPr>
        <w:t>районных</w:t>
      </w:r>
      <w:r>
        <w:rPr>
          <w:b w:val="0"/>
          <w:sz w:val="30"/>
          <w:szCs w:val="30"/>
          <w:lang w:val="ru-RU"/>
        </w:rPr>
        <w:t xml:space="preserve"> (городских)</w:t>
      </w:r>
      <w:r>
        <w:rPr>
          <w:b w:val="0"/>
          <w:sz w:val="30"/>
          <w:szCs w:val="30"/>
        </w:rPr>
        <w:t xml:space="preserve"> методических объединени</w:t>
      </w:r>
      <w:r>
        <w:rPr>
          <w:b w:val="0"/>
          <w:sz w:val="30"/>
          <w:szCs w:val="30"/>
          <w:lang w:val="ru-RU"/>
        </w:rPr>
        <w:t>й</w:t>
      </w:r>
      <w:r>
        <w:rPr>
          <w:b w:val="0"/>
          <w:sz w:val="30"/>
          <w:szCs w:val="30"/>
        </w:rPr>
        <w:t xml:space="preserve"> библиотечных работников</w:t>
      </w:r>
      <w:r>
        <w:rPr>
          <w:b w:val="0"/>
          <w:sz w:val="30"/>
          <w:szCs w:val="30"/>
          <w:lang w:val="ru-RU"/>
        </w:rPr>
        <w:t xml:space="preserve"> учреждений образования</w:t>
      </w:r>
      <w:r>
        <w:rPr>
          <w:b w:val="0"/>
          <w:sz w:val="30"/>
          <w:szCs w:val="30"/>
        </w:rPr>
        <w:t xml:space="preserve"> рекоменд</w:t>
      </w:r>
      <w:r>
        <w:rPr>
          <w:b w:val="0"/>
          <w:sz w:val="30"/>
          <w:szCs w:val="30"/>
          <w:lang w:val="ru-RU"/>
        </w:rPr>
        <w:t>уем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обсудить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следующие вопросы</w:t>
      </w:r>
      <w:r>
        <w:rPr>
          <w:b w:val="0"/>
          <w:sz w:val="30"/>
          <w:szCs w:val="30"/>
        </w:rPr>
        <w:t>: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библиотека учреждения образования как центр по созданию условий для развития информационно-библиографической грамотности учащихся;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интерактивные формы работы по продвижению книги и чтения: использование сервисов визуализации в библиотеке учреждения образования;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организация работы с фондом учебных изданий: формирование заказа, использование и списание учебных изданий согласно новым нормативно-правовым документам;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открываем Беларусь с книгой: успешные практики библиотек учреждений образования по сохранению и популяризации историко-культурного и книжного наследия.</w:t>
      </w:r>
    </w:p>
    <w:p w:rsidR="000F42BE" w:rsidRDefault="000F42BE" w:rsidP="000F42BE">
      <w:pPr>
        <w:ind w:firstLine="709"/>
        <w:jc w:val="both"/>
        <w:rPr>
          <w:b w:val="0"/>
          <w:sz w:val="30"/>
          <w:szCs w:val="30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ind w:left="3969"/>
        <w:jc w:val="both"/>
        <w:rPr>
          <w:b w:val="0"/>
          <w:sz w:val="30"/>
          <w:szCs w:val="30"/>
          <w:highlight w:val="yellow"/>
          <w:lang w:val="ru-RU"/>
        </w:rPr>
      </w:pPr>
    </w:p>
    <w:p w:rsidR="000F42BE" w:rsidRDefault="000F42BE" w:rsidP="000F42BE">
      <w:pPr>
        <w:spacing w:line="280" w:lineRule="exact"/>
        <w:ind w:left="3969"/>
        <w:jc w:val="both"/>
        <w:rPr>
          <w:b w:val="0"/>
          <w:sz w:val="30"/>
          <w:szCs w:val="30"/>
          <w:lang w:val="ru-RU"/>
        </w:rPr>
      </w:pPr>
    </w:p>
    <w:p w:rsidR="000F42BE" w:rsidRDefault="000F42BE" w:rsidP="000F42BE">
      <w:pPr>
        <w:spacing w:line="280" w:lineRule="exact"/>
        <w:ind w:left="396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</w:rPr>
        <w:lastRenderedPageBreak/>
        <w:t xml:space="preserve">Приложение </w:t>
      </w:r>
      <w:r>
        <w:rPr>
          <w:b w:val="0"/>
          <w:sz w:val="30"/>
          <w:szCs w:val="30"/>
          <w:lang w:val="ru-RU"/>
        </w:rPr>
        <w:t>1</w:t>
      </w:r>
    </w:p>
    <w:p w:rsidR="000F42BE" w:rsidRDefault="000F42BE" w:rsidP="000F42BE">
      <w:pPr>
        <w:spacing w:line="280" w:lineRule="exact"/>
        <w:ind w:left="396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образования»</w:t>
      </w:r>
    </w:p>
    <w:p w:rsidR="000F42BE" w:rsidRPr="000F42BE" w:rsidRDefault="000F42BE" w:rsidP="000F42BE">
      <w:pPr>
        <w:spacing w:line="360" w:lineRule="auto"/>
        <w:ind w:firstLine="709"/>
        <w:jc w:val="center"/>
        <w:rPr>
          <w:sz w:val="16"/>
          <w:szCs w:val="16"/>
        </w:rPr>
      </w:pPr>
    </w:p>
    <w:p w:rsidR="000F42BE" w:rsidRPr="000F42BE" w:rsidRDefault="000F42BE" w:rsidP="000F42BE">
      <w:pPr>
        <w:spacing w:line="360" w:lineRule="auto"/>
        <w:jc w:val="center"/>
        <w:rPr>
          <w:bCs w:val="0"/>
          <w:sz w:val="30"/>
          <w:szCs w:val="30"/>
          <w:lang w:val="ru-RU"/>
        </w:rPr>
      </w:pPr>
      <w:r w:rsidRPr="000F42BE">
        <w:rPr>
          <w:bCs w:val="0"/>
          <w:sz w:val="30"/>
          <w:szCs w:val="30"/>
        </w:rPr>
        <w:t>Календарь юбилейных дат</w:t>
      </w:r>
      <w:r w:rsidRPr="000F42BE">
        <w:rPr>
          <w:bCs w:val="0"/>
          <w:sz w:val="30"/>
          <w:szCs w:val="30"/>
          <w:lang w:val="ru-RU"/>
        </w:rPr>
        <w:t xml:space="preserve"> в 2023/2024 учебном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0"/>
        <w:gridCol w:w="763"/>
        <w:gridCol w:w="8279"/>
      </w:tblGrid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сентябрь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highlight w:val="green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color w:val="000000"/>
                <w:sz w:val="30"/>
                <w:szCs w:val="30"/>
                <w:lang w:val="ru-RU"/>
              </w:rPr>
              <w:t>195-летие со дня рождения Льва Толстого</w:t>
            </w:r>
          </w:p>
          <w:p w:rsidR="000F42BE" w:rsidRDefault="000F42BE">
            <w:pPr>
              <w:jc w:val="both"/>
              <w:rPr>
                <w:b w:val="0"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color w:val="000000"/>
                <w:sz w:val="30"/>
                <w:szCs w:val="30"/>
                <w:lang w:val="ru-RU"/>
              </w:rPr>
              <w:t xml:space="preserve">110-летие со дня рождения Сергея </w:t>
            </w:r>
            <w:proofErr w:type="spellStart"/>
            <w:r>
              <w:rPr>
                <w:b w:val="0"/>
                <w:color w:val="000000"/>
                <w:sz w:val="30"/>
                <w:szCs w:val="30"/>
                <w:lang w:val="ru-RU"/>
              </w:rPr>
              <w:t>Граховского</w:t>
            </w:r>
            <w:proofErr w:type="spellEnd"/>
          </w:p>
          <w:p w:rsidR="000F42BE" w:rsidRDefault="000F42BE">
            <w:pPr>
              <w:jc w:val="both"/>
              <w:rPr>
                <w:b w:val="0"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color w:val="000000"/>
                <w:sz w:val="30"/>
                <w:szCs w:val="30"/>
                <w:lang w:val="ru-RU"/>
              </w:rPr>
              <w:t>105-летие со дня рождения Василия Сухомлинского</w:t>
            </w:r>
          </w:p>
          <w:p w:rsidR="000F42BE" w:rsidRDefault="000F42BE">
            <w:pPr>
              <w:jc w:val="both"/>
              <w:rPr>
                <w:b w:val="0"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color w:val="000000"/>
                <w:sz w:val="30"/>
                <w:szCs w:val="30"/>
                <w:lang w:val="ru-RU"/>
              </w:rPr>
              <w:t xml:space="preserve">85-летие со дня рождения Анатолия </w:t>
            </w:r>
            <w:proofErr w:type="spellStart"/>
            <w:r>
              <w:rPr>
                <w:b w:val="0"/>
                <w:color w:val="000000"/>
                <w:sz w:val="30"/>
                <w:szCs w:val="30"/>
                <w:lang w:val="ru-RU"/>
              </w:rPr>
              <w:t>Гречаникова</w:t>
            </w:r>
            <w:proofErr w:type="spellEnd"/>
          </w:p>
          <w:p w:rsidR="000F42BE" w:rsidRPr="000F42BE" w:rsidRDefault="000F42BE">
            <w:pPr>
              <w:jc w:val="both"/>
              <w:rPr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октябрь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highlight w:val="green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110-летие со дня рождения Эди Огнецвет</w:t>
            </w:r>
          </w:p>
          <w:p w:rsidR="000F42BE" w:rsidRPr="000F42BE" w:rsidRDefault="000F42BE">
            <w:pPr>
              <w:jc w:val="both"/>
              <w:rPr>
                <w:b w:val="0"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ноябрь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highlight w:val="green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  <w:t>205-летие со дня рождения Ивана Тургенева</w:t>
            </w:r>
          </w:p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90-летие со дня рождения Вячеслава 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Адамчика</w:t>
            </w:r>
            <w:proofErr w:type="spellEnd"/>
          </w:p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75-летие со дня рождения Евгении 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Янищиц</w:t>
            </w:r>
            <w:proofErr w:type="spellEnd"/>
          </w:p>
          <w:p w:rsidR="000F42BE" w:rsidRPr="000F42BE" w:rsidRDefault="000F42BE">
            <w:pPr>
              <w:jc w:val="both"/>
              <w:rPr>
                <w:b w:val="0"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декабрь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highlight w:val="green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220-летие со дня рождения Федора Тютчева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110-летие со дня рождения Виктора Драгунского</w:t>
            </w:r>
          </w:p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95-летие со дня рождения Чингиза Айтматова</w:t>
            </w:r>
          </w:p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80-летие со дня рождения Казимира 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Камейши</w:t>
            </w:r>
            <w:proofErr w:type="spellEnd"/>
          </w:p>
          <w:p w:rsidR="000F42BE" w:rsidRPr="000F42BE" w:rsidRDefault="000F42BE">
            <w:pPr>
              <w:jc w:val="both"/>
              <w:rPr>
                <w:b w:val="0"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январь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bCs w:val="0"/>
                <w:sz w:val="30"/>
                <w:szCs w:val="30"/>
                <w:highlight w:val="green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125 -летие со дня рождения Михаила Лынькова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120-летие со дня рождения Александра Якимовича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100-летие со дня рождения Александра Савицкого</w:t>
            </w:r>
          </w:p>
          <w:p w:rsidR="000F42BE" w:rsidRPr="000F42BE" w:rsidRDefault="000F42BE">
            <w:pPr>
              <w:jc w:val="both"/>
              <w:rPr>
                <w:b w:val="0"/>
                <w:noProof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февраль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bCs w:val="0"/>
                <w:sz w:val="30"/>
                <w:szCs w:val="30"/>
                <w:highlight w:val="green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255-летие со дня рождения Ивана Крылова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130-летие со дня рождения Виталия Бианки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110-летие со дня рождения Аркадия Кулешова</w:t>
            </w:r>
          </w:p>
          <w:p w:rsidR="000F42BE" w:rsidRPr="000F42BE" w:rsidRDefault="000F42BE">
            <w:pPr>
              <w:jc w:val="both"/>
              <w:rPr>
                <w:b w:val="0"/>
                <w:noProof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март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bCs w:val="0"/>
                <w:sz w:val="30"/>
                <w:szCs w:val="30"/>
                <w:highlight w:val="green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125-летие со дня рождения Юрия Олеши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105-летие со дня рождения Николая Лупсекова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100-летие со дня рождения Юрия Бондарева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 xml:space="preserve">95-летие со дня рождения Евдокии Лось 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70-летие со дня рождения Николая Метлицкого</w:t>
            </w:r>
          </w:p>
          <w:p w:rsidR="000F42BE" w:rsidRPr="000F42BE" w:rsidRDefault="000F42BE">
            <w:pPr>
              <w:jc w:val="both"/>
              <w:rPr>
                <w:b w:val="0"/>
                <w:noProof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bCs w:val="0"/>
                <w:sz w:val="30"/>
                <w:szCs w:val="30"/>
                <w:highlight w:val="green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  <w:t>215-летие со дня рождения Николая Гоголя</w:t>
            </w:r>
          </w:p>
          <w:p w:rsidR="000F42BE" w:rsidRPr="000F42BE" w:rsidRDefault="000F42BE">
            <w:pPr>
              <w:jc w:val="both"/>
              <w:rPr>
                <w:b w:val="0"/>
                <w:bCs w:val="0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май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bCs w:val="0"/>
                <w:sz w:val="30"/>
                <w:szCs w:val="30"/>
                <w:highlight w:val="green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noProof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sz w:val="30"/>
                <w:szCs w:val="30"/>
                <w:lang w:val="ru-RU"/>
              </w:rPr>
              <w:t>120-летие со дня рождения Павлюка Труса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100-летие со дня рождения Виктора Астафьева</w:t>
            </w:r>
          </w:p>
          <w:p w:rsidR="000F42BE" w:rsidRDefault="000F42BE">
            <w:pPr>
              <w:jc w:val="both"/>
              <w:rPr>
                <w:b w:val="0"/>
                <w:noProof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sz w:val="30"/>
                <w:szCs w:val="30"/>
                <w:lang w:val="ru-RU"/>
              </w:rPr>
              <w:t>100-летие со дня рождения Юлии Друниной</w:t>
            </w:r>
          </w:p>
          <w:p w:rsidR="000F42BE" w:rsidRPr="000F42BE" w:rsidRDefault="000F42BE">
            <w:pPr>
              <w:jc w:val="both"/>
              <w:rPr>
                <w:b w:val="0"/>
                <w:noProof/>
                <w:sz w:val="16"/>
                <w:szCs w:val="16"/>
                <w:highlight w:val="green"/>
                <w:lang w:val="ru-RU"/>
              </w:rPr>
            </w:pPr>
          </w:p>
        </w:tc>
      </w:tr>
      <w:tr w:rsidR="000F42BE" w:rsidTr="000F42BE">
        <w:tc>
          <w:tcPr>
            <w:tcW w:w="768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июнь</w:t>
            </w:r>
          </w:p>
        </w:tc>
        <w:tc>
          <w:tcPr>
            <w:tcW w:w="357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highlight w:val="green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</w:tcPr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225-летие со дня рождения Александра Пушкина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135-летие со дня рождения Анны Ахматовой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100-летие со дня рождения Василия Быкова</w:t>
            </w:r>
          </w:p>
          <w:p w:rsidR="000F42BE" w:rsidRDefault="000F42BE">
            <w:pPr>
              <w:jc w:val="both"/>
              <w:rPr>
                <w:b w:val="0"/>
                <w:noProof/>
                <w:color w:val="000000"/>
                <w:sz w:val="30"/>
                <w:szCs w:val="30"/>
                <w:highlight w:val="green"/>
                <w:lang w:val="ru-RU"/>
              </w:rPr>
            </w:pPr>
          </w:p>
        </w:tc>
      </w:tr>
    </w:tbl>
    <w:p w:rsidR="000F42BE" w:rsidRDefault="000F42BE" w:rsidP="000F42BE">
      <w:pPr>
        <w:spacing w:line="280" w:lineRule="exact"/>
        <w:ind w:left="3969"/>
        <w:rPr>
          <w:b w:val="0"/>
          <w:sz w:val="30"/>
          <w:szCs w:val="30"/>
          <w:lang w:val="ru-RU"/>
        </w:rPr>
      </w:pPr>
    </w:p>
    <w:p w:rsidR="000F42BE" w:rsidRDefault="000F42BE" w:rsidP="000F42BE">
      <w:pPr>
        <w:spacing w:line="280" w:lineRule="exact"/>
        <w:ind w:left="3969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br w:type="page"/>
      </w:r>
      <w:r>
        <w:rPr>
          <w:b w:val="0"/>
          <w:sz w:val="30"/>
          <w:szCs w:val="30"/>
        </w:rPr>
        <w:lastRenderedPageBreak/>
        <w:t xml:space="preserve">Приложение </w:t>
      </w:r>
      <w:r>
        <w:rPr>
          <w:b w:val="0"/>
          <w:sz w:val="30"/>
          <w:szCs w:val="30"/>
          <w:lang w:val="ru-RU"/>
        </w:rPr>
        <w:t>2</w:t>
      </w:r>
    </w:p>
    <w:p w:rsidR="000F42BE" w:rsidRDefault="000F42BE" w:rsidP="000F42BE">
      <w:pPr>
        <w:spacing w:line="280" w:lineRule="exact"/>
        <w:ind w:left="396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образования»</w:t>
      </w:r>
    </w:p>
    <w:p w:rsidR="000F42BE" w:rsidRPr="000F42BE" w:rsidRDefault="000F42BE" w:rsidP="000F42BE">
      <w:pPr>
        <w:spacing w:line="360" w:lineRule="auto"/>
        <w:ind w:firstLine="709"/>
        <w:jc w:val="center"/>
        <w:rPr>
          <w:iCs/>
          <w:sz w:val="16"/>
          <w:szCs w:val="16"/>
          <w:lang w:val="ru-RU"/>
        </w:rPr>
      </w:pPr>
    </w:p>
    <w:p w:rsidR="000F42BE" w:rsidRPr="000F42BE" w:rsidRDefault="000F42BE" w:rsidP="000F42BE">
      <w:pPr>
        <w:jc w:val="center"/>
        <w:rPr>
          <w:sz w:val="30"/>
          <w:szCs w:val="30"/>
          <w:lang w:val="ru-RU"/>
        </w:rPr>
      </w:pPr>
      <w:r w:rsidRPr="000F42BE">
        <w:rPr>
          <w:iCs/>
          <w:sz w:val="30"/>
          <w:szCs w:val="30"/>
          <w:lang w:val="ru-RU"/>
        </w:rPr>
        <w:t>К</w:t>
      </w:r>
      <w:r w:rsidRPr="000F42BE">
        <w:rPr>
          <w:iCs/>
          <w:sz w:val="30"/>
          <w:szCs w:val="30"/>
        </w:rPr>
        <w:t>алендар</w:t>
      </w:r>
      <w:r w:rsidRPr="000F42BE">
        <w:rPr>
          <w:iCs/>
          <w:sz w:val="30"/>
          <w:szCs w:val="30"/>
          <w:lang w:val="ru-RU"/>
        </w:rPr>
        <w:t>ь</w:t>
      </w:r>
      <w:r w:rsidRPr="000F42BE">
        <w:rPr>
          <w:iCs/>
          <w:sz w:val="30"/>
          <w:szCs w:val="30"/>
        </w:rPr>
        <w:t xml:space="preserve"> </w:t>
      </w:r>
      <w:r w:rsidRPr="000F42BE">
        <w:rPr>
          <w:sz w:val="30"/>
          <w:szCs w:val="30"/>
        </w:rPr>
        <w:t>меж</w:t>
      </w:r>
      <w:proofErr w:type="spellStart"/>
      <w:r w:rsidRPr="000F42BE">
        <w:rPr>
          <w:sz w:val="30"/>
          <w:szCs w:val="30"/>
          <w:lang w:val="ru-RU"/>
        </w:rPr>
        <w:t>ду</w:t>
      </w:r>
      <w:proofErr w:type="spellEnd"/>
      <w:r w:rsidRPr="000F42BE">
        <w:rPr>
          <w:sz w:val="30"/>
          <w:szCs w:val="30"/>
        </w:rPr>
        <w:t>народных</w:t>
      </w:r>
      <w:r w:rsidRPr="000F42BE">
        <w:rPr>
          <w:sz w:val="30"/>
          <w:szCs w:val="30"/>
          <w:lang w:val="ru-RU"/>
        </w:rPr>
        <w:t xml:space="preserve"> и государственных</w:t>
      </w:r>
      <w:r w:rsidRPr="000F42BE">
        <w:rPr>
          <w:sz w:val="30"/>
          <w:szCs w:val="30"/>
        </w:rPr>
        <w:t xml:space="preserve"> праздников</w:t>
      </w:r>
      <w:r w:rsidRPr="000F42BE">
        <w:rPr>
          <w:sz w:val="30"/>
          <w:szCs w:val="30"/>
          <w:lang w:val="ru-RU"/>
        </w:rPr>
        <w:t xml:space="preserve">, </w:t>
      </w:r>
      <w:r w:rsidRPr="000F42BE">
        <w:rPr>
          <w:sz w:val="30"/>
          <w:szCs w:val="30"/>
        </w:rPr>
        <w:t>памятных дат</w:t>
      </w:r>
      <w:r w:rsidRPr="000F42BE">
        <w:rPr>
          <w:sz w:val="30"/>
          <w:szCs w:val="30"/>
          <w:lang w:val="ru-RU"/>
        </w:rPr>
        <w:t xml:space="preserve"> и праздничных дней в 2023/2024 учебном году </w:t>
      </w:r>
    </w:p>
    <w:p w:rsidR="000F42BE" w:rsidRPr="000F42BE" w:rsidRDefault="000F42BE" w:rsidP="000F42BE">
      <w:pPr>
        <w:spacing w:line="360" w:lineRule="auto"/>
        <w:ind w:hanging="567"/>
        <w:jc w:val="center"/>
        <w:rPr>
          <w:sz w:val="10"/>
          <w:szCs w:val="1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44"/>
        <w:gridCol w:w="639"/>
        <w:gridCol w:w="8099"/>
      </w:tblGrid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 сентября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знаний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3 сентября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День белорус</w:t>
            </w:r>
            <w:r>
              <w:rPr>
                <w:b w:val="0"/>
                <w:sz w:val="30"/>
                <w:szCs w:val="30"/>
                <w:lang w:val="ru-RU"/>
              </w:rPr>
              <w:t>с</w:t>
            </w:r>
            <w:r>
              <w:rPr>
                <w:b w:val="0"/>
                <w:sz w:val="30"/>
                <w:szCs w:val="30"/>
              </w:rPr>
              <w:t>кой письменности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15 сентября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библиотек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17 сентября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народного единства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21 сентября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Меж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>
              <w:rPr>
                <w:b w:val="0"/>
                <w:sz w:val="30"/>
                <w:szCs w:val="30"/>
              </w:rPr>
              <w:t>народны</w:t>
            </w:r>
            <w:r>
              <w:rPr>
                <w:b w:val="0"/>
                <w:sz w:val="30"/>
                <w:szCs w:val="30"/>
                <w:lang w:val="ru-RU"/>
              </w:rPr>
              <w:t>й</w:t>
            </w:r>
            <w:r>
              <w:rPr>
                <w:b w:val="0"/>
                <w:sz w:val="30"/>
                <w:szCs w:val="30"/>
              </w:rPr>
              <w:t xml:space="preserve"> день</w:t>
            </w:r>
            <w:r>
              <w:rPr>
                <w:b w:val="0"/>
                <w:sz w:val="30"/>
                <w:szCs w:val="30"/>
                <w:lang w:val="ru-RU"/>
              </w:rPr>
              <w:t xml:space="preserve"> мира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пожилых людей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учителя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14 октября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День матери 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21 октября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отца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23 октября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Международный день школьных библиотек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9 ноября 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30"/>
                <w:szCs w:val="30"/>
              </w:rPr>
            </w:pPr>
            <w:r>
              <w:rPr>
                <w:rFonts w:ascii="Times New Roman" w:hAnsi="Times New Roman"/>
                <w:i w:val="0"/>
                <w:color w:val="auto"/>
                <w:sz w:val="30"/>
                <w:szCs w:val="30"/>
              </w:rPr>
              <w:t>Международный день против фашизма, расизма и антисемитизма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24 января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Международный день образования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14 февраля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Международный день дарения книг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21 февраля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Меж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>
              <w:rPr>
                <w:b w:val="0"/>
                <w:sz w:val="30"/>
                <w:szCs w:val="30"/>
              </w:rPr>
              <w:t>народны</w:t>
            </w:r>
            <w:r>
              <w:rPr>
                <w:b w:val="0"/>
                <w:sz w:val="30"/>
                <w:szCs w:val="30"/>
                <w:lang w:val="ru-RU"/>
              </w:rPr>
              <w:t>й</w:t>
            </w:r>
            <w:r>
              <w:rPr>
                <w:b w:val="0"/>
                <w:sz w:val="30"/>
                <w:szCs w:val="30"/>
              </w:rPr>
              <w:t xml:space="preserve"> день родного языка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23 февраля 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День защитников Отечества и Вооруженных Сил Республики Беларусь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3 марта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Всемирный день писателя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15 марта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День Конституции Республики Беларусь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21 марта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Всемирный день поэзии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22 марта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День памяти жертв 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Хатынской</w:t>
            </w:r>
            <w:proofErr w:type="spellEnd"/>
            <w:r>
              <w:rPr>
                <w:b w:val="0"/>
                <w:sz w:val="30"/>
                <w:szCs w:val="30"/>
                <w:lang w:val="ru-RU"/>
              </w:rPr>
              <w:t xml:space="preserve"> трагедии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27 марта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Меж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>
              <w:rPr>
                <w:b w:val="0"/>
                <w:sz w:val="30"/>
                <w:szCs w:val="30"/>
              </w:rPr>
              <w:t>народны</w:t>
            </w:r>
            <w:r>
              <w:rPr>
                <w:b w:val="0"/>
                <w:sz w:val="30"/>
                <w:szCs w:val="30"/>
                <w:lang w:val="ru-RU"/>
              </w:rPr>
              <w:t>й</w:t>
            </w:r>
            <w:r>
              <w:rPr>
                <w:b w:val="0"/>
                <w:sz w:val="30"/>
                <w:szCs w:val="30"/>
              </w:rPr>
              <w:t xml:space="preserve"> день театра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Меж</w:t>
            </w:r>
            <w:proofErr w:type="spellStart"/>
            <w:r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>
              <w:rPr>
                <w:b w:val="0"/>
                <w:sz w:val="30"/>
                <w:szCs w:val="30"/>
              </w:rPr>
              <w:t>народны</w:t>
            </w:r>
            <w:r>
              <w:rPr>
                <w:b w:val="0"/>
                <w:sz w:val="30"/>
                <w:szCs w:val="30"/>
                <w:lang w:val="ru-RU"/>
              </w:rPr>
              <w:t>й</w:t>
            </w:r>
            <w:r>
              <w:rPr>
                <w:b w:val="0"/>
                <w:sz w:val="30"/>
                <w:szCs w:val="30"/>
              </w:rPr>
              <w:t xml:space="preserve"> день детской книги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 апреля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День единения народов Беларуси и России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  <w:lang w:val="ru-RU"/>
              </w:rPr>
              <w:t>1</w:t>
            </w:r>
            <w:r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День космонавтики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26 апреля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чернобыльской трагедии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5 мая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печати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9 мая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Победы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12</w:t>
            </w:r>
            <w:r>
              <w:rPr>
                <w:b w:val="0"/>
                <w:sz w:val="30"/>
                <w:szCs w:val="30"/>
              </w:rPr>
              <w:t xml:space="preserve"> мая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День Государственного флага, Государственного герба и Государственного гимна Республики Беларусь 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15 мая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Международный день семей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18 мая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</w:rPr>
              <w:t>Всемирный день музеев</w:t>
            </w:r>
          </w:p>
        </w:tc>
      </w:tr>
      <w:tr w:rsidR="000F42BE" w:rsidTr="000F42BE">
        <w:tc>
          <w:tcPr>
            <w:tcW w:w="910" w:type="pct"/>
            <w:hideMark/>
          </w:tcPr>
          <w:p w:rsidR="000F42BE" w:rsidRDefault="000F42BE">
            <w:pPr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22 июня</w:t>
            </w:r>
          </w:p>
        </w:tc>
        <w:tc>
          <w:tcPr>
            <w:tcW w:w="299" w:type="pct"/>
            <w:hideMark/>
          </w:tcPr>
          <w:p w:rsidR="000F42BE" w:rsidRDefault="000F42BE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791" w:type="pct"/>
            <w:hideMark/>
          </w:tcPr>
          <w:p w:rsidR="000F42BE" w:rsidRDefault="000F42BE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всенародной памяти жертв Великой Отечественной войны и геноцида белорусского народа</w:t>
            </w:r>
          </w:p>
        </w:tc>
      </w:tr>
    </w:tbl>
    <w:p w:rsidR="000F42BE" w:rsidRDefault="000F42BE" w:rsidP="000F42BE">
      <w:pPr>
        <w:spacing w:line="360" w:lineRule="auto"/>
        <w:jc w:val="both"/>
        <w:rPr>
          <w:sz w:val="30"/>
          <w:szCs w:val="24"/>
        </w:rPr>
      </w:pPr>
    </w:p>
    <w:p w:rsidR="00A47FF2" w:rsidRDefault="00A47FF2"/>
    <w:sectPr w:rsidR="00A47FF2" w:rsidSect="000F42BE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DD" w:rsidRDefault="00711EDD" w:rsidP="000F42BE">
      <w:r>
        <w:separator/>
      </w:r>
    </w:p>
  </w:endnote>
  <w:endnote w:type="continuationSeparator" w:id="0">
    <w:p w:rsidR="00711EDD" w:rsidRDefault="00711EDD" w:rsidP="000F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DD" w:rsidRDefault="00711EDD" w:rsidP="000F42BE">
      <w:r>
        <w:separator/>
      </w:r>
    </w:p>
  </w:footnote>
  <w:footnote w:type="continuationSeparator" w:id="0">
    <w:p w:rsidR="00711EDD" w:rsidRDefault="00711EDD" w:rsidP="000F42BE">
      <w:r>
        <w:continuationSeparator/>
      </w:r>
    </w:p>
  </w:footnote>
  <w:footnote w:id="1">
    <w:p w:rsidR="000F42BE" w:rsidRDefault="000F42BE" w:rsidP="000F42BE">
      <w:pPr>
        <w:pStyle w:val="a4"/>
        <w:ind w:firstLine="709"/>
        <w:jc w:val="both"/>
        <w:rPr>
          <w:b w:val="0"/>
        </w:rPr>
      </w:pPr>
      <w:r>
        <w:rPr>
          <w:rStyle w:val="ab"/>
        </w:rPr>
        <w:footnoteRef/>
      </w:r>
      <w:r>
        <w:t xml:space="preserve"> </w:t>
      </w:r>
      <w:r>
        <w:rPr>
          <w:b w:val="0"/>
          <w:lang w:val="ru-RU"/>
        </w:rPr>
        <w:t>Специальная библиотека – библиотека, которая удовлетворяет информационные потребности пользователей библиотеки, связанные с образовательной деятельностью (библиотеки учреждений образования) (абзац третий пункта 3 статьи 133 Кодекса Республики Беларусь о культуре).</w:t>
      </w:r>
    </w:p>
  </w:footnote>
  <w:footnote w:id="2">
    <w:p w:rsidR="000F42BE" w:rsidRDefault="000F42BE" w:rsidP="000F42BE">
      <w:pPr>
        <w:pStyle w:val="a4"/>
        <w:ind w:firstLine="709"/>
        <w:jc w:val="both"/>
        <w:rPr>
          <w:b w:val="0"/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b w:val="0"/>
          <w:lang w:val="ru-RU"/>
        </w:rPr>
        <w:t>Документ – носитель информации, в том числе электронный, на котором информация размещается в виде текста, звукозаписи или изображения и который определен для передачи информации во времени и пространстве (абзац второй пункта 1 статьи 133 Кодекса Республики Беларусь о культуре).</w:t>
      </w:r>
    </w:p>
  </w:footnote>
  <w:footnote w:id="3">
    <w:p w:rsidR="000F42BE" w:rsidRDefault="000F42BE" w:rsidP="000F42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Библиотечный фонд учреждения образования является частью единого библиотечного фонда Республики Беларусь, который складывается из библиотечных фондов библиотек различных форм собственности и </w:t>
      </w:r>
      <w:r>
        <w:rPr>
          <w:rStyle w:val="jlqj4b"/>
          <w:rFonts w:ascii="Times New Roman" w:hAnsi="Times New Roman" w:cs="Times New Roman"/>
        </w:rPr>
        <w:t xml:space="preserve">отражает информационный, культурный, образовательный и научный потенциал общества </w:t>
      </w:r>
      <w:r>
        <w:rPr>
          <w:rFonts w:ascii="Times New Roman" w:hAnsi="Times New Roman" w:cs="Times New Roman"/>
        </w:rPr>
        <w:t>(статья 141 Кодекса Республики Беларусь о культуре).</w:t>
      </w:r>
    </w:p>
    <w:p w:rsidR="000F42BE" w:rsidRDefault="000F42BE" w:rsidP="000F42BE">
      <w:pPr>
        <w:pStyle w:val="a4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9F"/>
    <w:rsid w:val="000006EF"/>
    <w:rsid w:val="00003FA6"/>
    <w:rsid w:val="000044C9"/>
    <w:rsid w:val="00004F99"/>
    <w:rsid w:val="0000582A"/>
    <w:rsid w:val="0000746C"/>
    <w:rsid w:val="000115A3"/>
    <w:rsid w:val="00015F42"/>
    <w:rsid w:val="0002140C"/>
    <w:rsid w:val="00022B0D"/>
    <w:rsid w:val="00025AD9"/>
    <w:rsid w:val="0003104F"/>
    <w:rsid w:val="00032A1F"/>
    <w:rsid w:val="000360CF"/>
    <w:rsid w:val="000411D8"/>
    <w:rsid w:val="00041E0B"/>
    <w:rsid w:val="000449BC"/>
    <w:rsid w:val="000465F8"/>
    <w:rsid w:val="00046ABD"/>
    <w:rsid w:val="00052E6D"/>
    <w:rsid w:val="00055446"/>
    <w:rsid w:val="00060A1D"/>
    <w:rsid w:val="00061A9C"/>
    <w:rsid w:val="00061C44"/>
    <w:rsid w:val="00063F07"/>
    <w:rsid w:val="00065AB4"/>
    <w:rsid w:val="000674EC"/>
    <w:rsid w:val="00067D58"/>
    <w:rsid w:val="000723C4"/>
    <w:rsid w:val="00074673"/>
    <w:rsid w:val="00074C27"/>
    <w:rsid w:val="0008142F"/>
    <w:rsid w:val="000834B1"/>
    <w:rsid w:val="00085188"/>
    <w:rsid w:val="000A037B"/>
    <w:rsid w:val="000A227B"/>
    <w:rsid w:val="000A529B"/>
    <w:rsid w:val="000A5651"/>
    <w:rsid w:val="000B27D3"/>
    <w:rsid w:val="000B5C55"/>
    <w:rsid w:val="000C12D5"/>
    <w:rsid w:val="000C16B0"/>
    <w:rsid w:val="000C1A23"/>
    <w:rsid w:val="000C2237"/>
    <w:rsid w:val="000C24A3"/>
    <w:rsid w:val="000C3472"/>
    <w:rsid w:val="000C749D"/>
    <w:rsid w:val="000D26EF"/>
    <w:rsid w:val="000D3841"/>
    <w:rsid w:val="000D5CA2"/>
    <w:rsid w:val="000E17AA"/>
    <w:rsid w:val="000E1F4A"/>
    <w:rsid w:val="000E34A3"/>
    <w:rsid w:val="000E34C5"/>
    <w:rsid w:val="000E3904"/>
    <w:rsid w:val="000F17A9"/>
    <w:rsid w:val="000F195E"/>
    <w:rsid w:val="000F1EA5"/>
    <w:rsid w:val="000F42BE"/>
    <w:rsid w:val="000F493C"/>
    <w:rsid w:val="000F4CD0"/>
    <w:rsid w:val="00102C62"/>
    <w:rsid w:val="00103A9E"/>
    <w:rsid w:val="00104F74"/>
    <w:rsid w:val="0010515D"/>
    <w:rsid w:val="00107B40"/>
    <w:rsid w:val="001112AD"/>
    <w:rsid w:val="00112FE1"/>
    <w:rsid w:val="0011474F"/>
    <w:rsid w:val="00116CB1"/>
    <w:rsid w:val="00117B69"/>
    <w:rsid w:val="00117DC5"/>
    <w:rsid w:val="0012408A"/>
    <w:rsid w:val="00125114"/>
    <w:rsid w:val="00127848"/>
    <w:rsid w:val="00127FA5"/>
    <w:rsid w:val="00130421"/>
    <w:rsid w:val="00130DEC"/>
    <w:rsid w:val="00131683"/>
    <w:rsid w:val="0013377E"/>
    <w:rsid w:val="0013656B"/>
    <w:rsid w:val="001401E8"/>
    <w:rsid w:val="001418C6"/>
    <w:rsid w:val="0015246E"/>
    <w:rsid w:val="00153E90"/>
    <w:rsid w:val="00154254"/>
    <w:rsid w:val="00156CA0"/>
    <w:rsid w:val="0015750E"/>
    <w:rsid w:val="001611BA"/>
    <w:rsid w:val="00163079"/>
    <w:rsid w:val="0016443B"/>
    <w:rsid w:val="00164592"/>
    <w:rsid w:val="001646D1"/>
    <w:rsid w:val="0016737D"/>
    <w:rsid w:val="00174B81"/>
    <w:rsid w:val="0017535E"/>
    <w:rsid w:val="00176649"/>
    <w:rsid w:val="00176B1B"/>
    <w:rsid w:val="00177D9A"/>
    <w:rsid w:val="00180B89"/>
    <w:rsid w:val="001840D7"/>
    <w:rsid w:val="0018472D"/>
    <w:rsid w:val="00187355"/>
    <w:rsid w:val="00192FF3"/>
    <w:rsid w:val="00195492"/>
    <w:rsid w:val="00196F1F"/>
    <w:rsid w:val="001A1677"/>
    <w:rsid w:val="001A1E4B"/>
    <w:rsid w:val="001A2717"/>
    <w:rsid w:val="001A2BA9"/>
    <w:rsid w:val="001A78E5"/>
    <w:rsid w:val="001A7BC0"/>
    <w:rsid w:val="001A7DD1"/>
    <w:rsid w:val="001B03FF"/>
    <w:rsid w:val="001B18B5"/>
    <w:rsid w:val="001B33F0"/>
    <w:rsid w:val="001B3714"/>
    <w:rsid w:val="001B6D83"/>
    <w:rsid w:val="001C0D77"/>
    <w:rsid w:val="001C16FB"/>
    <w:rsid w:val="001C3921"/>
    <w:rsid w:val="001C44CF"/>
    <w:rsid w:val="001C7ACF"/>
    <w:rsid w:val="001D54FC"/>
    <w:rsid w:val="001D6DE6"/>
    <w:rsid w:val="001E3889"/>
    <w:rsid w:val="001E3FD5"/>
    <w:rsid w:val="001E42D3"/>
    <w:rsid w:val="001E5358"/>
    <w:rsid w:val="001E7508"/>
    <w:rsid w:val="001F2922"/>
    <w:rsid w:val="001F2CE5"/>
    <w:rsid w:val="001F4EE1"/>
    <w:rsid w:val="00200F81"/>
    <w:rsid w:val="00206892"/>
    <w:rsid w:val="0020775C"/>
    <w:rsid w:val="00211E73"/>
    <w:rsid w:val="00212E0A"/>
    <w:rsid w:val="00213366"/>
    <w:rsid w:val="00220B21"/>
    <w:rsid w:val="0022119D"/>
    <w:rsid w:val="00222AD3"/>
    <w:rsid w:val="00223874"/>
    <w:rsid w:val="0022567C"/>
    <w:rsid w:val="002270A1"/>
    <w:rsid w:val="00232639"/>
    <w:rsid w:val="0023279F"/>
    <w:rsid w:val="002335D8"/>
    <w:rsid w:val="002338EE"/>
    <w:rsid w:val="00235333"/>
    <w:rsid w:val="00236635"/>
    <w:rsid w:val="002409F0"/>
    <w:rsid w:val="0024575B"/>
    <w:rsid w:val="00253261"/>
    <w:rsid w:val="0025407E"/>
    <w:rsid w:val="00257AF7"/>
    <w:rsid w:val="002615A0"/>
    <w:rsid w:val="00263359"/>
    <w:rsid w:val="00263B8D"/>
    <w:rsid w:val="002641EF"/>
    <w:rsid w:val="00264C1A"/>
    <w:rsid w:val="002667EB"/>
    <w:rsid w:val="0026791B"/>
    <w:rsid w:val="00274105"/>
    <w:rsid w:val="00274425"/>
    <w:rsid w:val="00275EAF"/>
    <w:rsid w:val="00282A91"/>
    <w:rsid w:val="00283440"/>
    <w:rsid w:val="002840DC"/>
    <w:rsid w:val="0028457E"/>
    <w:rsid w:val="00284DBE"/>
    <w:rsid w:val="00292952"/>
    <w:rsid w:val="002964B5"/>
    <w:rsid w:val="002A1BC4"/>
    <w:rsid w:val="002A392D"/>
    <w:rsid w:val="002B1072"/>
    <w:rsid w:val="002B43ED"/>
    <w:rsid w:val="002B5F37"/>
    <w:rsid w:val="002B62E2"/>
    <w:rsid w:val="002C0652"/>
    <w:rsid w:val="002C5557"/>
    <w:rsid w:val="002C5656"/>
    <w:rsid w:val="002D6887"/>
    <w:rsid w:val="002D6FFF"/>
    <w:rsid w:val="002D7E43"/>
    <w:rsid w:val="002E14FE"/>
    <w:rsid w:val="002E495D"/>
    <w:rsid w:val="002E6099"/>
    <w:rsid w:val="002E677D"/>
    <w:rsid w:val="002F6130"/>
    <w:rsid w:val="002F6EC1"/>
    <w:rsid w:val="00301C42"/>
    <w:rsid w:val="003023AA"/>
    <w:rsid w:val="00302877"/>
    <w:rsid w:val="00302DC0"/>
    <w:rsid w:val="003054CD"/>
    <w:rsid w:val="00305C8F"/>
    <w:rsid w:val="003100AF"/>
    <w:rsid w:val="00316070"/>
    <w:rsid w:val="0031643E"/>
    <w:rsid w:val="00317476"/>
    <w:rsid w:val="003230EC"/>
    <w:rsid w:val="003237E3"/>
    <w:rsid w:val="003276FF"/>
    <w:rsid w:val="00330F09"/>
    <w:rsid w:val="00331351"/>
    <w:rsid w:val="0033241E"/>
    <w:rsid w:val="0033348B"/>
    <w:rsid w:val="00334987"/>
    <w:rsid w:val="0033552B"/>
    <w:rsid w:val="00335CB0"/>
    <w:rsid w:val="00336058"/>
    <w:rsid w:val="0033613D"/>
    <w:rsid w:val="00337E30"/>
    <w:rsid w:val="003400CA"/>
    <w:rsid w:val="00341A3F"/>
    <w:rsid w:val="00341D3D"/>
    <w:rsid w:val="0034255C"/>
    <w:rsid w:val="0034273E"/>
    <w:rsid w:val="00344D35"/>
    <w:rsid w:val="0034573A"/>
    <w:rsid w:val="00345E73"/>
    <w:rsid w:val="00346C4D"/>
    <w:rsid w:val="0035571A"/>
    <w:rsid w:val="00355E60"/>
    <w:rsid w:val="00356586"/>
    <w:rsid w:val="003566F0"/>
    <w:rsid w:val="003610F1"/>
    <w:rsid w:val="003646AA"/>
    <w:rsid w:val="00364C82"/>
    <w:rsid w:val="00371CFD"/>
    <w:rsid w:val="0037371B"/>
    <w:rsid w:val="00373CAF"/>
    <w:rsid w:val="00374360"/>
    <w:rsid w:val="00375532"/>
    <w:rsid w:val="00377FC3"/>
    <w:rsid w:val="0038205C"/>
    <w:rsid w:val="00383367"/>
    <w:rsid w:val="003838C5"/>
    <w:rsid w:val="00386188"/>
    <w:rsid w:val="00387101"/>
    <w:rsid w:val="0039216B"/>
    <w:rsid w:val="003929DD"/>
    <w:rsid w:val="00394435"/>
    <w:rsid w:val="003948C6"/>
    <w:rsid w:val="00394CA9"/>
    <w:rsid w:val="00394E70"/>
    <w:rsid w:val="00397ED4"/>
    <w:rsid w:val="003A0624"/>
    <w:rsid w:val="003A1F11"/>
    <w:rsid w:val="003A3869"/>
    <w:rsid w:val="003A4F09"/>
    <w:rsid w:val="003B0DC2"/>
    <w:rsid w:val="003B343D"/>
    <w:rsid w:val="003B6AD1"/>
    <w:rsid w:val="003C0994"/>
    <w:rsid w:val="003C1E95"/>
    <w:rsid w:val="003C3F89"/>
    <w:rsid w:val="003C4263"/>
    <w:rsid w:val="003C6253"/>
    <w:rsid w:val="003D025C"/>
    <w:rsid w:val="003D3AAE"/>
    <w:rsid w:val="003D3BE5"/>
    <w:rsid w:val="003E0AE9"/>
    <w:rsid w:val="003E0D1B"/>
    <w:rsid w:val="003E2036"/>
    <w:rsid w:val="003E2685"/>
    <w:rsid w:val="003E2A78"/>
    <w:rsid w:val="003E3C75"/>
    <w:rsid w:val="003E6BB9"/>
    <w:rsid w:val="003F6720"/>
    <w:rsid w:val="00401353"/>
    <w:rsid w:val="00401E3C"/>
    <w:rsid w:val="00402A67"/>
    <w:rsid w:val="00407841"/>
    <w:rsid w:val="00407E9B"/>
    <w:rsid w:val="00412623"/>
    <w:rsid w:val="00416559"/>
    <w:rsid w:val="00421BC4"/>
    <w:rsid w:val="00424B65"/>
    <w:rsid w:val="00426A4E"/>
    <w:rsid w:val="004272A7"/>
    <w:rsid w:val="004326A6"/>
    <w:rsid w:val="004339B7"/>
    <w:rsid w:val="00434F21"/>
    <w:rsid w:val="00440444"/>
    <w:rsid w:val="0044056A"/>
    <w:rsid w:val="004462BB"/>
    <w:rsid w:val="00447DEF"/>
    <w:rsid w:val="0045347A"/>
    <w:rsid w:val="00456EC6"/>
    <w:rsid w:val="00457BA1"/>
    <w:rsid w:val="00460670"/>
    <w:rsid w:val="0046531B"/>
    <w:rsid w:val="00465E0C"/>
    <w:rsid w:val="00470593"/>
    <w:rsid w:val="004711FB"/>
    <w:rsid w:val="00471AE3"/>
    <w:rsid w:val="00476AFB"/>
    <w:rsid w:val="00476CE9"/>
    <w:rsid w:val="00476F5E"/>
    <w:rsid w:val="00477625"/>
    <w:rsid w:val="004848CA"/>
    <w:rsid w:val="00485C62"/>
    <w:rsid w:val="0049371E"/>
    <w:rsid w:val="004955E2"/>
    <w:rsid w:val="004A079A"/>
    <w:rsid w:val="004A0F0E"/>
    <w:rsid w:val="004A1C27"/>
    <w:rsid w:val="004A2187"/>
    <w:rsid w:val="004A52B5"/>
    <w:rsid w:val="004A6898"/>
    <w:rsid w:val="004B0643"/>
    <w:rsid w:val="004B079E"/>
    <w:rsid w:val="004B1987"/>
    <w:rsid w:val="004B36D6"/>
    <w:rsid w:val="004B56DF"/>
    <w:rsid w:val="004B6AE0"/>
    <w:rsid w:val="004B6C6F"/>
    <w:rsid w:val="004C05B9"/>
    <w:rsid w:val="004C1372"/>
    <w:rsid w:val="004C152C"/>
    <w:rsid w:val="004C15E9"/>
    <w:rsid w:val="004C7F93"/>
    <w:rsid w:val="004D6EB6"/>
    <w:rsid w:val="004D75B3"/>
    <w:rsid w:val="004E1EE4"/>
    <w:rsid w:val="004E432A"/>
    <w:rsid w:val="004E6681"/>
    <w:rsid w:val="004E7D88"/>
    <w:rsid w:val="004F084B"/>
    <w:rsid w:val="004F0C89"/>
    <w:rsid w:val="004F17C1"/>
    <w:rsid w:val="004F50DA"/>
    <w:rsid w:val="004F5589"/>
    <w:rsid w:val="004F60FA"/>
    <w:rsid w:val="004F77EA"/>
    <w:rsid w:val="00500FDE"/>
    <w:rsid w:val="005013FD"/>
    <w:rsid w:val="00501F03"/>
    <w:rsid w:val="005044A5"/>
    <w:rsid w:val="00504EDC"/>
    <w:rsid w:val="0050676E"/>
    <w:rsid w:val="00512805"/>
    <w:rsid w:val="0051538B"/>
    <w:rsid w:val="00515AEF"/>
    <w:rsid w:val="00520835"/>
    <w:rsid w:val="00522BB0"/>
    <w:rsid w:val="005233F7"/>
    <w:rsid w:val="005246B1"/>
    <w:rsid w:val="00526283"/>
    <w:rsid w:val="00530F44"/>
    <w:rsid w:val="00533898"/>
    <w:rsid w:val="00540378"/>
    <w:rsid w:val="00540F0F"/>
    <w:rsid w:val="005421DD"/>
    <w:rsid w:val="00542E80"/>
    <w:rsid w:val="0054308C"/>
    <w:rsid w:val="00544C1A"/>
    <w:rsid w:val="00553A11"/>
    <w:rsid w:val="00554F95"/>
    <w:rsid w:val="00556946"/>
    <w:rsid w:val="00567397"/>
    <w:rsid w:val="00572B5B"/>
    <w:rsid w:val="005733D5"/>
    <w:rsid w:val="00573D48"/>
    <w:rsid w:val="00581CED"/>
    <w:rsid w:val="00582F2C"/>
    <w:rsid w:val="00590CDA"/>
    <w:rsid w:val="00591DA6"/>
    <w:rsid w:val="00596DC5"/>
    <w:rsid w:val="005A425A"/>
    <w:rsid w:val="005A445A"/>
    <w:rsid w:val="005A56F4"/>
    <w:rsid w:val="005B1524"/>
    <w:rsid w:val="005B3D1E"/>
    <w:rsid w:val="005B438A"/>
    <w:rsid w:val="005B4F40"/>
    <w:rsid w:val="005B6080"/>
    <w:rsid w:val="005B78BE"/>
    <w:rsid w:val="005C18B3"/>
    <w:rsid w:val="005C497F"/>
    <w:rsid w:val="005C533E"/>
    <w:rsid w:val="005C7296"/>
    <w:rsid w:val="005C743B"/>
    <w:rsid w:val="005D1617"/>
    <w:rsid w:val="005D3894"/>
    <w:rsid w:val="005D3EC0"/>
    <w:rsid w:val="005E14F5"/>
    <w:rsid w:val="005E1DC0"/>
    <w:rsid w:val="005E20ED"/>
    <w:rsid w:val="005E24D3"/>
    <w:rsid w:val="005E74F9"/>
    <w:rsid w:val="005F0C3A"/>
    <w:rsid w:val="005F14EC"/>
    <w:rsid w:val="005F2598"/>
    <w:rsid w:val="005F25D0"/>
    <w:rsid w:val="005F4B93"/>
    <w:rsid w:val="005F56E6"/>
    <w:rsid w:val="005F5AB4"/>
    <w:rsid w:val="005F5F8D"/>
    <w:rsid w:val="00601710"/>
    <w:rsid w:val="00601804"/>
    <w:rsid w:val="0060319C"/>
    <w:rsid w:val="00603B46"/>
    <w:rsid w:val="00603D92"/>
    <w:rsid w:val="00604B9E"/>
    <w:rsid w:val="0060551C"/>
    <w:rsid w:val="0060626F"/>
    <w:rsid w:val="00610003"/>
    <w:rsid w:val="00616526"/>
    <w:rsid w:val="0062022C"/>
    <w:rsid w:val="00623459"/>
    <w:rsid w:val="00626465"/>
    <w:rsid w:val="00627293"/>
    <w:rsid w:val="0063102F"/>
    <w:rsid w:val="00633C42"/>
    <w:rsid w:val="0063611A"/>
    <w:rsid w:val="00636909"/>
    <w:rsid w:val="00637252"/>
    <w:rsid w:val="006403E5"/>
    <w:rsid w:val="006425B1"/>
    <w:rsid w:val="006450FA"/>
    <w:rsid w:val="006456C9"/>
    <w:rsid w:val="00646CAC"/>
    <w:rsid w:val="0064702F"/>
    <w:rsid w:val="006474C2"/>
    <w:rsid w:val="00652E1A"/>
    <w:rsid w:val="00657819"/>
    <w:rsid w:val="00661B7E"/>
    <w:rsid w:val="00663C75"/>
    <w:rsid w:val="00665263"/>
    <w:rsid w:val="00670CFF"/>
    <w:rsid w:val="006748B2"/>
    <w:rsid w:val="00680308"/>
    <w:rsid w:val="00681205"/>
    <w:rsid w:val="00686D70"/>
    <w:rsid w:val="006901E3"/>
    <w:rsid w:val="00692872"/>
    <w:rsid w:val="00693AE8"/>
    <w:rsid w:val="00694F35"/>
    <w:rsid w:val="00696967"/>
    <w:rsid w:val="006A3457"/>
    <w:rsid w:val="006A6DC8"/>
    <w:rsid w:val="006C05F3"/>
    <w:rsid w:val="006C0BD1"/>
    <w:rsid w:val="006C188D"/>
    <w:rsid w:val="006C3C8F"/>
    <w:rsid w:val="006C454E"/>
    <w:rsid w:val="006C7788"/>
    <w:rsid w:val="006C77A8"/>
    <w:rsid w:val="006D1379"/>
    <w:rsid w:val="006D2EAE"/>
    <w:rsid w:val="006D3DDC"/>
    <w:rsid w:val="006D45D5"/>
    <w:rsid w:val="006D5807"/>
    <w:rsid w:val="006D5E4D"/>
    <w:rsid w:val="006E093C"/>
    <w:rsid w:val="006E19E1"/>
    <w:rsid w:val="006E1BA2"/>
    <w:rsid w:val="006E5EBF"/>
    <w:rsid w:val="006F1545"/>
    <w:rsid w:val="006F1576"/>
    <w:rsid w:val="006F18CA"/>
    <w:rsid w:val="006F29E3"/>
    <w:rsid w:val="006F30FB"/>
    <w:rsid w:val="006F3FD1"/>
    <w:rsid w:val="00705A65"/>
    <w:rsid w:val="00705D92"/>
    <w:rsid w:val="00706244"/>
    <w:rsid w:val="007065D0"/>
    <w:rsid w:val="007065F8"/>
    <w:rsid w:val="00711EDD"/>
    <w:rsid w:val="00714460"/>
    <w:rsid w:val="0072027F"/>
    <w:rsid w:val="00723677"/>
    <w:rsid w:val="00731FD6"/>
    <w:rsid w:val="00740B71"/>
    <w:rsid w:val="007418E5"/>
    <w:rsid w:val="007436C0"/>
    <w:rsid w:val="0074373E"/>
    <w:rsid w:val="007438E4"/>
    <w:rsid w:val="007523C5"/>
    <w:rsid w:val="00754F1D"/>
    <w:rsid w:val="00756036"/>
    <w:rsid w:val="007566C9"/>
    <w:rsid w:val="00756E35"/>
    <w:rsid w:val="0076455F"/>
    <w:rsid w:val="007647E7"/>
    <w:rsid w:val="00765B19"/>
    <w:rsid w:val="00766FB0"/>
    <w:rsid w:val="00771C36"/>
    <w:rsid w:val="00772653"/>
    <w:rsid w:val="00775384"/>
    <w:rsid w:val="007823F9"/>
    <w:rsid w:val="007868E2"/>
    <w:rsid w:val="00790175"/>
    <w:rsid w:val="00793CF9"/>
    <w:rsid w:val="00793EB3"/>
    <w:rsid w:val="007A08D8"/>
    <w:rsid w:val="007A15CE"/>
    <w:rsid w:val="007A1C81"/>
    <w:rsid w:val="007A22F6"/>
    <w:rsid w:val="007A2CC0"/>
    <w:rsid w:val="007A2E69"/>
    <w:rsid w:val="007A42D5"/>
    <w:rsid w:val="007A45E5"/>
    <w:rsid w:val="007A5FD4"/>
    <w:rsid w:val="007A709D"/>
    <w:rsid w:val="007B0AA0"/>
    <w:rsid w:val="007B21D7"/>
    <w:rsid w:val="007C0E36"/>
    <w:rsid w:val="007C2CC5"/>
    <w:rsid w:val="007C5BD9"/>
    <w:rsid w:val="007D0101"/>
    <w:rsid w:val="007D05BF"/>
    <w:rsid w:val="007D13D6"/>
    <w:rsid w:val="007D2F35"/>
    <w:rsid w:val="007D6430"/>
    <w:rsid w:val="007E0C51"/>
    <w:rsid w:val="007E1E6B"/>
    <w:rsid w:val="007F71BF"/>
    <w:rsid w:val="008007A5"/>
    <w:rsid w:val="0080445E"/>
    <w:rsid w:val="00810B51"/>
    <w:rsid w:val="00814DC4"/>
    <w:rsid w:val="00815297"/>
    <w:rsid w:val="00815E90"/>
    <w:rsid w:val="00821418"/>
    <w:rsid w:val="00826059"/>
    <w:rsid w:val="00826DCA"/>
    <w:rsid w:val="00832793"/>
    <w:rsid w:val="0083361A"/>
    <w:rsid w:val="008344F6"/>
    <w:rsid w:val="00835114"/>
    <w:rsid w:val="00837460"/>
    <w:rsid w:val="0084199F"/>
    <w:rsid w:val="0084304D"/>
    <w:rsid w:val="00843890"/>
    <w:rsid w:val="00843B3E"/>
    <w:rsid w:val="00844C3D"/>
    <w:rsid w:val="00847D12"/>
    <w:rsid w:val="00850E3F"/>
    <w:rsid w:val="00854195"/>
    <w:rsid w:val="00856E4B"/>
    <w:rsid w:val="008604B4"/>
    <w:rsid w:val="00862B92"/>
    <w:rsid w:val="00866521"/>
    <w:rsid w:val="00867464"/>
    <w:rsid w:val="008712A0"/>
    <w:rsid w:val="00873080"/>
    <w:rsid w:val="00873715"/>
    <w:rsid w:val="00873E9F"/>
    <w:rsid w:val="00874724"/>
    <w:rsid w:val="008818FB"/>
    <w:rsid w:val="00883490"/>
    <w:rsid w:val="0088456D"/>
    <w:rsid w:val="00887822"/>
    <w:rsid w:val="0089221A"/>
    <w:rsid w:val="008924A6"/>
    <w:rsid w:val="00894792"/>
    <w:rsid w:val="00896E26"/>
    <w:rsid w:val="008A009F"/>
    <w:rsid w:val="008A4458"/>
    <w:rsid w:val="008A5F5C"/>
    <w:rsid w:val="008A7194"/>
    <w:rsid w:val="008B00EE"/>
    <w:rsid w:val="008B1E20"/>
    <w:rsid w:val="008B217E"/>
    <w:rsid w:val="008B5EF1"/>
    <w:rsid w:val="008B6C2A"/>
    <w:rsid w:val="008B7CD9"/>
    <w:rsid w:val="008C16D9"/>
    <w:rsid w:val="008C42D7"/>
    <w:rsid w:val="008C7979"/>
    <w:rsid w:val="008D2725"/>
    <w:rsid w:val="008D28C6"/>
    <w:rsid w:val="008D36EF"/>
    <w:rsid w:val="008D4207"/>
    <w:rsid w:val="008D4F1A"/>
    <w:rsid w:val="008D5314"/>
    <w:rsid w:val="008D5744"/>
    <w:rsid w:val="008D65BA"/>
    <w:rsid w:val="008E0AB5"/>
    <w:rsid w:val="008E1748"/>
    <w:rsid w:val="008E21AA"/>
    <w:rsid w:val="008E3090"/>
    <w:rsid w:val="008E7249"/>
    <w:rsid w:val="008F0976"/>
    <w:rsid w:val="008F0F78"/>
    <w:rsid w:val="008F211D"/>
    <w:rsid w:val="008F2E34"/>
    <w:rsid w:val="009015D9"/>
    <w:rsid w:val="009027B4"/>
    <w:rsid w:val="00911C69"/>
    <w:rsid w:val="00913AFD"/>
    <w:rsid w:val="009176CC"/>
    <w:rsid w:val="00921E1D"/>
    <w:rsid w:val="00922C70"/>
    <w:rsid w:val="009249DE"/>
    <w:rsid w:val="00925837"/>
    <w:rsid w:val="0092797E"/>
    <w:rsid w:val="00935307"/>
    <w:rsid w:val="0094083B"/>
    <w:rsid w:val="00942F05"/>
    <w:rsid w:val="00944E5D"/>
    <w:rsid w:val="00947505"/>
    <w:rsid w:val="009508E9"/>
    <w:rsid w:val="0095094C"/>
    <w:rsid w:val="00954CD6"/>
    <w:rsid w:val="009555F0"/>
    <w:rsid w:val="0095653F"/>
    <w:rsid w:val="009567D8"/>
    <w:rsid w:val="00956DE3"/>
    <w:rsid w:val="00956E5D"/>
    <w:rsid w:val="009632AE"/>
    <w:rsid w:val="00964791"/>
    <w:rsid w:val="00972546"/>
    <w:rsid w:val="009737C5"/>
    <w:rsid w:val="009745B2"/>
    <w:rsid w:val="00981BA4"/>
    <w:rsid w:val="009822DE"/>
    <w:rsid w:val="00985634"/>
    <w:rsid w:val="00985BAB"/>
    <w:rsid w:val="0098662A"/>
    <w:rsid w:val="00987727"/>
    <w:rsid w:val="00990228"/>
    <w:rsid w:val="00991BDB"/>
    <w:rsid w:val="00992AFF"/>
    <w:rsid w:val="009947C2"/>
    <w:rsid w:val="009955F4"/>
    <w:rsid w:val="0099722D"/>
    <w:rsid w:val="009977AD"/>
    <w:rsid w:val="009A2D7A"/>
    <w:rsid w:val="009A4125"/>
    <w:rsid w:val="009A5991"/>
    <w:rsid w:val="009B30C6"/>
    <w:rsid w:val="009B31C9"/>
    <w:rsid w:val="009B322F"/>
    <w:rsid w:val="009B39B3"/>
    <w:rsid w:val="009B5032"/>
    <w:rsid w:val="009B50CA"/>
    <w:rsid w:val="009B6D0F"/>
    <w:rsid w:val="009B7084"/>
    <w:rsid w:val="009C1F28"/>
    <w:rsid w:val="009C663F"/>
    <w:rsid w:val="009C6D2F"/>
    <w:rsid w:val="009D3352"/>
    <w:rsid w:val="009D5B9E"/>
    <w:rsid w:val="009E2A49"/>
    <w:rsid w:val="009E32FE"/>
    <w:rsid w:val="009E63FC"/>
    <w:rsid w:val="009E703B"/>
    <w:rsid w:val="009E7B20"/>
    <w:rsid w:val="00A014CE"/>
    <w:rsid w:val="00A04BC9"/>
    <w:rsid w:val="00A05544"/>
    <w:rsid w:val="00A05FE8"/>
    <w:rsid w:val="00A061FB"/>
    <w:rsid w:val="00A0700F"/>
    <w:rsid w:val="00A078C1"/>
    <w:rsid w:val="00A1129C"/>
    <w:rsid w:val="00A11B11"/>
    <w:rsid w:val="00A121CA"/>
    <w:rsid w:val="00A12974"/>
    <w:rsid w:val="00A130E4"/>
    <w:rsid w:val="00A155C6"/>
    <w:rsid w:val="00A159B4"/>
    <w:rsid w:val="00A15A07"/>
    <w:rsid w:val="00A1744E"/>
    <w:rsid w:val="00A2245C"/>
    <w:rsid w:val="00A22AD6"/>
    <w:rsid w:val="00A36CBF"/>
    <w:rsid w:val="00A41BDE"/>
    <w:rsid w:val="00A441D8"/>
    <w:rsid w:val="00A4526D"/>
    <w:rsid w:val="00A45C58"/>
    <w:rsid w:val="00A46FD9"/>
    <w:rsid w:val="00A47C6D"/>
    <w:rsid w:val="00A47FF2"/>
    <w:rsid w:val="00A5107F"/>
    <w:rsid w:val="00A51783"/>
    <w:rsid w:val="00A5212D"/>
    <w:rsid w:val="00A5220C"/>
    <w:rsid w:val="00A531F5"/>
    <w:rsid w:val="00A5327D"/>
    <w:rsid w:val="00A53480"/>
    <w:rsid w:val="00A54FED"/>
    <w:rsid w:val="00A54FFD"/>
    <w:rsid w:val="00A56746"/>
    <w:rsid w:val="00A63965"/>
    <w:rsid w:val="00A64E6A"/>
    <w:rsid w:val="00A65CC9"/>
    <w:rsid w:val="00A6771E"/>
    <w:rsid w:val="00A70E5A"/>
    <w:rsid w:val="00A7504D"/>
    <w:rsid w:val="00A75222"/>
    <w:rsid w:val="00A76EB3"/>
    <w:rsid w:val="00A7772B"/>
    <w:rsid w:val="00A80F7D"/>
    <w:rsid w:val="00A85757"/>
    <w:rsid w:val="00A94E9F"/>
    <w:rsid w:val="00A95F5E"/>
    <w:rsid w:val="00A97208"/>
    <w:rsid w:val="00AA342D"/>
    <w:rsid w:val="00AA3C8D"/>
    <w:rsid w:val="00AB05CF"/>
    <w:rsid w:val="00AB1F95"/>
    <w:rsid w:val="00AB31F3"/>
    <w:rsid w:val="00AB5572"/>
    <w:rsid w:val="00AB5B59"/>
    <w:rsid w:val="00AC025A"/>
    <w:rsid w:val="00AC2D7B"/>
    <w:rsid w:val="00AD1C30"/>
    <w:rsid w:val="00AD474A"/>
    <w:rsid w:val="00AD59CD"/>
    <w:rsid w:val="00AD5F49"/>
    <w:rsid w:val="00AE3CC0"/>
    <w:rsid w:val="00AE4373"/>
    <w:rsid w:val="00AF32E2"/>
    <w:rsid w:val="00AF5009"/>
    <w:rsid w:val="00AF6707"/>
    <w:rsid w:val="00AF688B"/>
    <w:rsid w:val="00AF6DDC"/>
    <w:rsid w:val="00AF750F"/>
    <w:rsid w:val="00B002C1"/>
    <w:rsid w:val="00B02FC9"/>
    <w:rsid w:val="00B034AC"/>
    <w:rsid w:val="00B035E8"/>
    <w:rsid w:val="00B0363F"/>
    <w:rsid w:val="00B0407E"/>
    <w:rsid w:val="00B0456D"/>
    <w:rsid w:val="00B04C6D"/>
    <w:rsid w:val="00B0798A"/>
    <w:rsid w:val="00B12799"/>
    <w:rsid w:val="00B12E01"/>
    <w:rsid w:val="00B1403B"/>
    <w:rsid w:val="00B169DD"/>
    <w:rsid w:val="00B20508"/>
    <w:rsid w:val="00B22F22"/>
    <w:rsid w:val="00B22F35"/>
    <w:rsid w:val="00B25510"/>
    <w:rsid w:val="00B25A49"/>
    <w:rsid w:val="00B25D05"/>
    <w:rsid w:val="00B277AB"/>
    <w:rsid w:val="00B31E85"/>
    <w:rsid w:val="00B33DA2"/>
    <w:rsid w:val="00B3419E"/>
    <w:rsid w:val="00B3444D"/>
    <w:rsid w:val="00B43797"/>
    <w:rsid w:val="00B44250"/>
    <w:rsid w:val="00B44BE2"/>
    <w:rsid w:val="00B52DF4"/>
    <w:rsid w:val="00B60EAB"/>
    <w:rsid w:val="00B622E3"/>
    <w:rsid w:val="00B64AFB"/>
    <w:rsid w:val="00B65249"/>
    <w:rsid w:val="00B744B3"/>
    <w:rsid w:val="00B75A8F"/>
    <w:rsid w:val="00B770BA"/>
    <w:rsid w:val="00B77D58"/>
    <w:rsid w:val="00B81752"/>
    <w:rsid w:val="00B8181F"/>
    <w:rsid w:val="00B81B26"/>
    <w:rsid w:val="00B8277E"/>
    <w:rsid w:val="00B82807"/>
    <w:rsid w:val="00B845A3"/>
    <w:rsid w:val="00B84D09"/>
    <w:rsid w:val="00B86398"/>
    <w:rsid w:val="00B96162"/>
    <w:rsid w:val="00BA05E6"/>
    <w:rsid w:val="00BA3B49"/>
    <w:rsid w:val="00BA71DD"/>
    <w:rsid w:val="00BB4B37"/>
    <w:rsid w:val="00BB69D1"/>
    <w:rsid w:val="00BC16AC"/>
    <w:rsid w:val="00BC402D"/>
    <w:rsid w:val="00BC4334"/>
    <w:rsid w:val="00BC4538"/>
    <w:rsid w:val="00BD04BD"/>
    <w:rsid w:val="00BD1526"/>
    <w:rsid w:val="00BD3477"/>
    <w:rsid w:val="00BE2356"/>
    <w:rsid w:val="00BE47F8"/>
    <w:rsid w:val="00BE4CE8"/>
    <w:rsid w:val="00BE5232"/>
    <w:rsid w:val="00BE679F"/>
    <w:rsid w:val="00BF343B"/>
    <w:rsid w:val="00BF366F"/>
    <w:rsid w:val="00BF40C3"/>
    <w:rsid w:val="00BF44C2"/>
    <w:rsid w:val="00C0138E"/>
    <w:rsid w:val="00C027D5"/>
    <w:rsid w:val="00C02FDA"/>
    <w:rsid w:val="00C04825"/>
    <w:rsid w:val="00C06D97"/>
    <w:rsid w:val="00C06E1F"/>
    <w:rsid w:val="00C10289"/>
    <w:rsid w:val="00C10B51"/>
    <w:rsid w:val="00C13C10"/>
    <w:rsid w:val="00C15CFC"/>
    <w:rsid w:val="00C1608E"/>
    <w:rsid w:val="00C16C46"/>
    <w:rsid w:val="00C225DF"/>
    <w:rsid w:val="00C23C68"/>
    <w:rsid w:val="00C263F4"/>
    <w:rsid w:val="00C26E11"/>
    <w:rsid w:val="00C31AB7"/>
    <w:rsid w:val="00C52421"/>
    <w:rsid w:val="00C5476C"/>
    <w:rsid w:val="00C551EE"/>
    <w:rsid w:val="00C5520B"/>
    <w:rsid w:val="00C61ED3"/>
    <w:rsid w:val="00C62843"/>
    <w:rsid w:val="00C6706C"/>
    <w:rsid w:val="00C6785E"/>
    <w:rsid w:val="00C70670"/>
    <w:rsid w:val="00C7222D"/>
    <w:rsid w:val="00C74892"/>
    <w:rsid w:val="00C751E7"/>
    <w:rsid w:val="00C75718"/>
    <w:rsid w:val="00C80CD1"/>
    <w:rsid w:val="00C82C43"/>
    <w:rsid w:val="00C82D93"/>
    <w:rsid w:val="00C85B90"/>
    <w:rsid w:val="00C86CBB"/>
    <w:rsid w:val="00C912C1"/>
    <w:rsid w:val="00C9139C"/>
    <w:rsid w:val="00C926DA"/>
    <w:rsid w:val="00C9657D"/>
    <w:rsid w:val="00C970D4"/>
    <w:rsid w:val="00CA5B71"/>
    <w:rsid w:val="00CA69BE"/>
    <w:rsid w:val="00CB1F20"/>
    <w:rsid w:val="00CB2658"/>
    <w:rsid w:val="00CB329B"/>
    <w:rsid w:val="00CB51C8"/>
    <w:rsid w:val="00CB7373"/>
    <w:rsid w:val="00CC2008"/>
    <w:rsid w:val="00CC2F20"/>
    <w:rsid w:val="00CC3C5D"/>
    <w:rsid w:val="00CC41A4"/>
    <w:rsid w:val="00CC48C2"/>
    <w:rsid w:val="00CC7377"/>
    <w:rsid w:val="00CD2C79"/>
    <w:rsid w:val="00CD2FAE"/>
    <w:rsid w:val="00CD361D"/>
    <w:rsid w:val="00CD4DB6"/>
    <w:rsid w:val="00CD4FC8"/>
    <w:rsid w:val="00CD5528"/>
    <w:rsid w:val="00CD678A"/>
    <w:rsid w:val="00CE18CA"/>
    <w:rsid w:val="00CE27D1"/>
    <w:rsid w:val="00CE521F"/>
    <w:rsid w:val="00CF08C4"/>
    <w:rsid w:val="00CF471A"/>
    <w:rsid w:val="00CF6382"/>
    <w:rsid w:val="00CF754D"/>
    <w:rsid w:val="00CF7F9D"/>
    <w:rsid w:val="00D00BEE"/>
    <w:rsid w:val="00D00E71"/>
    <w:rsid w:val="00D0484F"/>
    <w:rsid w:val="00D04A18"/>
    <w:rsid w:val="00D10F7E"/>
    <w:rsid w:val="00D1167D"/>
    <w:rsid w:val="00D13879"/>
    <w:rsid w:val="00D1478D"/>
    <w:rsid w:val="00D20479"/>
    <w:rsid w:val="00D20E84"/>
    <w:rsid w:val="00D22ECC"/>
    <w:rsid w:val="00D24425"/>
    <w:rsid w:val="00D26457"/>
    <w:rsid w:val="00D3175F"/>
    <w:rsid w:val="00D34802"/>
    <w:rsid w:val="00D34896"/>
    <w:rsid w:val="00D36028"/>
    <w:rsid w:val="00D36BBE"/>
    <w:rsid w:val="00D371A7"/>
    <w:rsid w:val="00D43648"/>
    <w:rsid w:val="00D54B68"/>
    <w:rsid w:val="00D65203"/>
    <w:rsid w:val="00D6770D"/>
    <w:rsid w:val="00D678F2"/>
    <w:rsid w:val="00D71A53"/>
    <w:rsid w:val="00D72FE0"/>
    <w:rsid w:val="00D755FE"/>
    <w:rsid w:val="00D7583A"/>
    <w:rsid w:val="00D76C0B"/>
    <w:rsid w:val="00D81695"/>
    <w:rsid w:val="00D83D10"/>
    <w:rsid w:val="00D85C5D"/>
    <w:rsid w:val="00D86054"/>
    <w:rsid w:val="00D90C12"/>
    <w:rsid w:val="00D912C3"/>
    <w:rsid w:val="00D924DE"/>
    <w:rsid w:val="00D92FE4"/>
    <w:rsid w:val="00DA198B"/>
    <w:rsid w:val="00DA356E"/>
    <w:rsid w:val="00DB0718"/>
    <w:rsid w:val="00DB0EDB"/>
    <w:rsid w:val="00DB2F14"/>
    <w:rsid w:val="00DB5E6D"/>
    <w:rsid w:val="00DC05F9"/>
    <w:rsid w:val="00DC1531"/>
    <w:rsid w:val="00DC42F2"/>
    <w:rsid w:val="00DC53F1"/>
    <w:rsid w:val="00DD031A"/>
    <w:rsid w:val="00DD1083"/>
    <w:rsid w:val="00DD4257"/>
    <w:rsid w:val="00DD4E5D"/>
    <w:rsid w:val="00DD7123"/>
    <w:rsid w:val="00DD75DE"/>
    <w:rsid w:val="00DE1B1C"/>
    <w:rsid w:val="00DE2646"/>
    <w:rsid w:val="00DE2FBE"/>
    <w:rsid w:val="00DE4D2C"/>
    <w:rsid w:val="00DF20BC"/>
    <w:rsid w:val="00DF3348"/>
    <w:rsid w:val="00DF4D5E"/>
    <w:rsid w:val="00DF5553"/>
    <w:rsid w:val="00DF5C11"/>
    <w:rsid w:val="00DF7CB5"/>
    <w:rsid w:val="00E00209"/>
    <w:rsid w:val="00E004ED"/>
    <w:rsid w:val="00E005C9"/>
    <w:rsid w:val="00E038E3"/>
    <w:rsid w:val="00E0442F"/>
    <w:rsid w:val="00E07B45"/>
    <w:rsid w:val="00E07B9B"/>
    <w:rsid w:val="00E07FDB"/>
    <w:rsid w:val="00E10252"/>
    <w:rsid w:val="00E1233B"/>
    <w:rsid w:val="00E13001"/>
    <w:rsid w:val="00E132F8"/>
    <w:rsid w:val="00E14FCE"/>
    <w:rsid w:val="00E15727"/>
    <w:rsid w:val="00E20298"/>
    <w:rsid w:val="00E21D5F"/>
    <w:rsid w:val="00E221E2"/>
    <w:rsid w:val="00E22C6B"/>
    <w:rsid w:val="00E234B5"/>
    <w:rsid w:val="00E23CFE"/>
    <w:rsid w:val="00E30994"/>
    <w:rsid w:val="00E31A2B"/>
    <w:rsid w:val="00E34BB1"/>
    <w:rsid w:val="00E35BC2"/>
    <w:rsid w:val="00E36334"/>
    <w:rsid w:val="00E37715"/>
    <w:rsid w:val="00E42C08"/>
    <w:rsid w:val="00E46690"/>
    <w:rsid w:val="00E466F6"/>
    <w:rsid w:val="00E511DC"/>
    <w:rsid w:val="00E5412B"/>
    <w:rsid w:val="00E5460D"/>
    <w:rsid w:val="00E56946"/>
    <w:rsid w:val="00E636BD"/>
    <w:rsid w:val="00E6631E"/>
    <w:rsid w:val="00E679A5"/>
    <w:rsid w:val="00E70F29"/>
    <w:rsid w:val="00E71331"/>
    <w:rsid w:val="00E7192D"/>
    <w:rsid w:val="00E75148"/>
    <w:rsid w:val="00E755FC"/>
    <w:rsid w:val="00E76B5D"/>
    <w:rsid w:val="00E77A45"/>
    <w:rsid w:val="00E8011A"/>
    <w:rsid w:val="00E8023C"/>
    <w:rsid w:val="00E80362"/>
    <w:rsid w:val="00E8194D"/>
    <w:rsid w:val="00E822D7"/>
    <w:rsid w:val="00E83F7B"/>
    <w:rsid w:val="00E855A5"/>
    <w:rsid w:val="00E85E4E"/>
    <w:rsid w:val="00E91483"/>
    <w:rsid w:val="00E91B69"/>
    <w:rsid w:val="00E93B8A"/>
    <w:rsid w:val="00E95E97"/>
    <w:rsid w:val="00E96FE0"/>
    <w:rsid w:val="00E97041"/>
    <w:rsid w:val="00E973A6"/>
    <w:rsid w:val="00EA3146"/>
    <w:rsid w:val="00EA5F7F"/>
    <w:rsid w:val="00EB6587"/>
    <w:rsid w:val="00EB6E6F"/>
    <w:rsid w:val="00EC1E13"/>
    <w:rsid w:val="00EC4423"/>
    <w:rsid w:val="00EC4935"/>
    <w:rsid w:val="00EC49E3"/>
    <w:rsid w:val="00EC5118"/>
    <w:rsid w:val="00EC5809"/>
    <w:rsid w:val="00EC69C5"/>
    <w:rsid w:val="00EC7F19"/>
    <w:rsid w:val="00ED0E93"/>
    <w:rsid w:val="00ED39AF"/>
    <w:rsid w:val="00EE00BF"/>
    <w:rsid w:val="00EE0A41"/>
    <w:rsid w:val="00EE5B36"/>
    <w:rsid w:val="00EF0693"/>
    <w:rsid w:val="00EF1026"/>
    <w:rsid w:val="00EF1920"/>
    <w:rsid w:val="00EF23A2"/>
    <w:rsid w:val="00EF27C5"/>
    <w:rsid w:val="00EF4253"/>
    <w:rsid w:val="00EF68E3"/>
    <w:rsid w:val="00EF7D00"/>
    <w:rsid w:val="00F01923"/>
    <w:rsid w:val="00F1216D"/>
    <w:rsid w:val="00F20BF8"/>
    <w:rsid w:val="00F2305D"/>
    <w:rsid w:val="00F25394"/>
    <w:rsid w:val="00F30186"/>
    <w:rsid w:val="00F32472"/>
    <w:rsid w:val="00F34D02"/>
    <w:rsid w:val="00F356D4"/>
    <w:rsid w:val="00F3731B"/>
    <w:rsid w:val="00F41733"/>
    <w:rsid w:val="00F41D21"/>
    <w:rsid w:val="00F424D0"/>
    <w:rsid w:val="00F527E0"/>
    <w:rsid w:val="00F52DF8"/>
    <w:rsid w:val="00F5487E"/>
    <w:rsid w:val="00F562B6"/>
    <w:rsid w:val="00F57570"/>
    <w:rsid w:val="00F61C7A"/>
    <w:rsid w:val="00F6668F"/>
    <w:rsid w:val="00F677E4"/>
    <w:rsid w:val="00F7401D"/>
    <w:rsid w:val="00F74087"/>
    <w:rsid w:val="00F751D5"/>
    <w:rsid w:val="00F77D9F"/>
    <w:rsid w:val="00F809ED"/>
    <w:rsid w:val="00F80D7E"/>
    <w:rsid w:val="00F819E5"/>
    <w:rsid w:val="00F820B3"/>
    <w:rsid w:val="00F82500"/>
    <w:rsid w:val="00F85755"/>
    <w:rsid w:val="00F87D21"/>
    <w:rsid w:val="00F936AA"/>
    <w:rsid w:val="00F973AB"/>
    <w:rsid w:val="00FA2A8C"/>
    <w:rsid w:val="00FA35E5"/>
    <w:rsid w:val="00FA38B6"/>
    <w:rsid w:val="00FA4E89"/>
    <w:rsid w:val="00FB05BB"/>
    <w:rsid w:val="00FB11F7"/>
    <w:rsid w:val="00FB2655"/>
    <w:rsid w:val="00FB2D7E"/>
    <w:rsid w:val="00FC0139"/>
    <w:rsid w:val="00FC0475"/>
    <w:rsid w:val="00FC0E87"/>
    <w:rsid w:val="00FC28D1"/>
    <w:rsid w:val="00FC4DA0"/>
    <w:rsid w:val="00FC645A"/>
    <w:rsid w:val="00FC6A73"/>
    <w:rsid w:val="00FD02A5"/>
    <w:rsid w:val="00FD05FF"/>
    <w:rsid w:val="00FD08B1"/>
    <w:rsid w:val="00FD5D15"/>
    <w:rsid w:val="00FD5FDE"/>
    <w:rsid w:val="00FD6B85"/>
    <w:rsid w:val="00FE1B72"/>
    <w:rsid w:val="00FE2A5D"/>
    <w:rsid w:val="00FE3CFA"/>
    <w:rsid w:val="00FE574E"/>
    <w:rsid w:val="00FF0045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B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4">
    <w:name w:val="heading 4"/>
    <w:basedOn w:val="a"/>
    <w:next w:val="a"/>
    <w:link w:val="40"/>
    <w:unhideWhenUsed/>
    <w:qFormat/>
    <w:rsid w:val="000F42BE"/>
    <w:pPr>
      <w:keepNext/>
      <w:keepLines/>
      <w:spacing w:before="200"/>
      <w:outlineLvl w:val="3"/>
    </w:pPr>
    <w:rPr>
      <w:rFonts w:ascii="Cambria" w:hAnsi="Cambria"/>
      <w:b w:val="0"/>
      <w:bCs w:val="0"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2BE"/>
    <w:rPr>
      <w:rFonts w:ascii="Cambria" w:eastAsia="Times New Roman" w:hAnsi="Cambria" w:cs="Times New Roman"/>
      <w:i/>
      <w:iCs/>
      <w:color w:val="4F81BD"/>
      <w:sz w:val="28"/>
      <w:szCs w:val="28"/>
      <w:lang w:val="be-BY" w:eastAsia="ru-RU"/>
    </w:rPr>
  </w:style>
  <w:style w:type="character" w:styleId="a3">
    <w:name w:val="Hyperlink"/>
    <w:semiHidden/>
    <w:unhideWhenUsed/>
    <w:rsid w:val="000F42B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F42B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42BE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paragraph" w:styleId="a6">
    <w:name w:val="Body Text"/>
    <w:basedOn w:val="a"/>
    <w:link w:val="a7"/>
    <w:uiPriority w:val="99"/>
    <w:semiHidden/>
    <w:unhideWhenUsed/>
    <w:rsid w:val="000F42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F42B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42B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42B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42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42BE"/>
    <w:rPr>
      <w:rFonts w:ascii="Times New Roman" w:eastAsia="Times New Roman" w:hAnsi="Times New Roman" w:cs="Times New Roman"/>
      <w:b/>
      <w:bCs/>
      <w:sz w:val="16"/>
      <w:szCs w:val="16"/>
      <w:lang w:val="be-BY" w:eastAsia="ru-RU"/>
    </w:rPr>
  </w:style>
  <w:style w:type="paragraph" w:styleId="aa">
    <w:name w:val="List Paragraph"/>
    <w:basedOn w:val="a"/>
    <w:uiPriority w:val="34"/>
    <w:qFormat/>
    <w:rsid w:val="000F42BE"/>
    <w:pPr>
      <w:overflowPunct w:val="0"/>
      <w:autoSpaceDE w:val="0"/>
      <w:autoSpaceDN w:val="0"/>
      <w:adjustRightInd w:val="0"/>
      <w:ind w:left="720"/>
    </w:pPr>
    <w:rPr>
      <w:rFonts w:ascii="Calibri" w:hAnsi="Calibri" w:cs="Calibri"/>
      <w:b w:val="0"/>
      <w:bCs w:val="0"/>
      <w:sz w:val="20"/>
      <w:szCs w:val="20"/>
      <w:lang w:val="ru-RU" w:eastAsia="en-US"/>
    </w:rPr>
  </w:style>
  <w:style w:type="paragraph" w:customStyle="1" w:styleId="21">
    <w:name w:val="Основной текст 21"/>
    <w:basedOn w:val="a"/>
    <w:uiPriority w:val="99"/>
    <w:rsid w:val="000F42BE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customStyle="1" w:styleId="newncpi">
    <w:name w:val="newncpi"/>
    <w:basedOn w:val="a"/>
    <w:uiPriority w:val="99"/>
    <w:rsid w:val="000F42BE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ConsPlusNormal">
    <w:name w:val="ConsPlusNormal"/>
    <w:uiPriority w:val="99"/>
    <w:rsid w:val="000F4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0F42BE"/>
    <w:pPr>
      <w:spacing w:before="160" w:after="160"/>
      <w:ind w:firstLine="567"/>
      <w:jc w:val="both"/>
    </w:pPr>
    <w:rPr>
      <w:b w:val="0"/>
      <w:bCs w:val="0"/>
      <w:sz w:val="24"/>
      <w:szCs w:val="24"/>
      <w:lang w:val="ru-RU"/>
    </w:rPr>
  </w:style>
  <w:style w:type="character" w:styleId="ab">
    <w:name w:val="footnote reference"/>
    <w:semiHidden/>
    <w:unhideWhenUsed/>
    <w:rsid w:val="000F42BE"/>
    <w:rPr>
      <w:vertAlign w:val="superscript"/>
    </w:rPr>
  </w:style>
  <w:style w:type="character" w:customStyle="1" w:styleId="c7">
    <w:name w:val="c7"/>
    <w:basedOn w:val="a0"/>
    <w:rsid w:val="000F42BE"/>
  </w:style>
  <w:style w:type="character" w:customStyle="1" w:styleId="jlqj4b">
    <w:name w:val="jlqj4b"/>
    <w:basedOn w:val="a0"/>
    <w:rsid w:val="000F42BE"/>
  </w:style>
  <w:style w:type="paragraph" w:styleId="ac">
    <w:name w:val="Balloon Text"/>
    <w:basedOn w:val="a"/>
    <w:link w:val="ad"/>
    <w:uiPriority w:val="99"/>
    <w:semiHidden/>
    <w:unhideWhenUsed/>
    <w:rsid w:val="000F42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42BE"/>
    <w:rPr>
      <w:rFonts w:ascii="Tahoma" w:eastAsia="Times New Roman" w:hAnsi="Tahoma" w:cs="Tahoma"/>
      <w:b/>
      <w:bCs/>
      <w:sz w:val="16"/>
      <w:szCs w:val="16"/>
      <w:lang w:val="be-BY" w:eastAsia="ru-RU"/>
    </w:rPr>
  </w:style>
  <w:style w:type="paragraph" w:styleId="ae">
    <w:name w:val="header"/>
    <w:basedOn w:val="a"/>
    <w:link w:val="af"/>
    <w:uiPriority w:val="99"/>
    <w:unhideWhenUsed/>
    <w:rsid w:val="00663C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3C75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f0">
    <w:name w:val="footer"/>
    <w:basedOn w:val="a"/>
    <w:link w:val="af1"/>
    <w:uiPriority w:val="99"/>
    <w:unhideWhenUsed/>
    <w:rsid w:val="00663C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3C75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B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4">
    <w:name w:val="heading 4"/>
    <w:basedOn w:val="a"/>
    <w:next w:val="a"/>
    <w:link w:val="40"/>
    <w:unhideWhenUsed/>
    <w:qFormat/>
    <w:rsid w:val="000F42BE"/>
    <w:pPr>
      <w:keepNext/>
      <w:keepLines/>
      <w:spacing w:before="200"/>
      <w:outlineLvl w:val="3"/>
    </w:pPr>
    <w:rPr>
      <w:rFonts w:ascii="Cambria" w:hAnsi="Cambria"/>
      <w:b w:val="0"/>
      <w:bCs w:val="0"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2BE"/>
    <w:rPr>
      <w:rFonts w:ascii="Cambria" w:eastAsia="Times New Roman" w:hAnsi="Cambria" w:cs="Times New Roman"/>
      <w:i/>
      <w:iCs/>
      <w:color w:val="4F81BD"/>
      <w:sz w:val="28"/>
      <w:szCs w:val="28"/>
      <w:lang w:val="be-BY" w:eastAsia="ru-RU"/>
    </w:rPr>
  </w:style>
  <w:style w:type="character" w:styleId="a3">
    <w:name w:val="Hyperlink"/>
    <w:semiHidden/>
    <w:unhideWhenUsed/>
    <w:rsid w:val="000F42B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F42B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42BE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paragraph" w:styleId="a6">
    <w:name w:val="Body Text"/>
    <w:basedOn w:val="a"/>
    <w:link w:val="a7"/>
    <w:uiPriority w:val="99"/>
    <w:semiHidden/>
    <w:unhideWhenUsed/>
    <w:rsid w:val="000F42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F42B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42B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42B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42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42BE"/>
    <w:rPr>
      <w:rFonts w:ascii="Times New Roman" w:eastAsia="Times New Roman" w:hAnsi="Times New Roman" w:cs="Times New Roman"/>
      <w:b/>
      <w:bCs/>
      <w:sz w:val="16"/>
      <w:szCs w:val="16"/>
      <w:lang w:val="be-BY" w:eastAsia="ru-RU"/>
    </w:rPr>
  </w:style>
  <w:style w:type="paragraph" w:styleId="aa">
    <w:name w:val="List Paragraph"/>
    <w:basedOn w:val="a"/>
    <w:uiPriority w:val="34"/>
    <w:qFormat/>
    <w:rsid w:val="000F42BE"/>
    <w:pPr>
      <w:overflowPunct w:val="0"/>
      <w:autoSpaceDE w:val="0"/>
      <w:autoSpaceDN w:val="0"/>
      <w:adjustRightInd w:val="0"/>
      <w:ind w:left="720"/>
    </w:pPr>
    <w:rPr>
      <w:rFonts w:ascii="Calibri" w:hAnsi="Calibri" w:cs="Calibri"/>
      <w:b w:val="0"/>
      <w:bCs w:val="0"/>
      <w:sz w:val="20"/>
      <w:szCs w:val="20"/>
      <w:lang w:val="ru-RU" w:eastAsia="en-US"/>
    </w:rPr>
  </w:style>
  <w:style w:type="paragraph" w:customStyle="1" w:styleId="21">
    <w:name w:val="Основной текст 21"/>
    <w:basedOn w:val="a"/>
    <w:uiPriority w:val="99"/>
    <w:rsid w:val="000F42BE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customStyle="1" w:styleId="newncpi">
    <w:name w:val="newncpi"/>
    <w:basedOn w:val="a"/>
    <w:uiPriority w:val="99"/>
    <w:rsid w:val="000F42BE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ConsPlusNormal">
    <w:name w:val="ConsPlusNormal"/>
    <w:uiPriority w:val="99"/>
    <w:rsid w:val="000F4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0F42BE"/>
    <w:pPr>
      <w:spacing w:before="160" w:after="160"/>
      <w:ind w:firstLine="567"/>
      <w:jc w:val="both"/>
    </w:pPr>
    <w:rPr>
      <w:b w:val="0"/>
      <w:bCs w:val="0"/>
      <w:sz w:val="24"/>
      <w:szCs w:val="24"/>
      <w:lang w:val="ru-RU"/>
    </w:rPr>
  </w:style>
  <w:style w:type="character" w:styleId="ab">
    <w:name w:val="footnote reference"/>
    <w:semiHidden/>
    <w:unhideWhenUsed/>
    <w:rsid w:val="000F42BE"/>
    <w:rPr>
      <w:vertAlign w:val="superscript"/>
    </w:rPr>
  </w:style>
  <w:style w:type="character" w:customStyle="1" w:styleId="c7">
    <w:name w:val="c7"/>
    <w:basedOn w:val="a0"/>
    <w:rsid w:val="000F42BE"/>
  </w:style>
  <w:style w:type="character" w:customStyle="1" w:styleId="jlqj4b">
    <w:name w:val="jlqj4b"/>
    <w:basedOn w:val="a0"/>
    <w:rsid w:val="000F42BE"/>
  </w:style>
  <w:style w:type="paragraph" w:styleId="ac">
    <w:name w:val="Balloon Text"/>
    <w:basedOn w:val="a"/>
    <w:link w:val="ad"/>
    <w:uiPriority w:val="99"/>
    <w:semiHidden/>
    <w:unhideWhenUsed/>
    <w:rsid w:val="000F42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42BE"/>
    <w:rPr>
      <w:rFonts w:ascii="Tahoma" w:eastAsia="Times New Roman" w:hAnsi="Tahoma" w:cs="Tahoma"/>
      <w:b/>
      <w:bCs/>
      <w:sz w:val="16"/>
      <w:szCs w:val="16"/>
      <w:lang w:val="be-BY" w:eastAsia="ru-RU"/>
    </w:rPr>
  </w:style>
  <w:style w:type="paragraph" w:styleId="ae">
    <w:name w:val="header"/>
    <w:basedOn w:val="a"/>
    <w:link w:val="af"/>
    <w:uiPriority w:val="99"/>
    <w:unhideWhenUsed/>
    <w:rsid w:val="00663C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3C75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f0">
    <w:name w:val="footer"/>
    <w:basedOn w:val="a"/>
    <w:link w:val="af1"/>
    <w:uiPriority w:val="99"/>
    <w:unhideWhenUsed/>
    <w:rsid w:val="00663C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3C75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-asabliva.adu.by/" TargetMode="External"/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padruchnik.adu.by/" TargetMode="External"/><Relationship Id="rId12" Type="http://schemas.openxmlformats.org/officeDocument/2006/relationships/hyperlink" Target="https://adu.b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u.by/ru/pedagogam/shkolnym-bibliotekaryam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ngvo.a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vedy2.adu.by" TargetMode="External"/><Relationship Id="rId14" Type="http://schemas.openxmlformats.org/officeDocument/2006/relationships/hyperlink" Target="https://adu.by/ru/pedagogam/natsionalnoe-issledovanie-kachestva-obrazovaniya-ni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Месси</dc:creator>
  <cp:lastModifiedBy>user</cp:lastModifiedBy>
  <cp:revision>2</cp:revision>
  <cp:lastPrinted>2023-09-02T09:08:00Z</cp:lastPrinted>
  <dcterms:created xsi:type="dcterms:W3CDTF">2024-04-15T20:00:00Z</dcterms:created>
  <dcterms:modified xsi:type="dcterms:W3CDTF">2024-04-15T20:00:00Z</dcterms:modified>
</cp:coreProperties>
</file>