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4F" w:rsidRPr="005F104F" w:rsidRDefault="005F104F" w:rsidP="005F104F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06A246"/>
          <w:sz w:val="45"/>
          <w:szCs w:val="45"/>
          <w:lang w:eastAsia="ru-RU"/>
        </w:rPr>
      </w:pPr>
      <w:r w:rsidRPr="005F104F">
        <w:rPr>
          <w:rFonts w:ascii="inherit" w:eastAsia="Times New Roman" w:hAnsi="inherit" w:cs="Arial"/>
          <w:color w:val="06A246"/>
          <w:sz w:val="45"/>
          <w:szCs w:val="45"/>
          <w:lang w:eastAsia="ru-RU"/>
        </w:rPr>
        <w:t>Кем для ребенка должен быть отец?</w:t>
      </w:r>
    </w:p>
    <w:p w:rsidR="005F104F" w:rsidRPr="005F104F" w:rsidRDefault="005F104F" w:rsidP="005F104F">
      <w:pPr>
        <w:shd w:val="clear" w:color="auto" w:fill="FFFFFF"/>
        <w:spacing w:before="210" w:after="150" w:line="240" w:lineRule="auto"/>
        <w:rPr>
          <w:rFonts w:ascii="Arial" w:eastAsia="Times New Roman" w:hAnsi="Arial" w:cs="Arial"/>
          <w:color w:val="CCCCCC"/>
          <w:sz w:val="21"/>
          <w:szCs w:val="21"/>
          <w:lang w:eastAsia="ru-RU"/>
        </w:rPr>
      </w:pPr>
      <w:r w:rsidRPr="005F104F">
        <w:rPr>
          <w:rFonts w:ascii="Arial" w:eastAsia="Times New Roman" w:hAnsi="Arial" w:cs="Arial"/>
          <w:color w:val="CCCCCC"/>
          <w:sz w:val="21"/>
          <w:szCs w:val="21"/>
          <w:lang w:eastAsia="ru-RU"/>
        </w:rPr>
        <w:t>Поделиться:</w:t>
      </w:r>
    </w:p>
    <w:p w:rsidR="005F104F" w:rsidRPr="008F4FC6" w:rsidRDefault="005F104F" w:rsidP="008F4FC6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5F104F" w:rsidRPr="005F104F" w:rsidRDefault="005F104F" w:rsidP="005F104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 - это не тот, кто ремонтирует. Папа - это не тот, кто приносит деньги. Папа - это мужчина, рядом с которым ребенок может прыгать с диванов, лазать по деревьям! Папа рядом и он надежно защитит от многих проблем.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Папа - это мужчина, рядом с которым хочется быть настойчивым и упорным - самому застегнуть молнию, научиться завязывать шнурки, дописать задание, подтянуться на турнике. Папа учит быть настойчивым. Папа - это справедливый мужчина. Есть понятные папины правила, которые человек, взрослея, сравнивает и приводит в соответствие со своими “правилами жизни”. Папа приносит общечеловеческие правила в жизнь ребенка.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Часто папа - это последняя инстанция. У каждого ребенка есть </w:t>
      </w:r>
      <w:proofErr w:type="gramStart"/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</w:t>
      </w:r>
      <w:proofErr w:type="gramEnd"/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“Я папе расскажу!”, “Я папу позову!” и “Мне папа сказал”.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Папа для мальчика - это мужчина, которым хочется быть, когда вырастешь. Для девочки папа - это тот муж, которого хочется повстречать, когда вырастешь.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Папа показывает детям, что значит быть мужчиной.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же сегодня можно поддерживать общение папы и ребенка, если у папы не хватает времени?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Ребенок начинает видеть папу как жизненно важного человека в возрасте полутора-двух лет. Поэтому папе важно использовать при общении с ребенком: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Телесный контакт - самый ощутимый для ребенка.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Можно мыть ребенка, можно катать его на себе, подбрасывать (и ловить), играть в подвижные игры или в пальчиковые игры. Поверьте, в любой квартире и комнате можно поиграть в “прыгалки”, “медведя и медвежонка” или “козу рогатую”. Папа может смело брать ребенка на руки или на шею, если ребенок просит.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Эмоциональное общение папы и ребенка.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Папа и ребенок могут кушать вместе, вместе собирать папу на работу, вместе рисовать, разговаривать о том, что происходило за весь день или о том, что сейчас происходит за окном.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«Отдаленную близость» (когда папа далеко).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Тут помогут письма от папы ребенк</w:t>
      </w:r>
      <w:proofErr w:type="gramStart"/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у(</w:t>
      </w:r>
      <w:proofErr w:type="gramEnd"/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комиксы, если ребенок ещё не читает), ролевые игры «как будто я - это папа на работе», рассказы мамы про папу, письма и рисунки ребенка для папы, «чтобы папа потом приехал и обрадовался».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Папа и мама – оба незаменимые люди в жизни и судьбе мальчика и девочки. С присутствием этих двух людей в жизни ребенка он сможет стать смелым, могучим, нежным и счастливым. Только тогда, когда его окружает крепкая, любящая и счастливая семья!</w:t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10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Папы и мамы - а ведь только вы вместе сможете справиться с этой задачей!</w:t>
      </w:r>
    </w:p>
    <w:p w:rsidR="00C051B4" w:rsidRDefault="00C051B4"/>
    <w:sectPr w:rsidR="00C0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2416"/>
    <w:multiLevelType w:val="multilevel"/>
    <w:tmpl w:val="0FC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4F"/>
    <w:rsid w:val="005F104F"/>
    <w:rsid w:val="008F4FC6"/>
    <w:rsid w:val="00C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5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elits">
    <w:name w:val="podelits"/>
    <w:basedOn w:val="a"/>
    <w:rsid w:val="005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Шарик</cp:lastModifiedBy>
  <cp:revision>2</cp:revision>
  <dcterms:created xsi:type="dcterms:W3CDTF">2022-04-01T12:25:00Z</dcterms:created>
  <dcterms:modified xsi:type="dcterms:W3CDTF">2022-04-01T13:03:00Z</dcterms:modified>
</cp:coreProperties>
</file>