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4D" w:rsidRDefault="00A4674D" w:rsidP="00A4674D">
      <w:pPr>
        <w:jc w:val="right"/>
      </w:pPr>
      <w:r>
        <w:t>Приложение № 3</w:t>
      </w:r>
    </w:p>
    <w:p w:rsidR="00A4674D" w:rsidRDefault="00A4674D" w:rsidP="00A4674D">
      <w:pPr>
        <w:jc w:val="center"/>
      </w:pPr>
      <w:r>
        <w:t xml:space="preserve">КАЛЕНДАРЬ </w:t>
      </w:r>
    </w:p>
    <w:p w:rsidR="00A4674D" w:rsidRDefault="00A4674D" w:rsidP="00A4674D">
      <w:pPr>
        <w:jc w:val="center"/>
      </w:pPr>
      <w:r>
        <w:t>ГОСУДАРСТВЕННЫХ ПРАЗДНИКОВ, ПРАЗДНИЧНЫХ ДНЕЙ, ПАМЯТНЫХ И ПРАЗДНИЧНЫХ ДАТ</w:t>
      </w:r>
    </w:p>
    <w:p w:rsidR="00A4674D" w:rsidRDefault="00A4674D" w:rsidP="00A4674D">
      <w:pPr>
        <w:pStyle w:val="1"/>
        <w:ind w:left="0" w:firstLine="709"/>
        <w:rPr>
          <w:lang w:val="ru-RU"/>
        </w:rPr>
      </w:pPr>
      <w:r>
        <w:t>Государственные праздники, праздничные дни, памятные даты</w:t>
      </w:r>
      <w:r>
        <w:rPr>
          <w:lang w:val="ru-RU"/>
        </w:rPr>
        <w:t xml:space="preserve"> в Республике Беларусь</w:t>
      </w:r>
      <w:r>
        <w:rPr>
          <w:rStyle w:val="a7"/>
        </w:rPr>
        <w:footnoteReference w:id="1"/>
      </w:r>
    </w:p>
    <w:p w:rsidR="00A4674D" w:rsidRDefault="00A4674D" w:rsidP="00A4674D">
      <w:pPr>
        <w:pStyle w:val="2"/>
      </w:pPr>
      <w:r>
        <w:t>Государственные праздники: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Конституции – 15 марта;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единения народов Беларуси и России – 2 апреля;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Победы – 9 мая;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Независимости Республики Беларусь (День Республики) – 3 июля.</w:t>
      </w:r>
    </w:p>
    <w:p w:rsidR="00A4674D" w:rsidRDefault="00A4674D" w:rsidP="00A4674D">
      <w:pPr>
        <w:pStyle w:val="2"/>
      </w:pPr>
      <w:r>
        <w:rPr>
          <w:lang w:val="ru-RU"/>
        </w:rPr>
        <w:t>П</w:t>
      </w:r>
      <w:proofErr w:type="spellStart"/>
      <w:r>
        <w:t>раздничные</w:t>
      </w:r>
      <w:proofErr w:type="spellEnd"/>
      <w:r>
        <w:t xml:space="preserve"> дни: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Новый год – 1 января;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защитников Отечества и Вооруженных Сил Республики Беларусь – 23 февраля;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женщин – 8 марта;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Праздник труда – 1 мая;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Октябрьской революции – 7 ноября;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Рождество Христово (православное Рождество) – 7 января;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Пасха – по календарю православной и католической конфессий;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Радуница – по календарю православной конфессии;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памяти – 2 ноября;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Рождество Христово (католическое Рождество) – 25 декабря;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печати – 5 мая;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библиотек – 15 сентября;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учителя – первое воскресенье октября;</w:t>
      </w:r>
    </w:p>
    <w:p w:rsidR="00A4674D" w:rsidRDefault="00A4674D" w:rsidP="00A4674D">
      <w:pPr>
        <w:rPr>
          <w:szCs w:val="28"/>
        </w:rPr>
      </w:pPr>
      <w:r>
        <w:rPr>
          <w:szCs w:val="28"/>
        </w:rPr>
        <w:t>День семьи – 15 мая;</w:t>
      </w:r>
    </w:p>
    <w:p w:rsidR="00A4674D" w:rsidRDefault="00A4674D" w:rsidP="00A4674D">
      <w:r>
        <w:t>День охраны окружающей среды – 5 июня;</w:t>
      </w:r>
    </w:p>
    <w:p w:rsidR="00A4674D" w:rsidRDefault="00A4674D" w:rsidP="00A4674D">
      <w:r>
        <w:t>День молодежи – последнее воскресенье июня;</w:t>
      </w:r>
    </w:p>
    <w:p w:rsidR="00A4674D" w:rsidRDefault="00A4674D" w:rsidP="00A4674D">
      <w:r>
        <w:t>День знаний – 1 сентября;</w:t>
      </w:r>
    </w:p>
    <w:p w:rsidR="00A4674D" w:rsidRDefault="00A4674D" w:rsidP="00A4674D">
      <w:r>
        <w:t>День белорусской письменности – первое воскресенье сентября;</w:t>
      </w:r>
    </w:p>
    <w:p w:rsidR="00A4674D" w:rsidRDefault="00A4674D" w:rsidP="00A4674D">
      <w:r>
        <w:t>День мира – третий вторник сентября;</w:t>
      </w:r>
    </w:p>
    <w:p w:rsidR="00A4674D" w:rsidRDefault="00A4674D" w:rsidP="00A4674D">
      <w:r>
        <w:t>День пожилых людей – 1 октября;</w:t>
      </w:r>
    </w:p>
    <w:p w:rsidR="00A4674D" w:rsidRDefault="00A4674D" w:rsidP="00A4674D">
      <w:r>
        <w:t>День матери – 14 октября;</w:t>
      </w:r>
    </w:p>
    <w:p w:rsidR="00A4674D" w:rsidRDefault="00A4674D" w:rsidP="00A4674D">
      <w:r>
        <w:t>День инвалидов Республики Беларусь – 3 декабря;</w:t>
      </w:r>
    </w:p>
    <w:p w:rsidR="00A4674D" w:rsidRDefault="00A4674D" w:rsidP="00A4674D">
      <w:r>
        <w:t>День прав человека – 10 декабря;</w:t>
      </w:r>
    </w:p>
    <w:p w:rsidR="00A4674D" w:rsidRDefault="00A4674D" w:rsidP="00A4674D">
      <w:r>
        <w:t>День белорусского кино – 17 декабря.</w:t>
      </w:r>
    </w:p>
    <w:p w:rsidR="00A4674D" w:rsidRDefault="00A4674D" w:rsidP="00A4674D">
      <w:pPr>
        <w:pStyle w:val="2"/>
      </w:pPr>
      <w:r>
        <w:rPr>
          <w:lang w:val="ru-RU"/>
        </w:rPr>
        <w:lastRenderedPageBreak/>
        <w:t>П</w:t>
      </w:r>
      <w:proofErr w:type="spellStart"/>
      <w:r>
        <w:t>амятны</w:t>
      </w:r>
      <w:r>
        <w:rPr>
          <w:lang w:val="ru-RU"/>
        </w:rPr>
        <w:t>е</w:t>
      </w:r>
      <w:proofErr w:type="spellEnd"/>
      <w:r>
        <w:t xml:space="preserve"> дат</w:t>
      </w:r>
      <w:r>
        <w:rPr>
          <w:lang w:val="ru-RU"/>
        </w:rPr>
        <w:t>ы</w:t>
      </w:r>
      <w:r>
        <w:t>:</w:t>
      </w:r>
    </w:p>
    <w:p w:rsidR="00A4674D" w:rsidRDefault="00A4674D" w:rsidP="00A4674D">
      <w:r>
        <w:t>День памяти воинов-интернационалистов – 15 февраля;</w:t>
      </w:r>
    </w:p>
    <w:p w:rsidR="00A4674D" w:rsidRDefault="00A4674D" w:rsidP="00A4674D">
      <w:r>
        <w:t>День чернобыльской трагедии – 26 апреля;</w:t>
      </w:r>
    </w:p>
    <w:p w:rsidR="00A4674D" w:rsidRDefault="00A4674D" w:rsidP="00A4674D">
      <w:r>
        <w:t>День всенародной памяти жертв Великой Отечественной войны – 22 июня.</w:t>
      </w:r>
    </w:p>
    <w:p w:rsidR="00A4674D" w:rsidRDefault="00A4674D" w:rsidP="00A4674D">
      <w:pPr>
        <w:pStyle w:val="1"/>
        <w:rPr>
          <w:lang w:val="ru-RU"/>
        </w:rPr>
      </w:pPr>
      <w:r>
        <w:t>Праздничные даты</w:t>
      </w:r>
      <w:r>
        <w:rPr>
          <w:lang w:val="ru-RU"/>
        </w:rPr>
        <w:t xml:space="preserve"> (</w:t>
      </w:r>
      <w:r>
        <w:t>международные дни</w:t>
      </w:r>
      <w:r>
        <w:rPr>
          <w:lang w:val="ru-RU"/>
        </w:rPr>
        <w:t xml:space="preserve">, </w:t>
      </w:r>
      <w:r>
        <w:t>учрежденные ООН</w:t>
      </w:r>
      <w:r>
        <w:rPr>
          <w:lang w:val="ru-RU"/>
        </w:rPr>
        <w:t>, иными организациями, общественными объединениями)</w:t>
      </w:r>
    </w:p>
    <w:p w:rsidR="00A4674D" w:rsidRDefault="00A4674D" w:rsidP="00A4674D">
      <w:pPr>
        <w:ind w:left="709" w:firstLine="0"/>
      </w:pPr>
      <w:r>
        <w:t>Всемирный день заповедников и национальных парков – 11 января;</w:t>
      </w:r>
    </w:p>
    <w:p w:rsidR="00A4674D" w:rsidRDefault="00A4674D" w:rsidP="00A4674D">
      <w:pPr>
        <w:ind w:left="709" w:firstLine="0"/>
      </w:pPr>
      <w:hyperlink r:id="rId8" w:history="1">
        <w:r>
          <w:rPr>
            <w:rStyle w:val="a4"/>
          </w:rPr>
          <w:t>Международный день памяти жертв Холокоста</w:t>
        </w:r>
      </w:hyperlink>
      <w:r>
        <w:t xml:space="preserve"> – 27 января;</w:t>
      </w:r>
    </w:p>
    <w:p w:rsidR="00A4674D" w:rsidRDefault="00A4674D" w:rsidP="00A4674D">
      <w:pPr>
        <w:ind w:left="709" w:firstLine="0"/>
      </w:pPr>
      <w:bookmarkStart w:id="0" w:name="february"/>
      <w:bookmarkEnd w:id="0"/>
      <w:r>
        <w:t>День юного героя-антифашиста – 8 февраля;</w:t>
      </w:r>
    </w:p>
    <w:p w:rsidR="00A4674D" w:rsidRDefault="00A4674D" w:rsidP="00A4674D">
      <w:pPr>
        <w:ind w:left="709" w:firstLine="0"/>
      </w:pPr>
      <w:hyperlink r:id="rId9" w:history="1">
        <w:r>
          <w:rPr>
            <w:rStyle w:val="a4"/>
          </w:rPr>
          <w:t>Всемирный день радио</w:t>
        </w:r>
      </w:hyperlink>
      <w:r>
        <w:t xml:space="preserve"> – 13 февраля;</w:t>
      </w:r>
    </w:p>
    <w:p w:rsidR="00A4674D" w:rsidRDefault="00A4674D" w:rsidP="00A4674D">
      <w:pPr>
        <w:ind w:left="709" w:firstLine="0"/>
      </w:pPr>
      <w:hyperlink r:id="rId10" w:history="1">
        <w:r>
          <w:rPr>
            <w:rStyle w:val="a4"/>
          </w:rPr>
          <w:t>Международный день родного языка</w:t>
        </w:r>
      </w:hyperlink>
      <w:r>
        <w:t xml:space="preserve"> – 21 февраля;</w:t>
      </w:r>
    </w:p>
    <w:p w:rsidR="00A4674D" w:rsidRDefault="00A4674D" w:rsidP="00A4674D">
      <w:pPr>
        <w:ind w:left="709" w:firstLine="0"/>
      </w:pPr>
      <w:r>
        <w:t>Международный день борьбы с наркоманией и наркобизнесом – 1марта;</w:t>
      </w:r>
    </w:p>
    <w:p w:rsidR="00A4674D" w:rsidRDefault="00A4674D" w:rsidP="00A4674D">
      <w:pPr>
        <w:ind w:left="709" w:firstLine="0"/>
      </w:pPr>
      <w:hyperlink r:id="rId11" w:history="1">
        <w:r>
          <w:rPr>
            <w:rStyle w:val="a4"/>
          </w:rPr>
          <w:t>Всемирный день дикой природы</w:t>
        </w:r>
      </w:hyperlink>
      <w:r>
        <w:t xml:space="preserve"> – 3 марта;</w:t>
      </w:r>
    </w:p>
    <w:p w:rsidR="00A4674D" w:rsidRDefault="00A4674D" w:rsidP="00A4674D">
      <w:pPr>
        <w:ind w:left="709" w:firstLine="0"/>
      </w:pPr>
      <w:hyperlink r:id="rId12" w:history="1">
        <w:r>
          <w:rPr>
            <w:rStyle w:val="a4"/>
          </w:rPr>
          <w:t>Международный женский день</w:t>
        </w:r>
      </w:hyperlink>
      <w:r>
        <w:t xml:space="preserve"> – 8 марта;</w:t>
      </w:r>
    </w:p>
    <w:p w:rsidR="00A4674D" w:rsidRDefault="00A4674D" w:rsidP="00A4674D">
      <w:pPr>
        <w:ind w:left="709" w:firstLine="0"/>
      </w:pPr>
      <w:hyperlink r:id="rId13" w:history="1">
        <w:r>
          <w:rPr>
            <w:rStyle w:val="a4"/>
          </w:rPr>
          <w:t>Всемирный день поэзии</w:t>
        </w:r>
      </w:hyperlink>
      <w:r>
        <w:t xml:space="preserve"> – 21 марта;</w:t>
      </w:r>
    </w:p>
    <w:p w:rsidR="00A4674D" w:rsidRDefault="00A4674D" w:rsidP="00A4674D">
      <w:pPr>
        <w:ind w:left="709" w:firstLine="0"/>
      </w:pPr>
      <w:hyperlink r:id="rId14" w:history="1">
        <w:r>
          <w:rPr>
            <w:rStyle w:val="a4"/>
          </w:rPr>
          <w:t>Международный день лесов</w:t>
        </w:r>
      </w:hyperlink>
      <w:r>
        <w:t xml:space="preserve"> – 21 марта;</w:t>
      </w:r>
    </w:p>
    <w:p w:rsidR="00A4674D" w:rsidRDefault="00A4674D" w:rsidP="00A4674D">
      <w:pPr>
        <w:ind w:left="709" w:firstLine="0"/>
      </w:pPr>
      <w:hyperlink r:id="rId15" w:history="1">
        <w:r>
          <w:rPr>
            <w:rStyle w:val="a4"/>
          </w:rPr>
          <w:t>Всемирный день водных ресурсов</w:t>
        </w:r>
      </w:hyperlink>
      <w:r>
        <w:t xml:space="preserve"> – 22 марта;</w:t>
      </w:r>
    </w:p>
    <w:p w:rsidR="00A4674D" w:rsidRDefault="00A4674D" w:rsidP="00A4674D">
      <w:pPr>
        <w:ind w:left="709" w:firstLine="0"/>
      </w:pPr>
      <w:r>
        <w:t>Всемирный день театра – 27 марта;</w:t>
      </w:r>
    </w:p>
    <w:p w:rsidR="00A4674D" w:rsidRDefault="00A4674D" w:rsidP="00A4674D">
      <w:pPr>
        <w:ind w:left="709" w:firstLine="0"/>
      </w:pPr>
      <w:r>
        <w:t>Международный день детской книги – 2 апреля;</w:t>
      </w:r>
    </w:p>
    <w:p w:rsidR="00A4674D" w:rsidRDefault="00A4674D" w:rsidP="00A4674D">
      <w:pPr>
        <w:ind w:left="709" w:firstLine="0"/>
      </w:pPr>
      <w:hyperlink r:id="rId16" w:history="1">
        <w:r>
          <w:rPr>
            <w:rStyle w:val="a4"/>
          </w:rPr>
          <w:t>Международный день спорта на благо мира и развития</w:t>
        </w:r>
      </w:hyperlink>
      <w:r>
        <w:t xml:space="preserve"> – 6 апреля;</w:t>
      </w:r>
    </w:p>
    <w:p w:rsidR="00A4674D" w:rsidRDefault="00A4674D" w:rsidP="00A4674D">
      <w:pPr>
        <w:ind w:left="709" w:firstLine="0"/>
      </w:pPr>
      <w:hyperlink r:id="rId17" w:history="1">
        <w:r>
          <w:rPr>
            <w:rStyle w:val="a4"/>
          </w:rPr>
          <w:t>Всемирный день здоровья</w:t>
        </w:r>
      </w:hyperlink>
      <w:r>
        <w:t xml:space="preserve"> – 7 апреля;</w:t>
      </w:r>
    </w:p>
    <w:p w:rsidR="00A4674D" w:rsidRDefault="00A4674D" w:rsidP="00A4674D">
      <w:pPr>
        <w:ind w:left="709" w:firstLine="0"/>
      </w:pPr>
      <w:r>
        <w:t>Международный день освобождения узников концлагерей – 11 апреля;</w:t>
      </w:r>
    </w:p>
    <w:p w:rsidR="00A4674D" w:rsidRDefault="00A4674D" w:rsidP="00A4674D">
      <w:hyperlink r:id="rId18" w:history="1">
        <w:r>
          <w:rPr>
            <w:rStyle w:val="a4"/>
          </w:rPr>
          <w:t>Международный день полета человека в космос</w:t>
        </w:r>
      </w:hyperlink>
      <w:r>
        <w:t xml:space="preserve"> – 12 апреля;</w:t>
      </w:r>
    </w:p>
    <w:p w:rsidR="00A4674D" w:rsidRDefault="00A4674D" w:rsidP="00A4674D">
      <w:pPr>
        <w:rPr>
          <w:rStyle w:val="a4"/>
        </w:rPr>
      </w:pPr>
      <w:r>
        <w:rPr>
          <w:rStyle w:val="a4"/>
        </w:rPr>
        <w:t>Международный день охраны памятников и исторических мест – 18 апреля;</w:t>
      </w:r>
    </w:p>
    <w:p w:rsidR="00A4674D" w:rsidRDefault="00A4674D" w:rsidP="00A4674D">
      <w:hyperlink r:id="rId19" w:history="1">
        <w:r>
          <w:rPr>
            <w:rStyle w:val="a4"/>
          </w:rPr>
          <w:t>Международный день Матери-Земли</w:t>
        </w:r>
      </w:hyperlink>
      <w:r>
        <w:t xml:space="preserve"> – 22 апреля;</w:t>
      </w:r>
    </w:p>
    <w:p w:rsidR="00A4674D" w:rsidRDefault="00A4674D" w:rsidP="00A4674D">
      <w:pPr>
        <w:ind w:left="709" w:firstLine="0"/>
      </w:pPr>
      <w:hyperlink r:id="rId20" w:history="1">
        <w:r>
          <w:rPr>
            <w:rStyle w:val="a4"/>
          </w:rPr>
          <w:t>Всемирный день книги и авторского права</w:t>
        </w:r>
      </w:hyperlink>
      <w:r>
        <w:t xml:space="preserve"> – 23 апреля;</w:t>
      </w:r>
    </w:p>
    <w:p w:rsidR="00A4674D" w:rsidRDefault="00A4674D" w:rsidP="00A4674D">
      <w:pPr>
        <w:ind w:left="709" w:firstLine="0"/>
      </w:pPr>
      <w:hyperlink r:id="rId21" w:history="1">
        <w:r>
          <w:rPr>
            <w:rStyle w:val="a4"/>
          </w:rPr>
          <w:t>Всемирный день охраны труда</w:t>
        </w:r>
      </w:hyperlink>
      <w:r>
        <w:t xml:space="preserve"> – 28 апреля;</w:t>
      </w:r>
    </w:p>
    <w:p w:rsidR="00A4674D" w:rsidRDefault="00A4674D" w:rsidP="00A4674D">
      <w:hyperlink r:id="rId22" w:history="1">
        <w:r>
          <w:rPr>
            <w:rStyle w:val="a4"/>
          </w:rPr>
          <w:t>Дни памяти и примирения, посвященные погибшим во Второй мировой войне</w:t>
        </w:r>
      </w:hyperlink>
      <w:r>
        <w:t xml:space="preserve"> – 8-9 мая;</w:t>
      </w:r>
    </w:p>
    <w:p w:rsidR="00A4674D" w:rsidRDefault="00A4674D" w:rsidP="00A4674D">
      <w:pPr>
        <w:ind w:left="709" w:firstLine="0"/>
      </w:pPr>
      <w:hyperlink r:id="rId23" w:history="1">
        <w:r>
          <w:rPr>
            <w:rStyle w:val="a4"/>
          </w:rPr>
          <w:t>Международный день семей</w:t>
        </w:r>
      </w:hyperlink>
      <w:r>
        <w:t xml:space="preserve"> – 15 мая;</w:t>
      </w:r>
    </w:p>
    <w:p w:rsidR="00A4674D" w:rsidRDefault="00A4674D" w:rsidP="00A4674D">
      <w:pPr>
        <w:ind w:left="709" w:firstLine="0"/>
      </w:pPr>
      <w:r>
        <w:t>Международный день музеев – 18 мая;</w:t>
      </w:r>
    </w:p>
    <w:p w:rsidR="00A4674D" w:rsidRDefault="00A4674D" w:rsidP="00A4674D">
      <w:pPr>
        <w:ind w:left="709" w:firstLine="0"/>
      </w:pPr>
      <w:r>
        <w:t>День пионерской дружбы – 19 мая;</w:t>
      </w:r>
    </w:p>
    <w:p w:rsidR="00A4674D" w:rsidRDefault="00A4674D" w:rsidP="00A4674D">
      <w:pPr>
        <w:ind w:left="709" w:firstLine="0"/>
      </w:pPr>
      <w:hyperlink r:id="rId24" w:history="1">
        <w:r>
          <w:rPr>
            <w:rStyle w:val="a4"/>
          </w:rPr>
          <w:t>Международный день биологического разнообразия</w:t>
        </w:r>
      </w:hyperlink>
      <w:r>
        <w:t xml:space="preserve"> – 22 мая;</w:t>
      </w:r>
    </w:p>
    <w:p w:rsidR="00A4674D" w:rsidRDefault="00A4674D" w:rsidP="00A4674D">
      <w:pPr>
        <w:ind w:left="709" w:firstLine="0"/>
      </w:pPr>
      <w:hyperlink r:id="rId25" w:history="1">
        <w:r>
          <w:rPr>
            <w:rStyle w:val="a4"/>
          </w:rPr>
          <w:t>Международный день миротворцев ООН</w:t>
        </w:r>
      </w:hyperlink>
      <w:r>
        <w:t xml:space="preserve"> – 29 мая;</w:t>
      </w:r>
    </w:p>
    <w:p w:rsidR="00A4674D" w:rsidRDefault="00A4674D" w:rsidP="00A4674D">
      <w:pPr>
        <w:ind w:left="709" w:firstLine="0"/>
      </w:pPr>
      <w:hyperlink r:id="rId26" w:history="1">
        <w:r>
          <w:rPr>
            <w:rStyle w:val="a4"/>
          </w:rPr>
          <w:t>Всемирный день без табака</w:t>
        </w:r>
      </w:hyperlink>
      <w:r>
        <w:t xml:space="preserve"> – 31 мая;</w:t>
      </w:r>
    </w:p>
    <w:p w:rsidR="00A4674D" w:rsidRDefault="00A4674D" w:rsidP="00A4674D">
      <w:pPr>
        <w:ind w:left="709" w:firstLine="0"/>
      </w:pPr>
      <w:r>
        <w:t>Международный день защиты детей – 1 июня;</w:t>
      </w:r>
    </w:p>
    <w:p w:rsidR="00A4674D" w:rsidRDefault="00A4674D" w:rsidP="00A4674D">
      <w:pPr>
        <w:ind w:left="709" w:firstLine="0"/>
      </w:pPr>
      <w:hyperlink r:id="rId27" w:history="1">
        <w:r>
          <w:rPr>
            <w:rStyle w:val="a4"/>
          </w:rPr>
          <w:t>Всемирный день окружающей среды</w:t>
        </w:r>
      </w:hyperlink>
      <w:r>
        <w:t xml:space="preserve"> – 5 июня;</w:t>
      </w:r>
    </w:p>
    <w:p w:rsidR="00A4674D" w:rsidRDefault="00A4674D" w:rsidP="00A4674D">
      <w:hyperlink r:id="rId28" w:history="1">
        <w:r>
          <w:rPr>
            <w:rStyle w:val="a4"/>
          </w:rPr>
          <w:t>Международный день борьбы со злоупотреблением наркотическими средствами и их незаконным оборотом</w:t>
        </w:r>
      </w:hyperlink>
      <w:r>
        <w:t xml:space="preserve"> – 26 июня;</w:t>
      </w:r>
    </w:p>
    <w:p w:rsidR="00A4674D" w:rsidRDefault="00A4674D" w:rsidP="00A4674D">
      <w:pPr>
        <w:ind w:left="709" w:firstLine="0"/>
      </w:pPr>
      <w:hyperlink r:id="rId29" w:history="1">
        <w:r>
          <w:rPr>
            <w:rStyle w:val="a4"/>
          </w:rPr>
          <w:t>Международный день дружбы</w:t>
        </w:r>
      </w:hyperlink>
      <w:r>
        <w:t xml:space="preserve"> – 30 июля;</w:t>
      </w:r>
    </w:p>
    <w:p w:rsidR="00A4674D" w:rsidRDefault="00A4674D" w:rsidP="00A4674D">
      <w:pPr>
        <w:ind w:left="709" w:firstLine="0"/>
      </w:pPr>
      <w:hyperlink r:id="rId30" w:history="1">
        <w:r>
          <w:rPr>
            <w:rStyle w:val="a4"/>
          </w:rPr>
          <w:t>Всемирный день борьбы с торговлей людьми</w:t>
        </w:r>
      </w:hyperlink>
      <w:r>
        <w:t xml:space="preserve"> – 30 июля;</w:t>
      </w:r>
    </w:p>
    <w:p w:rsidR="00A4674D" w:rsidRDefault="00A4674D" w:rsidP="00A4674D">
      <w:pPr>
        <w:ind w:left="709" w:firstLine="0"/>
      </w:pPr>
      <w:hyperlink r:id="rId31" w:history="1">
        <w:r>
          <w:rPr>
            <w:rStyle w:val="a4"/>
          </w:rPr>
          <w:t>Международный день молодежи</w:t>
        </w:r>
      </w:hyperlink>
      <w:r>
        <w:t xml:space="preserve"> –12 августа;</w:t>
      </w:r>
    </w:p>
    <w:p w:rsidR="00A4674D" w:rsidRDefault="00A4674D" w:rsidP="00A4674D">
      <w:pPr>
        <w:ind w:left="709" w:firstLine="0"/>
      </w:pPr>
      <w:hyperlink r:id="rId32" w:history="1">
        <w:r>
          <w:rPr>
            <w:rStyle w:val="a4"/>
          </w:rPr>
          <w:t>Международный день благотворительности</w:t>
        </w:r>
      </w:hyperlink>
      <w:r>
        <w:t xml:space="preserve"> – 5 сентября;</w:t>
      </w:r>
    </w:p>
    <w:p w:rsidR="00A4674D" w:rsidRDefault="00A4674D" w:rsidP="00A4674D">
      <w:pPr>
        <w:ind w:left="709" w:firstLine="0"/>
      </w:pPr>
      <w:hyperlink r:id="rId33" w:history="1">
        <w:r>
          <w:rPr>
            <w:rStyle w:val="a4"/>
          </w:rPr>
          <w:t>Международный день грамотности</w:t>
        </w:r>
      </w:hyperlink>
      <w:r>
        <w:t xml:space="preserve"> – 8 сентября;</w:t>
      </w:r>
    </w:p>
    <w:p w:rsidR="00A4674D" w:rsidRDefault="00A4674D" w:rsidP="00A4674D">
      <w:pPr>
        <w:ind w:left="709" w:firstLine="0"/>
      </w:pPr>
      <w:hyperlink r:id="rId34" w:history="1">
        <w:r>
          <w:rPr>
            <w:rStyle w:val="a4"/>
          </w:rPr>
          <w:t>Всемирный день предотвращения самоубийств</w:t>
        </w:r>
      </w:hyperlink>
      <w:r>
        <w:t xml:space="preserve"> – 10 сентября;</w:t>
      </w:r>
    </w:p>
    <w:p w:rsidR="00A4674D" w:rsidRDefault="00A4674D" w:rsidP="00A4674D">
      <w:pPr>
        <w:ind w:left="709" w:firstLine="0"/>
      </w:pPr>
      <w:hyperlink r:id="rId35" w:history="1">
        <w:r>
          <w:rPr>
            <w:rStyle w:val="a4"/>
          </w:rPr>
          <w:t>Международный день охраны озонового слоя</w:t>
        </w:r>
      </w:hyperlink>
      <w:r>
        <w:t xml:space="preserve"> – 16 сентября;</w:t>
      </w:r>
    </w:p>
    <w:p w:rsidR="00A4674D" w:rsidRDefault="00A4674D" w:rsidP="00A4674D">
      <w:pPr>
        <w:ind w:left="709" w:firstLine="0"/>
      </w:pPr>
      <w:hyperlink r:id="rId36" w:history="1">
        <w:r>
          <w:rPr>
            <w:rStyle w:val="a4"/>
          </w:rPr>
          <w:t>Международный день мира</w:t>
        </w:r>
      </w:hyperlink>
      <w:r>
        <w:t xml:space="preserve"> – 21 сентября;</w:t>
      </w:r>
    </w:p>
    <w:p w:rsidR="00A4674D" w:rsidRDefault="00A4674D" w:rsidP="00A4674D">
      <w:pPr>
        <w:ind w:left="709" w:firstLine="0"/>
      </w:pPr>
      <w:hyperlink r:id="rId37" w:history="1">
        <w:r>
          <w:rPr>
            <w:rStyle w:val="a4"/>
          </w:rPr>
          <w:t>Всемирный день туризма</w:t>
        </w:r>
      </w:hyperlink>
      <w:r>
        <w:t xml:space="preserve"> – 27 сентября;</w:t>
      </w:r>
    </w:p>
    <w:bookmarkStart w:id="1" w:name="october"/>
    <w:bookmarkEnd w:id="1"/>
    <w:p w:rsidR="00A4674D" w:rsidRDefault="00A4674D" w:rsidP="00A4674D">
      <w:pPr>
        <w:ind w:left="709" w:firstLine="0"/>
      </w:pPr>
      <w:r>
        <w:fldChar w:fldCharType="begin"/>
      </w:r>
      <w:r>
        <w:instrText xml:space="preserve"> HYPERLINK "http://www.un.org/ru/events/olderpersonsday/" </w:instrText>
      </w:r>
      <w:r>
        <w:fldChar w:fldCharType="separate"/>
      </w:r>
      <w:r>
        <w:rPr>
          <w:rStyle w:val="a4"/>
        </w:rPr>
        <w:t>Международный день пожилых людей</w:t>
      </w:r>
      <w:r>
        <w:fldChar w:fldCharType="end"/>
      </w:r>
      <w:r>
        <w:t xml:space="preserve"> – 1 октября;</w:t>
      </w:r>
    </w:p>
    <w:p w:rsidR="00A4674D" w:rsidRDefault="00A4674D" w:rsidP="00A4674D">
      <w:pPr>
        <w:ind w:left="709" w:firstLine="0"/>
      </w:pPr>
      <w:hyperlink r:id="rId38" w:anchor=".VLl3WHvgWYi" w:history="1">
        <w:r>
          <w:rPr>
            <w:rStyle w:val="a4"/>
          </w:rPr>
          <w:t>Всемирный день учителя</w:t>
        </w:r>
      </w:hyperlink>
      <w:r>
        <w:t xml:space="preserve"> – 3 октября;</w:t>
      </w:r>
    </w:p>
    <w:p w:rsidR="00A4674D" w:rsidRDefault="00A4674D" w:rsidP="00A4674D">
      <w:pPr>
        <w:ind w:left="709" w:firstLine="0"/>
      </w:pPr>
      <w:hyperlink r:id="rId39" w:history="1">
        <w:r>
          <w:rPr>
            <w:rStyle w:val="a4"/>
          </w:rPr>
          <w:t>Всемирный день ребенка</w:t>
        </w:r>
      </w:hyperlink>
      <w:r>
        <w:t xml:space="preserve"> – 20 ноября;</w:t>
      </w:r>
    </w:p>
    <w:p w:rsidR="00A4674D" w:rsidRDefault="00A4674D" w:rsidP="00A4674D">
      <w:pPr>
        <w:ind w:left="709" w:firstLine="0"/>
      </w:pPr>
      <w:hyperlink r:id="rId40" w:history="1">
        <w:r>
          <w:rPr>
            <w:rStyle w:val="a4"/>
          </w:rPr>
          <w:t>Всемирный день борьбы со СПИДом</w:t>
        </w:r>
      </w:hyperlink>
      <w:r>
        <w:t xml:space="preserve"> – 1 декабря;</w:t>
      </w:r>
    </w:p>
    <w:p w:rsidR="00A4674D" w:rsidRDefault="00A4674D" w:rsidP="00A4674D">
      <w:pPr>
        <w:ind w:left="709" w:firstLine="0"/>
      </w:pPr>
      <w:hyperlink r:id="rId41" w:history="1">
        <w:r>
          <w:rPr>
            <w:rStyle w:val="a4"/>
          </w:rPr>
          <w:t>Международный день инвалидов</w:t>
        </w:r>
      </w:hyperlink>
      <w:r>
        <w:t xml:space="preserve"> – 3 декабря;</w:t>
      </w:r>
    </w:p>
    <w:p w:rsidR="00A4674D" w:rsidRDefault="00A4674D" w:rsidP="00A4674D">
      <w:pPr>
        <w:ind w:left="709" w:firstLine="0"/>
      </w:pPr>
      <w:hyperlink r:id="rId42" w:history="1">
        <w:r>
          <w:rPr>
            <w:rStyle w:val="a4"/>
          </w:rPr>
          <w:t>День прав человека</w:t>
        </w:r>
      </w:hyperlink>
      <w:r>
        <w:t xml:space="preserve"> – 10 декабря.</w:t>
      </w:r>
    </w:p>
    <w:p w:rsidR="00BA4045" w:rsidRDefault="00BA4045">
      <w:bookmarkStart w:id="2" w:name="_GoBack"/>
      <w:bookmarkEnd w:id="2"/>
    </w:p>
    <w:sectPr w:rsidR="00B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4F" w:rsidRDefault="00B1614F" w:rsidP="00A4674D">
      <w:r>
        <w:separator/>
      </w:r>
    </w:p>
  </w:endnote>
  <w:endnote w:type="continuationSeparator" w:id="0">
    <w:p w:rsidR="00B1614F" w:rsidRDefault="00B1614F" w:rsidP="00A4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4F" w:rsidRDefault="00B1614F" w:rsidP="00A4674D">
      <w:r>
        <w:separator/>
      </w:r>
    </w:p>
  </w:footnote>
  <w:footnote w:type="continuationSeparator" w:id="0">
    <w:p w:rsidR="00B1614F" w:rsidRDefault="00B1614F" w:rsidP="00A4674D">
      <w:r>
        <w:continuationSeparator/>
      </w:r>
    </w:p>
  </w:footnote>
  <w:footnote w:id="1">
    <w:p w:rsidR="00A4674D" w:rsidRDefault="00A4674D" w:rsidP="00A4674D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На основании Указа Президента Республики Беларусь от 26 марта 1998 г. № 157 «О государственных праздниках, праздничных днях и памятных датах в Республике Беларусь» (с изменениями и дополнениями).</w:t>
      </w:r>
    </w:p>
    <w:p w:rsidR="00A4674D" w:rsidRDefault="00A4674D" w:rsidP="00A4674D">
      <w:pPr>
        <w:pStyle w:val="a5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E18"/>
    <w:multiLevelType w:val="hybridMultilevel"/>
    <w:tmpl w:val="6018F96E"/>
    <w:lvl w:ilvl="0" w:tplc="9B300BBC">
      <w:start w:val="1"/>
      <w:numFmt w:val="upperRoman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4D"/>
    <w:rsid w:val="00006A2A"/>
    <w:rsid w:val="00010B53"/>
    <w:rsid w:val="000256F2"/>
    <w:rsid w:val="00033153"/>
    <w:rsid w:val="000535A1"/>
    <w:rsid w:val="00077FA0"/>
    <w:rsid w:val="00084657"/>
    <w:rsid w:val="000B06BB"/>
    <w:rsid w:val="000C0C41"/>
    <w:rsid w:val="000C78F7"/>
    <w:rsid w:val="000D25FB"/>
    <w:rsid w:val="000F293C"/>
    <w:rsid w:val="000F38F5"/>
    <w:rsid w:val="000F43B5"/>
    <w:rsid w:val="000F5FDA"/>
    <w:rsid w:val="0010701A"/>
    <w:rsid w:val="001078B1"/>
    <w:rsid w:val="0011252E"/>
    <w:rsid w:val="00114875"/>
    <w:rsid w:val="00132292"/>
    <w:rsid w:val="00141683"/>
    <w:rsid w:val="001472BD"/>
    <w:rsid w:val="001472D9"/>
    <w:rsid w:val="001503A6"/>
    <w:rsid w:val="001542EA"/>
    <w:rsid w:val="00155198"/>
    <w:rsid w:val="0016184F"/>
    <w:rsid w:val="001703BA"/>
    <w:rsid w:val="00173344"/>
    <w:rsid w:val="001961F1"/>
    <w:rsid w:val="001A553F"/>
    <w:rsid w:val="001B3CF3"/>
    <w:rsid w:val="001C3597"/>
    <w:rsid w:val="001E4F36"/>
    <w:rsid w:val="001F10AF"/>
    <w:rsid w:val="00213849"/>
    <w:rsid w:val="00214738"/>
    <w:rsid w:val="00227423"/>
    <w:rsid w:val="002308A1"/>
    <w:rsid w:val="002308CB"/>
    <w:rsid w:val="00234776"/>
    <w:rsid w:val="0024011D"/>
    <w:rsid w:val="00272219"/>
    <w:rsid w:val="00286F3B"/>
    <w:rsid w:val="00291222"/>
    <w:rsid w:val="002919C3"/>
    <w:rsid w:val="002D4E6E"/>
    <w:rsid w:val="002D5A63"/>
    <w:rsid w:val="002E0DC6"/>
    <w:rsid w:val="002E4570"/>
    <w:rsid w:val="002E5C9C"/>
    <w:rsid w:val="002E74E2"/>
    <w:rsid w:val="002F30CA"/>
    <w:rsid w:val="00300D64"/>
    <w:rsid w:val="003047FE"/>
    <w:rsid w:val="00310940"/>
    <w:rsid w:val="00323680"/>
    <w:rsid w:val="003363C4"/>
    <w:rsid w:val="00336A09"/>
    <w:rsid w:val="00337902"/>
    <w:rsid w:val="003548ED"/>
    <w:rsid w:val="00356CA5"/>
    <w:rsid w:val="003670DC"/>
    <w:rsid w:val="00375825"/>
    <w:rsid w:val="003819E1"/>
    <w:rsid w:val="003B5349"/>
    <w:rsid w:val="003B692F"/>
    <w:rsid w:val="003B7216"/>
    <w:rsid w:val="003C1C74"/>
    <w:rsid w:val="003C20A2"/>
    <w:rsid w:val="003C28A1"/>
    <w:rsid w:val="003C3C2C"/>
    <w:rsid w:val="003C4919"/>
    <w:rsid w:val="003E644E"/>
    <w:rsid w:val="003E6CA0"/>
    <w:rsid w:val="00411A59"/>
    <w:rsid w:val="0042746C"/>
    <w:rsid w:val="0045033A"/>
    <w:rsid w:val="004524D5"/>
    <w:rsid w:val="004754F9"/>
    <w:rsid w:val="00486561"/>
    <w:rsid w:val="00487082"/>
    <w:rsid w:val="004C71FC"/>
    <w:rsid w:val="004E09CB"/>
    <w:rsid w:val="004E3C1E"/>
    <w:rsid w:val="004E4E33"/>
    <w:rsid w:val="004E5B1C"/>
    <w:rsid w:val="004E5B6F"/>
    <w:rsid w:val="004E771A"/>
    <w:rsid w:val="00504344"/>
    <w:rsid w:val="00506F83"/>
    <w:rsid w:val="005139F0"/>
    <w:rsid w:val="005148A4"/>
    <w:rsid w:val="005204D0"/>
    <w:rsid w:val="005413A8"/>
    <w:rsid w:val="00547A8D"/>
    <w:rsid w:val="00566635"/>
    <w:rsid w:val="00586604"/>
    <w:rsid w:val="005A45A3"/>
    <w:rsid w:val="005A5A07"/>
    <w:rsid w:val="005B0EBC"/>
    <w:rsid w:val="005B27D7"/>
    <w:rsid w:val="005B3246"/>
    <w:rsid w:val="005B5067"/>
    <w:rsid w:val="005B714A"/>
    <w:rsid w:val="005C54D1"/>
    <w:rsid w:val="005D21E5"/>
    <w:rsid w:val="0061331A"/>
    <w:rsid w:val="00626AF5"/>
    <w:rsid w:val="006368CF"/>
    <w:rsid w:val="00641E61"/>
    <w:rsid w:val="00642F96"/>
    <w:rsid w:val="006447D7"/>
    <w:rsid w:val="0064558E"/>
    <w:rsid w:val="00654009"/>
    <w:rsid w:val="00656F78"/>
    <w:rsid w:val="00666BDC"/>
    <w:rsid w:val="00671E00"/>
    <w:rsid w:val="00675FEB"/>
    <w:rsid w:val="006A04FC"/>
    <w:rsid w:val="006B4050"/>
    <w:rsid w:val="006B4908"/>
    <w:rsid w:val="006B55C9"/>
    <w:rsid w:val="006C54B6"/>
    <w:rsid w:val="006E35C2"/>
    <w:rsid w:val="006F33A8"/>
    <w:rsid w:val="007132A5"/>
    <w:rsid w:val="00737AAE"/>
    <w:rsid w:val="00742E2C"/>
    <w:rsid w:val="00747A75"/>
    <w:rsid w:val="00751977"/>
    <w:rsid w:val="0078149D"/>
    <w:rsid w:val="00781552"/>
    <w:rsid w:val="007971F0"/>
    <w:rsid w:val="00797CA9"/>
    <w:rsid w:val="007A0F1A"/>
    <w:rsid w:val="007A3AF3"/>
    <w:rsid w:val="007A6ACE"/>
    <w:rsid w:val="007B6499"/>
    <w:rsid w:val="007C01D7"/>
    <w:rsid w:val="007C7ED0"/>
    <w:rsid w:val="007D3A76"/>
    <w:rsid w:val="007E7F43"/>
    <w:rsid w:val="007F581D"/>
    <w:rsid w:val="00800F71"/>
    <w:rsid w:val="00813BF3"/>
    <w:rsid w:val="008411B5"/>
    <w:rsid w:val="00846EFB"/>
    <w:rsid w:val="00846F0C"/>
    <w:rsid w:val="00851A1F"/>
    <w:rsid w:val="008635EA"/>
    <w:rsid w:val="00881544"/>
    <w:rsid w:val="0088165E"/>
    <w:rsid w:val="00887154"/>
    <w:rsid w:val="00893188"/>
    <w:rsid w:val="00895B01"/>
    <w:rsid w:val="00896983"/>
    <w:rsid w:val="008B323D"/>
    <w:rsid w:val="008B32C2"/>
    <w:rsid w:val="008D3596"/>
    <w:rsid w:val="00911ACC"/>
    <w:rsid w:val="0093150C"/>
    <w:rsid w:val="00933573"/>
    <w:rsid w:val="00933E6D"/>
    <w:rsid w:val="009378D5"/>
    <w:rsid w:val="00941AA2"/>
    <w:rsid w:val="00941E66"/>
    <w:rsid w:val="009732D6"/>
    <w:rsid w:val="0098666E"/>
    <w:rsid w:val="009B3D0D"/>
    <w:rsid w:val="009E30D3"/>
    <w:rsid w:val="009F015F"/>
    <w:rsid w:val="009F3748"/>
    <w:rsid w:val="009F6E7B"/>
    <w:rsid w:val="00A07C55"/>
    <w:rsid w:val="00A308F8"/>
    <w:rsid w:val="00A41733"/>
    <w:rsid w:val="00A4674D"/>
    <w:rsid w:val="00A54835"/>
    <w:rsid w:val="00A73363"/>
    <w:rsid w:val="00A74AE1"/>
    <w:rsid w:val="00AB0590"/>
    <w:rsid w:val="00AC1968"/>
    <w:rsid w:val="00AC7014"/>
    <w:rsid w:val="00AD5CFD"/>
    <w:rsid w:val="00AD692D"/>
    <w:rsid w:val="00AE1B8D"/>
    <w:rsid w:val="00AF671A"/>
    <w:rsid w:val="00B01435"/>
    <w:rsid w:val="00B1614F"/>
    <w:rsid w:val="00B16570"/>
    <w:rsid w:val="00B179C6"/>
    <w:rsid w:val="00B37F9B"/>
    <w:rsid w:val="00B4673E"/>
    <w:rsid w:val="00B551E1"/>
    <w:rsid w:val="00B56BB4"/>
    <w:rsid w:val="00B858E3"/>
    <w:rsid w:val="00B871EF"/>
    <w:rsid w:val="00BA3C5E"/>
    <w:rsid w:val="00BA4045"/>
    <w:rsid w:val="00BA5804"/>
    <w:rsid w:val="00BA62A2"/>
    <w:rsid w:val="00BA78D7"/>
    <w:rsid w:val="00BA7959"/>
    <w:rsid w:val="00BD5EF5"/>
    <w:rsid w:val="00BD7B8F"/>
    <w:rsid w:val="00BE2797"/>
    <w:rsid w:val="00BE5D8C"/>
    <w:rsid w:val="00BF6533"/>
    <w:rsid w:val="00C321ED"/>
    <w:rsid w:val="00C406F4"/>
    <w:rsid w:val="00C52FA3"/>
    <w:rsid w:val="00C53707"/>
    <w:rsid w:val="00C63FC9"/>
    <w:rsid w:val="00C7440D"/>
    <w:rsid w:val="00CA5DBF"/>
    <w:rsid w:val="00CE4918"/>
    <w:rsid w:val="00CF386C"/>
    <w:rsid w:val="00D410F3"/>
    <w:rsid w:val="00D45C40"/>
    <w:rsid w:val="00D45DDE"/>
    <w:rsid w:val="00D521A9"/>
    <w:rsid w:val="00D678FC"/>
    <w:rsid w:val="00D96DA3"/>
    <w:rsid w:val="00DF2EE7"/>
    <w:rsid w:val="00DF334A"/>
    <w:rsid w:val="00DF5A10"/>
    <w:rsid w:val="00E27555"/>
    <w:rsid w:val="00E615A8"/>
    <w:rsid w:val="00E80908"/>
    <w:rsid w:val="00E86805"/>
    <w:rsid w:val="00EC0F11"/>
    <w:rsid w:val="00EF35B3"/>
    <w:rsid w:val="00F276F6"/>
    <w:rsid w:val="00F342CF"/>
    <w:rsid w:val="00F54AEB"/>
    <w:rsid w:val="00F57B31"/>
    <w:rsid w:val="00F746E9"/>
    <w:rsid w:val="00F81DDB"/>
    <w:rsid w:val="00FA0506"/>
    <w:rsid w:val="00FB048E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A4674D"/>
    <w:pPr>
      <w:keepNext/>
      <w:keepLines/>
      <w:numPr>
        <w:numId w:val="1"/>
      </w:numPr>
      <w:spacing w:before="120" w:after="120"/>
      <w:jc w:val="center"/>
      <w:outlineLvl w:val="0"/>
    </w:pPr>
    <w:rPr>
      <w:rFonts w:eastAsia="Times New Roman"/>
      <w:b/>
      <w:bCs/>
      <w:szCs w:val="28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A4674D"/>
    <w:pPr>
      <w:spacing w:before="120" w:after="120"/>
      <w:outlineLvl w:val="1"/>
    </w:pPr>
    <w:rPr>
      <w:rFonts w:eastAsia="Times New Roman"/>
      <w:b/>
      <w:bCs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4674D"/>
    <w:rPr>
      <w:rFonts w:ascii="Times New Roman" w:eastAsia="Times New Roman" w:hAnsi="Times New Roman" w:cs="Times New Roman"/>
      <w:b/>
      <w:bCs/>
      <w:color w:val="000000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4674D"/>
    <w:rPr>
      <w:rFonts w:ascii="Times New Roman" w:eastAsia="Times New Roman" w:hAnsi="Times New Roman" w:cs="Times New Roman"/>
      <w:b/>
      <w:bCs/>
      <w:color w:val="000000"/>
      <w:sz w:val="28"/>
      <w:szCs w:val="36"/>
      <w:lang w:val="x-none" w:eastAsia="x-none"/>
    </w:rPr>
  </w:style>
  <w:style w:type="character" w:styleId="a4">
    <w:name w:val="Hyperlink"/>
    <w:uiPriority w:val="99"/>
    <w:semiHidden/>
    <w:unhideWhenUsed/>
    <w:rsid w:val="00A4674D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A4674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4674D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A467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A4674D"/>
    <w:pPr>
      <w:keepNext/>
      <w:keepLines/>
      <w:numPr>
        <w:numId w:val="1"/>
      </w:numPr>
      <w:spacing w:before="120" w:after="120"/>
      <w:jc w:val="center"/>
      <w:outlineLvl w:val="0"/>
    </w:pPr>
    <w:rPr>
      <w:rFonts w:eastAsia="Times New Roman"/>
      <w:b/>
      <w:bCs/>
      <w:szCs w:val="28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A4674D"/>
    <w:pPr>
      <w:spacing w:before="120" w:after="120"/>
      <w:outlineLvl w:val="1"/>
    </w:pPr>
    <w:rPr>
      <w:rFonts w:eastAsia="Times New Roman"/>
      <w:b/>
      <w:bCs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4674D"/>
    <w:rPr>
      <w:rFonts w:ascii="Times New Roman" w:eastAsia="Times New Roman" w:hAnsi="Times New Roman" w:cs="Times New Roman"/>
      <w:b/>
      <w:bCs/>
      <w:color w:val="000000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4674D"/>
    <w:rPr>
      <w:rFonts w:ascii="Times New Roman" w:eastAsia="Times New Roman" w:hAnsi="Times New Roman" w:cs="Times New Roman"/>
      <w:b/>
      <w:bCs/>
      <w:color w:val="000000"/>
      <w:sz w:val="28"/>
      <w:szCs w:val="36"/>
      <w:lang w:val="x-none" w:eastAsia="x-none"/>
    </w:rPr>
  </w:style>
  <w:style w:type="character" w:styleId="a4">
    <w:name w:val="Hyperlink"/>
    <w:uiPriority w:val="99"/>
    <w:semiHidden/>
    <w:unhideWhenUsed/>
    <w:rsid w:val="00A4674D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A4674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4674D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A46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holocaustremembrance/index.shtml" TargetMode="External"/><Relationship Id="rId13" Type="http://schemas.openxmlformats.org/officeDocument/2006/relationships/hyperlink" Target="http://www.un.org/ru/events/poetryday/" TargetMode="External"/><Relationship Id="rId18" Type="http://schemas.openxmlformats.org/officeDocument/2006/relationships/hyperlink" Target="http://www.un.org/ru/events/humanspaceflightday/" TargetMode="External"/><Relationship Id="rId26" Type="http://schemas.openxmlformats.org/officeDocument/2006/relationships/hyperlink" Target="http://www.who.int/campaigns/no-tobacco-day/2015/event/ru/" TargetMode="External"/><Relationship Id="rId39" Type="http://schemas.openxmlformats.org/officeDocument/2006/relationships/hyperlink" Target="http://www.un.org/ru/events/childrenda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.org/ru/events/safeworkday/" TargetMode="External"/><Relationship Id="rId34" Type="http://schemas.openxmlformats.org/officeDocument/2006/relationships/hyperlink" Target="http://www.who.int/mental_health/suicide-prevention/ru/" TargetMode="External"/><Relationship Id="rId42" Type="http://schemas.openxmlformats.org/officeDocument/2006/relationships/hyperlink" Target="http://www.un.org/ru/events/humanrightsda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.org/ru/events/womensday/index.shtml" TargetMode="External"/><Relationship Id="rId17" Type="http://schemas.openxmlformats.org/officeDocument/2006/relationships/hyperlink" Target="http://www.who.int/campaigns/world-health-day/2015/ru/" TargetMode="External"/><Relationship Id="rId25" Type="http://schemas.openxmlformats.org/officeDocument/2006/relationships/hyperlink" Target="http://www.un.org/ru/events/peacekeepersday/" TargetMode="External"/><Relationship Id="rId33" Type="http://schemas.openxmlformats.org/officeDocument/2006/relationships/hyperlink" Target="http://www.unesco.org/new/ru/unesco/events/prizes-and-celebrations/celebrations/international-days/literacy-day/" TargetMode="External"/><Relationship Id="rId38" Type="http://schemas.openxmlformats.org/officeDocument/2006/relationships/hyperlink" Target="http://www.unesco.org/new/ru/unesco/events/prizes-and-celebrations/celebrations/international-days/world-teachersday-201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events/sportday/" TargetMode="External"/><Relationship Id="rId20" Type="http://schemas.openxmlformats.org/officeDocument/2006/relationships/hyperlink" Target="http://www.un.org/ru/events/bookday/" TargetMode="External"/><Relationship Id="rId29" Type="http://schemas.openxmlformats.org/officeDocument/2006/relationships/hyperlink" Target="http://www.un.org/ru/events/friendshipday/" TargetMode="External"/><Relationship Id="rId41" Type="http://schemas.openxmlformats.org/officeDocument/2006/relationships/hyperlink" Target="http://www.un.org/ru/events/disabilitiesda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ru/events/wildlifeday/" TargetMode="External"/><Relationship Id="rId24" Type="http://schemas.openxmlformats.org/officeDocument/2006/relationships/hyperlink" Target="http://www.un.org/ru/events/biodiversityday/" TargetMode="External"/><Relationship Id="rId32" Type="http://schemas.openxmlformats.org/officeDocument/2006/relationships/hyperlink" Target="http://www.un.org/ru/events/charityday/" TargetMode="External"/><Relationship Id="rId37" Type="http://schemas.openxmlformats.org/officeDocument/2006/relationships/hyperlink" Target="http://www.un.org/ru/events/tourismday/" TargetMode="External"/><Relationship Id="rId40" Type="http://schemas.openxmlformats.org/officeDocument/2006/relationships/hyperlink" Target="http://www.un.org/ru/events/aidsday/20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ru/events/waterday/" TargetMode="External"/><Relationship Id="rId23" Type="http://schemas.openxmlformats.org/officeDocument/2006/relationships/hyperlink" Target="http://www.un.org/ru/events/familyday/" TargetMode="External"/><Relationship Id="rId28" Type="http://schemas.openxmlformats.org/officeDocument/2006/relationships/hyperlink" Target="http://www.un.org/ru/events/drugabuseday/" TargetMode="External"/><Relationship Id="rId36" Type="http://schemas.openxmlformats.org/officeDocument/2006/relationships/hyperlink" Target="http://www.un.org/ru/events/peaceday/" TargetMode="External"/><Relationship Id="rId10" Type="http://schemas.openxmlformats.org/officeDocument/2006/relationships/hyperlink" Target="http://www.un.org/ru/events/motherlanguageday/" TargetMode="External"/><Relationship Id="rId19" Type="http://schemas.openxmlformats.org/officeDocument/2006/relationships/hyperlink" Target="http://www.un.org/ru/events/motherearthday/" TargetMode="External"/><Relationship Id="rId31" Type="http://schemas.openxmlformats.org/officeDocument/2006/relationships/hyperlink" Target="http://www.un.org/ru/events/youthday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amundialradio.org/ru" TargetMode="External"/><Relationship Id="rId14" Type="http://schemas.openxmlformats.org/officeDocument/2006/relationships/hyperlink" Target="http://www.un.org/ru/events/forestsday/" TargetMode="External"/><Relationship Id="rId22" Type="http://schemas.openxmlformats.org/officeDocument/2006/relationships/hyperlink" Target="http://www.un.org/ru/events/remembranceday/" TargetMode="External"/><Relationship Id="rId27" Type="http://schemas.openxmlformats.org/officeDocument/2006/relationships/hyperlink" Target="http://www.un.org/ru/events/environmentday/" TargetMode="External"/><Relationship Id="rId30" Type="http://schemas.openxmlformats.org/officeDocument/2006/relationships/hyperlink" Target="http://www.un.org/ru/events/humantrafficking/" TargetMode="External"/><Relationship Id="rId35" Type="http://schemas.openxmlformats.org/officeDocument/2006/relationships/hyperlink" Target="http://www.un.org/ru/events/ozoneda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2017-10-31T18:44:00Z</dcterms:created>
  <dcterms:modified xsi:type="dcterms:W3CDTF">2017-10-31T18:44:00Z</dcterms:modified>
</cp:coreProperties>
</file>