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01" w:rsidRPr="00DA3301" w:rsidRDefault="00DA3301" w:rsidP="00DA3301">
      <w:pPr>
        <w:spacing w:after="75" w:line="540" w:lineRule="atLeast"/>
        <w:textAlignment w:val="baseline"/>
        <w:outlineLvl w:val="0"/>
        <w:rPr>
          <w:rFonts w:ascii="Tahoma" w:eastAsia="Times New Roman" w:hAnsi="Tahoma" w:cs="Tahoma"/>
          <w:b/>
          <w:bCs/>
          <w:color w:val="444444"/>
          <w:kern w:val="36"/>
          <w:sz w:val="45"/>
          <w:szCs w:val="45"/>
          <w:lang w:eastAsia="ru-RU"/>
        </w:rPr>
      </w:pPr>
      <w:r w:rsidRPr="00DA3301">
        <w:rPr>
          <w:rFonts w:ascii="Tahoma" w:eastAsia="Times New Roman" w:hAnsi="Tahoma" w:cs="Tahoma"/>
          <w:b/>
          <w:bCs/>
          <w:color w:val="444444"/>
          <w:kern w:val="36"/>
          <w:sz w:val="45"/>
          <w:szCs w:val="45"/>
          <w:lang w:eastAsia="ru-RU"/>
        </w:rPr>
        <w:t>Мэтавы кампанент урока</w:t>
      </w:r>
    </w:p>
    <w:p w:rsidR="00DA3301" w:rsidRPr="00DA3301" w:rsidRDefault="00DA3301" w:rsidP="00DA3301">
      <w:pPr>
        <w:spacing w:line="240" w:lineRule="auto"/>
        <w:textAlignment w:val="baseline"/>
        <w:rPr>
          <w:rFonts w:ascii="inherit" w:eastAsia="Times New Roman" w:hAnsi="inherit" w:cs="Times New Roman"/>
          <w:color w:val="999999"/>
          <w:sz w:val="24"/>
          <w:szCs w:val="24"/>
          <w:lang w:eastAsia="ru-RU"/>
        </w:rPr>
      </w:pPr>
      <w:r w:rsidRPr="00DA3301">
        <w:rPr>
          <w:rFonts w:ascii="inherit" w:eastAsia="Times New Roman" w:hAnsi="inherit" w:cs="Times New Roman"/>
          <w:color w:val="999999"/>
          <w:sz w:val="24"/>
          <w:szCs w:val="24"/>
          <w:bdr w:val="none" w:sz="0" w:space="0" w:color="auto" w:frame="1"/>
          <w:lang w:eastAsia="ru-RU"/>
        </w:rPr>
        <w:t xml:space="preserve">18.11.2017 </w:t>
      </w:r>
      <w:r>
        <w:rPr>
          <w:rFonts w:ascii="inherit" w:eastAsia="Times New Roman" w:hAnsi="inherit" w:cs="Times New Roman"/>
          <w:color w:val="999999"/>
          <w:sz w:val="24"/>
          <w:szCs w:val="24"/>
          <w:bdr w:val="none" w:sz="0" w:space="0" w:color="auto" w:frame="1"/>
          <w:lang w:eastAsia="ru-RU"/>
        </w:rPr>
        <w:t>«Наста</w:t>
      </w:r>
      <w:r>
        <w:rPr>
          <w:rFonts w:ascii="inherit" w:eastAsia="Times New Roman" w:hAnsi="inherit" w:cs="Times New Roman"/>
          <w:color w:val="999999"/>
          <w:sz w:val="24"/>
          <w:szCs w:val="24"/>
          <w:bdr w:val="none" w:sz="0" w:space="0" w:color="auto" w:frame="1"/>
          <w:lang w:val="be-BY" w:eastAsia="ru-RU"/>
        </w:rPr>
        <w:t>ўніцкая газета</w:t>
      </w:r>
      <w:r>
        <w:rPr>
          <w:rFonts w:ascii="inherit" w:eastAsia="Times New Roman" w:hAnsi="inherit" w:cs="Times New Roman"/>
          <w:color w:val="999999"/>
          <w:sz w:val="24"/>
          <w:szCs w:val="24"/>
          <w:bdr w:val="none" w:sz="0" w:space="0" w:color="auto" w:frame="1"/>
          <w:lang w:eastAsia="ru-RU"/>
        </w:rPr>
        <w:t>»</w:t>
      </w:r>
      <w:bookmarkStart w:id="0" w:name="_GoBack"/>
      <w:bookmarkEnd w:id="0"/>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 xml:space="preserve">Пачаўся і доўжыцца чарговы дыстанцыйны курс па актыўнай ацэнцы. Пра гэтую тэхналогію пастаянныя чытачы газеты ўжо </w:t>
      </w:r>
      <w:proofErr w:type="gramStart"/>
      <w:r w:rsidRPr="00DA3301">
        <w:rPr>
          <w:rFonts w:ascii="Times New Roman" w:eastAsia="Times New Roman" w:hAnsi="Times New Roman" w:cs="Times New Roman"/>
          <w:b/>
          <w:bCs/>
          <w:sz w:val="28"/>
          <w:szCs w:val="21"/>
          <w:bdr w:val="none" w:sz="0" w:space="0" w:color="auto" w:frame="1"/>
          <w:lang w:eastAsia="ru-RU"/>
        </w:rPr>
        <w:t>шмат</w:t>
      </w:r>
      <w:proofErr w:type="gramEnd"/>
      <w:r w:rsidRPr="00DA3301">
        <w:rPr>
          <w:rFonts w:ascii="Times New Roman" w:eastAsia="Times New Roman" w:hAnsi="Times New Roman" w:cs="Times New Roman"/>
          <w:b/>
          <w:bCs/>
          <w:sz w:val="28"/>
          <w:szCs w:val="21"/>
          <w:bdr w:val="none" w:sz="0" w:space="0" w:color="auto" w:frame="1"/>
          <w:lang w:eastAsia="ru-RU"/>
        </w:rPr>
        <w:t xml:space="preserve"> ведаюць. Мы прапануем паглыбіцца ў практычныя аспекты яе рэалізацыі ў класе. Для гэтага намі выбрана пытальна-адказная форма падачы матэрыялу. Пытанні фармулявалі і ставілі студэнты дыстанцыйнага курса па актыўнай ацэнцы (настаўні</w:t>
      </w:r>
      <w:proofErr w:type="gramStart"/>
      <w:r w:rsidRPr="00DA3301">
        <w:rPr>
          <w:rFonts w:ascii="Times New Roman" w:eastAsia="Times New Roman" w:hAnsi="Times New Roman" w:cs="Times New Roman"/>
          <w:b/>
          <w:bCs/>
          <w:sz w:val="28"/>
          <w:szCs w:val="21"/>
          <w:bdr w:val="none" w:sz="0" w:space="0" w:color="auto" w:frame="1"/>
          <w:lang w:eastAsia="ru-RU"/>
        </w:rPr>
        <w:t>к</w:t>
      </w:r>
      <w:proofErr w:type="gramEnd"/>
      <w:r w:rsidRPr="00DA3301">
        <w:rPr>
          <w:rFonts w:ascii="Times New Roman" w:eastAsia="Times New Roman" w:hAnsi="Times New Roman" w:cs="Times New Roman"/>
          <w:b/>
          <w:bCs/>
          <w:sz w:val="28"/>
          <w:szCs w:val="21"/>
          <w:bdr w:val="none" w:sz="0" w:space="0" w:color="auto" w:frame="1"/>
          <w:lang w:eastAsia="ru-RU"/>
        </w:rPr>
        <w:t>і, якія вучацца), а адказвалі іх ментары (аўтар артыкула ці іншыя педагогі, якія вучаць).</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 xml:space="preserve">Пычынаем з мэт. Потым плануецца прадоўжыць публікацыю падобных матэрыялаў. Такім чынам чытачы газеты змогуць далучыцца да адукацыйнага працэсу, які рэалізуецца на платформе Мооdle, і тым </w:t>
      </w:r>
      <w:proofErr w:type="gramStart"/>
      <w:r w:rsidRPr="00DA3301">
        <w:rPr>
          <w:rFonts w:ascii="Times New Roman" w:eastAsia="Times New Roman" w:hAnsi="Times New Roman" w:cs="Times New Roman"/>
          <w:b/>
          <w:bCs/>
          <w:sz w:val="28"/>
          <w:szCs w:val="21"/>
          <w:bdr w:val="none" w:sz="0" w:space="0" w:color="auto" w:frame="1"/>
          <w:lang w:eastAsia="ru-RU"/>
        </w:rPr>
        <w:t>самым</w:t>
      </w:r>
      <w:proofErr w:type="gramEnd"/>
      <w:r w:rsidRPr="00DA3301">
        <w:rPr>
          <w:rFonts w:ascii="Times New Roman" w:eastAsia="Times New Roman" w:hAnsi="Times New Roman" w:cs="Times New Roman"/>
          <w:b/>
          <w:bCs/>
          <w:sz w:val="28"/>
          <w:szCs w:val="21"/>
          <w:bdr w:val="none" w:sz="0" w:space="0" w:color="auto" w:frame="1"/>
          <w:lang w:eastAsia="ru-RU"/>
        </w:rPr>
        <w:t xml:space="preserve"> лепш зразумець перавагі гэтай тэхналогіі, а таксама механізмы яе рэалізацыі на ўроках.</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Мэта — сістэмаўтваральны кампанент і ўрока, і тэхналогіі актыўнай ацэнкі (АА). Мэта павінна быць не толькі ў настаўніка, але і ў вучняў. Урок будзе выніковым, калі мэты педагога і навучэнцаў сугучныя: яны плануюць у большасці аднолькавыя вынікі навучання. У гэтым артыкуле, як і патрэбна, мэта разумеецца як плануемы вынік дзейнасці.</w:t>
      </w:r>
    </w:p>
    <w:p w:rsidR="00DA3301" w:rsidRPr="00DA3301" w:rsidRDefault="00DA3301" w:rsidP="00DA3301">
      <w:pPr>
        <w:spacing w:after="225"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 xml:space="preserve">Нашы студэнты ў працэсе навучання працуюць у наступным парадку: спачатку вывучаюць рэкамендаваныя тэксты, потым нешта апрабуюць на </w:t>
      </w:r>
      <w:proofErr w:type="gramStart"/>
      <w:r w:rsidRPr="00DA3301">
        <w:rPr>
          <w:rFonts w:ascii="Times New Roman" w:eastAsia="Times New Roman" w:hAnsi="Times New Roman" w:cs="Times New Roman"/>
          <w:sz w:val="28"/>
          <w:szCs w:val="21"/>
          <w:lang w:eastAsia="ru-RU"/>
        </w:rPr>
        <w:t>сваіх</w:t>
      </w:r>
      <w:proofErr w:type="gramEnd"/>
      <w:r w:rsidRPr="00DA3301">
        <w:rPr>
          <w:rFonts w:ascii="Times New Roman" w:eastAsia="Times New Roman" w:hAnsi="Times New Roman" w:cs="Times New Roman"/>
          <w:sz w:val="28"/>
          <w:szCs w:val="21"/>
          <w:lang w:eastAsia="ru-RU"/>
        </w:rPr>
        <w:t xml:space="preserve"> уроках, затым выконваюць заданні і размяшчаюць іх на платформе (у справаздачах таксама фармулююць пытанні свайму ментару), атрымліваюць каментарый на іх справаздачу, адказы на пытанні, удзельнічаюць у абмеркаванні і сваёй заліковай работы, і зваротнай сувязі ад ментара, а таксама справаздач і каментарыяў на работы іншых студэнтаў. Гэта вельмі карысны для самаразвіцця працэс прафесіных зносін настаўнікаў.</w:t>
      </w:r>
    </w:p>
    <w:p w:rsidR="00DA3301" w:rsidRPr="00DA3301" w:rsidRDefault="00DA3301" w:rsidP="00DA3301">
      <w:pPr>
        <w:spacing w:after="225"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Такі</w:t>
      </w:r>
      <w:proofErr w:type="gramStart"/>
      <w:r w:rsidRPr="00DA3301">
        <w:rPr>
          <w:rFonts w:ascii="Times New Roman" w:eastAsia="Times New Roman" w:hAnsi="Times New Roman" w:cs="Times New Roman"/>
          <w:sz w:val="28"/>
          <w:szCs w:val="21"/>
          <w:lang w:eastAsia="ru-RU"/>
        </w:rPr>
        <w:t>м</w:t>
      </w:r>
      <w:proofErr w:type="gramEnd"/>
      <w:r w:rsidRPr="00DA3301">
        <w:rPr>
          <w:rFonts w:ascii="Times New Roman" w:eastAsia="Times New Roman" w:hAnsi="Times New Roman" w:cs="Times New Roman"/>
          <w:sz w:val="28"/>
          <w:szCs w:val="21"/>
          <w:lang w:eastAsia="ru-RU"/>
        </w:rPr>
        <w:t xml:space="preserve"> чынам, пытані і адказы.</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w:t>
      </w:r>
      <w:proofErr w:type="gramStart"/>
      <w:r w:rsidRPr="00DA3301">
        <w:rPr>
          <w:rFonts w:ascii="Times New Roman" w:eastAsia="Times New Roman" w:hAnsi="Times New Roman" w:cs="Times New Roman"/>
          <w:b/>
          <w:bCs/>
          <w:sz w:val="28"/>
          <w:szCs w:val="21"/>
          <w:bdr w:val="none" w:sz="0" w:space="0" w:color="auto" w:frame="1"/>
          <w:lang w:eastAsia="ru-RU"/>
        </w:rPr>
        <w:t>Ц</w:t>
      </w:r>
      <w:proofErr w:type="gramEnd"/>
      <w:r w:rsidRPr="00DA3301">
        <w:rPr>
          <w:rFonts w:ascii="Times New Roman" w:eastAsia="Times New Roman" w:hAnsi="Times New Roman" w:cs="Times New Roman"/>
          <w:b/>
          <w:bCs/>
          <w:sz w:val="28"/>
          <w:szCs w:val="21"/>
          <w:bdr w:val="none" w:sz="0" w:space="0" w:color="auto" w:frame="1"/>
          <w:lang w:eastAsia="ru-RU"/>
        </w:rPr>
        <w:t>і правільна я разумею, што настаўніку пры пастаноўцы навучальнай мэты трэба зыходзіць з патрабаванняў вучэбнай праграмы?”</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 </w:t>
      </w:r>
      <w:r w:rsidRPr="00DA3301">
        <w:rPr>
          <w:rFonts w:ascii="Times New Roman" w:eastAsia="Times New Roman" w:hAnsi="Times New Roman" w:cs="Times New Roman"/>
          <w:sz w:val="28"/>
          <w:szCs w:val="21"/>
          <w:lang w:eastAsia="ru-RU"/>
        </w:rPr>
        <w:t>“Гэта так. Але нельга не ў</w:t>
      </w:r>
      <w:proofErr w:type="gramStart"/>
      <w:r w:rsidRPr="00DA3301">
        <w:rPr>
          <w:rFonts w:ascii="Times New Roman" w:eastAsia="Times New Roman" w:hAnsi="Times New Roman" w:cs="Times New Roman"/>
          <w:sz w:val="28"/>
          <w:szCs w:val="21"/>
          <w:lang w:eastAsia="ru-RU"/>
        </w:rPr>
        <w:t>л</w:t>
      </w:r>
      <w:proofErr w:type="gramEnd"/>
      <w:r w:rsidRPr="00DA3301">
        <w:rPr>
          <w:rFonts w:ascii="Times New Roman" w:eastAsia="Times New Roman" w:hAnsi="Times New Roman" w:cs="Times New Roman"/>
          <w:sz w:val="28"/>
          <w:szCs w:val="21"/>
          <w:lang w:eastAsia="ru-RU"/>
        </w:rPr>
        <w:t>ічваць сукупнасць апорных ведаў для вывучэння новай тэмы, якімі ўжо валодаюць (або не валодаюць) вучні. Для такога ведання патрэбна дыягностыка, якая адбываецца на папярэдніх уроках”.</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“Вядома, што тэхналогія АА прадугледжвае фармулёўку мэт урока на падставе патрабаванняў SMART. Удакладніце, калі ласка, што стаіць за гэтай абрэвіятурай”.</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“Спачатку заўважу </w:t>
      </w:r>
      <w:proofErr w:type="gramStart"/>
      <w:r w:rsidRPr="00DA3301">
        <w:rPr>
          <w:rFonts w:ascii="Times New Roman" w:eastAsia="Times New Roman" w:hAnsi="Times New Roman" w:cs="Times New Roman"/>
          <w:sz w:val="28"/>
          <w:szCs w:val="21"/>
          <w:lang w:eastAsia="ru-RU"/>
        </w:rPr>
        <w:t>важную</w:t>
      </w:r>
      <w:proofErr w:type="gramEnd"/>
      <w:r w:rsidRPr="00DA3301">
        <w:rPr>
          <w:rFonts w:ascii="Times New Roman" w:eastAsia="Times New Roman" w:hAnsi="Times New Roman" w:cs="Times New Roman"/>
          <w:sz w:val="28"/>
          <w:szCs w:val="21"/>
          <w:lang w:eastAsia="ru-RU"/>
        </w:rPr>
        <w:t xml:space="preserve"> акалічнасць: мэта па азначэнні павінна ўказваць на запланаваны вынік дзейнасці. </w:t>
      </w:r>
      <w:r w:rsidRPr="00DA3301">
        <w:rPr>
          <w:rFonts w:ascii="Times New Roman" w:eastAsia="Times New Roman" w:hAnsi="Times New Roman" w:cs="Times New Roman"/>
          <w:b/>
          <w:bCs/>
          <w:sz w:val="28"/>
          <w:szCs w:val="21"/>
          <w:bdr w:val="none" w:sz="0" w:space="0" w:color="auto" w:frame="1"/>
          <w:lang w:eastAsia="ru-RU"/>
        </w:rPr>
        <w:t>Specific</w:t>
      </w:r>
      <w:r w:rsidRPr="00DA3301">
        <w:rPr>
          <w:rFonts w:ascii="Times New Roman" w:eastAsia="Times New Roman" w:hAnsi="Times New Roman" w:cs="Times New Roman"/>
          <w:sz w:val="28"/>
          <w:szCs w:val="21"/>
          <w:lang w:eastAsia="ru-RU"/>
        </w:rPr>
        <w:t> — канкрэтная і пэўная. Мэта “Сфарміра</w:t>
      </w:r>
      <w:r w:rsidRPr="00DA3301">
        <w:rPr>
          <w:rFonts w:ascii="Times New Roman" w:eastAsia="Times New Roman" w:hAnsi="Times New Roman" w:cs="Times New Roman"/>
          <w:sz w:val="28"/>
          <w:szCs w:val="21"/>
          <w:lang w:eastAsia="ru-RU"/>
        </w:rPr>
        <w:softHyphen/>
        <w:t>ваць веды пра закон Ома” такой не з’яўляецца. Пажаданая альтэрнатыва: веданне азначэння закона, уменне патлума</w:t>
      </w:r>
      <w:r w:rsidRPr="00DA3301">
        <w:rPr>
          <w:rFonts w:ascii="Times New Roman" w:eastAsia="Times New Roman" w:hAnsi="Times New Roman" w:cs="Times New Roman"/>
          <w:sz w:val="28"/>
          <w:szCs w:val="21"/>
          <w:lang w:eastAsia="ru-RU"/>
        </w:rPr>
        <w:softHyphen/>
        <w:t>чыць залежнасць сілы току ад супраціўлення правадніка і г.д. </w:t>
      </w:r>
      <w:r w:rsidRPr="00DA3301">
        <w:rPr>
          <w:rFonts w:ascii="Times New Roman" w:eastAsia="Times New Roman" w:hAnsi="Times New Roman" w:cs="Times New Roman"/>
          <w:b/>
          <w:bCs/>
          <w:sz w:val="28"/>
          <w:szCs w:val="21"/>
          <w:bdr w:val="none" w:sz="0" w:space="0" w:color="auto" w:frame="1"/>
          <w:lang w:eastAsia="ru-RU"/>
        </w:rPr>
        <w:t>Measurable</w:t>
      </w:r>
      <w:r w:rsidRPr="00DA3301">
        <w:rPr>
          <w:rFonts w:ascii="Times New Roman" w:eastAsia="Times New Roman" w:hAnsi="Times New Roman" w:cs="Times New Roman"/>
          <w:sz w:val="28"/>
          <w:szCs w:val="21"/>
          <w:lang w:eastAsia="ru-RU"/>
        </w:rPr>
        <w:t xml:space="preserve"> — вымяральная. Настаўніку і вучням зразумела, што пры </w:t>
      </w:r>
      <w:proofErr w:type="gramStart"/>
      <w:r w:rsidRPr="00DA3301">
        <w:rPr>
          <w:rFonts w:ascii="Times New Roman" w:eastAsia="Times New Roman" w:hAnsi="Times New Roman" w:cs="Times New Roman"/>
          <w:sz w:val="28"/>
          <w:szCs w:val="21"/>
          <w:lang w:eastAsia="ru-RU"/>
        </w:rPr>
        <w:t>такой</w:t>
      </w:r>
      <w:proofErr w:type="gramEnd"/>
      <w:r w:rsidRPr="00DA3301">
        <w:rPr>
          <w:rFonts w:ascii="Times New Roman" w:eastAsia="Times New Roman" w:hAnsi="Times New Roman" w:cs="Times New Roman"/>
          <w:sz w:val="28"/>
          <w:szCs w:val="21"/>
          <w:lang w:eastAsia="ru-RU"/>
        </w:rPr>
        <w:t xml:space="preserve"> пастаноўцы мэты будзе правярацца (вымярацца) па ходзе ўрока і на яго заканчэнні. Прычым тут важна ўказваць і </w:t>
      </w:r>
      <w:r w:rsidRPr="00DA3301">
        <w:rPr>
          <w:rFonts w:ascii="Times New Roman" w:eastAsia="Times New Roman" w:hAnsi="Times New Roman" w:cs="Times New Roman"/>
          <w:sz w:val="28"/>
          <w:szCs w:val="21"/>
          <w:lang w:eastAsia="ru-RU"/>
        </w:rPr>
        <w:lastRenderedPageBreak/>
        <w:t>якасныя, і колькасныя паказчыкі.</w:t>
      </w:r>
      <w:r w:rsidRPr="00DA3301">
        <w:rPr>
          <w:rFonts w:ascii="Times New Roman" w:eastAsia="Times New Roman" w:hAnsi="Times New Roman" w:cs="Times New Roman"/>
          <w:b/>
          <w:bCs/>
          <w:sz w:val="28"/>
          <w:szCs w:val="21"/>
          <w:bdr w:val="none" w:sz="0" w:space="0" w:color="auto" w:frame="1"/>
          <w:lang w:eastAsia="ru-RU"/>
        </w:rPr>
        <w:t> Achievable</w:t>
      </w:r>
      <w:r w:rsidRPr="00DA3301">
        <w:rPr>
          <w:rFonts w:ascii="Times New Roman" w:eastAsia="Times New Roman" w:hAnsi="Times New Roman" w:cs="Times New Roman"/>
          <w:sz w:val="28"/>
          <w:szCs w:val="21"/>
          <w:lang w:eastAsia="ru-RU"/>
        </w:rPr>
        <w:t> — дасягальная. Мэта павінна быць выканальнай для канкрэтнага выканаўцы. </w:t>
      </w:r>
      <w:r w:rsidRPr="00DA3301">
        <w:rPr>
          <w:rFonts w:ascii="Times New Roman" w:eastAsia="Times New Roman" w:hAnsi="Times New Roman" w:cs="Times New Roman"/>
          <w:b/>
          <w:bCs/>
          <w:sz w:val="28"/>
          <w:szCs w:val="21"/>
          <w:bdr w:val="none" w:sz="0" w:space="0" w:color="auto" w:frame="1"/>
          <w:lang w:eastAsia="ru-RU"/>
        </w:rPr>
        <w:t>Relevant</w:t>
      </w:r>
      <w:r w:rsidRPr="00DA3301">
        <w:rPr>
          <w:rFonts w:ascii="Times New Roman" w:eastAsia="Times New Roman" w:hAnsi="Times New Roman" w:cs="Times New Roman"/>
          <w:sz w:val="28"/>
          <w:szCs w:val="21"/>
          <w:lang w:eastAsia="ru-RU"/>
        </w:rPr>
        <w:t xml:space="preserve"> — адпаведная кантэксту, мэта вызначае тое, </w:t>
      </w:r>
      <w:proofErr w:type="gramStart"/>
      <w:r w:rsidRPr="00DA3301">
        <w:rPr>
          <w:rFonts w:ascii="Times New Roman" w:eastAsia="Times New Roman" w:hAnsi="Times New Roman" w:cs="Times New Roman"/>
          <w:sz w:val="28"/>
          <w:szCs w:val="21"/>
          <w:lang w:eastAsia="ru-RU"/>
        </w:rPr>
        <w:t>што пав</w:t>
      </w:r>
      <w:proofErr w:type="gramEnd"/>
      <w:r w:rsidRPr="00DA3301">
        <w:rPr>
          <w:rFonts w:ascii="Times New Roman" w:eastAsia="Times New Roman" w:hAnsi="Times New Roman" w:cs="Times New Roman"/>
          <w:sz w:val="28"/>
          <w:szCs w:val="21"/>
          <w:lang w:eastAsia="ru-RU"/>
        </w:rPr>
        <w:t>інна потым правярацца. </w:t>
      </w:r>
      <w:r w:rsidRPr="00DA3301">
        <w:rPr>
          <w:rFonts w:ascii="Times New Roman" w:eastAsia="Times New Roman" w:hAnsi="Times New Roman" w:cs="Times New Roman"/>
          <w:b/>
          <w:bCs/>
          <w:sz w:val="28"/>
          <w:szCs w:val="21"/>
          <w:bdr w:val="none" w:sz="0" w:space="0" w:color="auto" w:frame="1"/>
          <w:lang w:eastAsia="ru-RU"/>
        </w:rPr>
        <w:t>Timed / Time-bounded</w:t>
      </w:r>
      <w:r w:rsidRPr="00DA3301">
        <w:rPr>
          <w:rFonts w:ascii="Times New Roman" w:eastAsia="Times New Roman" w:hAnsi="Times New Roman" w:cs="Times New Roman"/>
          <w:sz w:val="28"/>
          <w:szCs w:val="21"/>
          <w:lang w:eastAsia="ru-RU"/>
        </w:rPr>
        <w:t> — прывязаная да інтэрвалу часу”.</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w:t>
      </w:r>
      <w:proofErr w:type="gramStart"/>
      <w:r w:rsidRPr="00DA3301">
        <w:rPr>
          <w:rFonts w:ascii="Times New Roman" w:eastAsia="Times New Roman" w:hAnsi="Times New Roman" w:cs="Times New Roman"/>
          <w:b/>
          <w:bCs/>
          <w:sz w:val="28"/>
          <w:szCs w:val="21"/>
          <w:bdr w:val="none" w:sz="0" w:space="0" w:color="auto" w:frame="1"/>
          <w:lang w:eastAsia="ru-RU"/>
        </w:rPr>
        <w:t>Ц</w:t>
      </w:r>
      <w:proofErr w:type="gramEnd"/>
      <w:r w:rsidRPr="00DA3301">
        <w:rPr>
          <w:rFonts w:ascii="Times New Roman" w:eastAsia="Times New Roman" w:hAnsi="Times New Roman" w:cs="Times New Roman"/>
          <w:b/>
          <w:bCs/>
          <w:sz w:val="28"/>
          <w:szCs w:val="21"/>
          <w:bdr w:val="none" w:sz="0" w:space="0" w:color="auto" w:frame="1"/>
          <w:lang w:eastAsia="ru-RU"/>
        </w:rPr>
        <w:t>і ёсць у АА нейкае клішэ ці шаблон для фармулёўкі мэты на ўрок?”</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 </w:t>
      </w:r>
      <w:r w:rsidRPr="00DA3301">
        <w:rPr>
          <w:rFonts w:ascii="Times New Roman" w:eastAsia="Times New Roman" w:hAnsi="Times New Roman" w:cs="Times New Roman"/>
          <w:sz w:val="28"/>
          <w:szCs w:val="21"/>
          <w:lang w:eastAsia="ru-RU"/>
        </w:rPr>
        <w:t>“На падставе абагульнення вопыту паспяховых настаўнікаў высветлілася, што ўдалымі варыянтамі фармулёўкі навучальнай мэты з’яўляюцца наступныя: навучальная мэта ўрока: плануецца (або мяркуецца), што да заканчэння ўрока вучні: 1) будуць ведаць…, умець…; 2) змогуць…; 3) будуць валодаць спосабам…”</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“Мэты, якія рэкамендуюцца ў матэрыялах дыстанцыйнага курса, ахопліваюць у большасці ведавы кампанент зместу адукацыі, але ж сёння прыярытэтным з’яўляецца ўменне вучыцца, якое праду</w:t>
      </w:r>
      <w:r w:rsidRPr="00DA3301">
        <w:rPr>
          <w:rFonts w:ascii="Times New Roman" w:eastAsia="Times New Roman" w:hAnsi="Times New Roman" w:cs="Times New Roman"/>
          <w:b/>
          <w:bCs/>
          <w:sz w:val="28"/>
          <w:szCs w:val="21"/>
          <w:bdr w:val="none" w:sz="0" w:space="0" w:color="auto" w:frame="1"/>
          <w:lang w:eastAsia="ru-RU"/>
        </w:rPr>
        <w:softHyphen/>
        <w:t xml:space="preserve">гледжвае паўнавартаснае засваенне ўсіх кампанентаў вучэбнай дзейнасці і </w:t>
      </w:r>
      <w:proofErr w:type="gramStart"/>
      <w:r w:rsidRPr="00DA3301">
        <w:rPr>
          <w:rFonts w:ascii="Times New Roman" w:eastAsia="Times New Roman" w:hAnsi="Times New Roman" w:cs="Times New Roman"/>
          <w:b/>
          <w:bCs/>
          <w:sz w:val="28"/>
          <w:szCs w:val="21"/>
          <w:bdr w:val="none" w:sz="0" w:space="0" w:color="auto" w:frame="1"/>
          <w:lang w:eastAsia="ru-RU"/>
        </w:rPr>
        <w:t>фарм</w:t>
      </w:r>
      <w:proofErr w:type="gramEnd"/>
      <w:r w:rsidRPr="00DA3301">
        <w:rPr>
          <w:rFonts w:ascii="Times New Roman" w:eastAsia="Times New Roman" w:hAnsi="Times New Roman" w:cs="Times New Roman"/>
          <w:b/>
          <w:bCs/>
          <w:sz w:val="28"/>
          <w:szCs w:val="21"/>
          <w:bdr w:val="none" w:sz="0" w:space="0" w:color="auto" w:frame="1"/>
          <w:lang w:eastAsia="ru-RU"/>
        </w:rPr>
        <w:t>іраванне сацыяльных кампетэнцый”.</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“Настаўні</w:t>
      </w:r>
      <w:proofErr w:type="gramStart"/>
      <w:r w:rsidRPr="00DA3301">
        <w:rPr>
          <w:rFonts w:ascii="Times New Roman" w:eastAsia="Times New Roman" w:hAnsi="Times New Roman" w:cs="Times New Roman"/>
          <w:sz w:val="28"/>
          <w:szCs w:val="21"/>
          <w:lang w:eastAsia="ru-RU"/>
        </w:rPr>
        <w:t>ку н</w:t>
      </w:r>
      <w:proofErr w:type="gramEnd"/>
      <w:r w:rsidRPr="00DA3301">
        <w:rPr>
          <w:rFonts w:ascii="Times New Roman" w:eastAsia="Times New Roman" w:hAnsi="Times New Roman" w:cs="Times New Roman"/>
          <w:sz w:val="28"/>
          <w:szCs w:val="21"/>
          <w:lang w:eastAsia="ru-RU"/>
        </w:rPr>
        <w:t>іхто не забараняе фармуляваць мэты так, каб іх спіс уключаў не толькі першыя ўзроўні засваення, але і верхнія. Праўда, гэта залежыць ад урока. Калі першы ўрок тэмы, то цяжка спадзявацца, што вучні паднімуцца вышэй за ўзровень першаснага прымянення ведаў”.</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 xml:space="preserve">Пытанне: “Як правільна злучыць таксаномію Б.Блюма з мэтамі ўрока? Калі мы </w:t>
      </w:r>
      <w:proofErr w:type="gramStart"/>
      <w:r w:rsidRPr="00DA3301">
        <w:rPr>
          <w:rFonts w:ascii="Times New Roman" w:eastAsia="Times New Roman" w:hAnsi="Times New Roman" w:cs="Times New Roman"/>
          <w:b/>
          <w:bCs/>
          <w:sz w:val="28"/>
          <w:szCs w:val="21"/>
          <w:bdr w:val="none" w:sz="0" w:space="0" w:color="auto" w:frame="1"/>
          <w:lang w:eastAsia="ru-RU"/>
        </w:rPr>
        <w:t>п</w:t>
      </w:r>
      <w:proofErr w:type="gramEnd"/>
      <w:r w:rsidRPr="00DA3301">
        <w:rPr>
          <w:rFonts w:ascii="Times New Roman" w:eastAsia="Times New Roman" w:hAnsi="Times New Roman" w:cs="Times New Roman"/>
          <w:b/>
          <w:bCs/>
          <w:sz w:val="28"/>
          <w:szCs w:val="21"/>
          <w:bdr w:val="none" w:sz="0" w:space="0" w:color="auto" w:frame="1"/>
          <w:lang w:eastAsia="ru-RU"/>
        </w:rPr>
        <w:t>ішам “ве</w:t>
      </w:r>
      <w:r w:rsidRPr="00DA3301">
        <w:rPr>
          <w:rFonts w:ascii="Times New Roman" w:eastAsia="Times New Roman" w:hAnsi="Times New Roman" w:cs="Times New Roman"/>
          <w:b/>
          <w:bCs/>
          <w:sz w:val="28"/>
          <w:szCs w:val="21"/>
          <w:bdr w:val="none" w:sz="0" w:space="0" w:color="auto" w:frame="1"/>
          <w:lang w:eastAsia="ru-RU"/>
        </w:rPr>
        <w:softHyphen/>
        <w:t xml:space="preserve">даць”, то гэта толькі, згодна з гэтай таксаноміяй, першы ўзровень. Значыць, мы ставім недастаткова высокую мэту для вучняў. </w:t>
      </w:r>
      <w:proofErr w:type="gramStart"/>
      <w:r w:rsidRPr="00DA3301">
        <w:rPr>
          <w:rFonts w:ascii="Times New Roman" w:eastAsia="Times New Roman" w:hAnsi="Times New Roman" w:cs="Times New Roman"/>
          <w:b/>
          <w:bCs/>
          <w:sz w:val="28"/>
          <w:szCs w:val="21"/>
          <w:bdr w:val="none" w:sz="0" w:space="0" w:color="auto" w:frame="1"/>
          <w:lang w:eastAsia="ru-RU"/>
        </w:rPr>
        <w:t>Ц</w:t>
      </w:r>
      <w:proofErr w:type="gramEnd"/>
      <w:r w:rsidRPr="00DA3301">
        <w:rPr>
          <w:rFonts w:ascii="Times New Roman" w:eastAsia="Times New Roman" w:hAnsi="Times New Roman" w:cs="Times New Roman"/>
          <w:b/>
          <w:bCs/>
          <w:sz w:val="28"/>
          <w:szCs w:val="21"/>
          <w:bdr w:val="none" w:sz="0" w:space="0" w:color="auto" w:frame="1"/>
          <w:lang w:eastAsia="ru-RU"/>
        </w:rPr>
        <w:t xml:space="preserve">і тады мэт павінна быць як мінімум шэсць. А гэта вельмі многа. Або прапаноўваць вучням мэты на выбар? Тады гэты працэс зойме </w:t>
      </w:r>
      <w:proofErr w:type="gramStart"/>
      <w:r w:rsidRPr="00DA3301">
        <w:rPr>
          <w:rFonts w:ascii="Times New Roman" w:eastAsia="Times New Roman" w:hAnsi="Times New Roman" w:cs="Times New Roman"/>
          <w:b/>
          <w:bCs/>
          <w:sz w:val="28"/>
          <w:szCs w:val="21"/>
          <w:bdr w:val="none" w:sz="0" w:space="0" w:color="auto" w:frame="1"/>
          <w:lang w:eastAsia="ru-RU"/>
        </w:rPr>
        <w:t>шмат</w:t>
      </w:r>
      <w:proofErr w:type="gramEnd"/>
      <w:r w:rsidRPr="00DA3301">
        <w:rPr>
          <w:rFonts w:ascii="Times New Roman" w:eastAsia="Times New Roman" w:hAnsi="Times New Roman" w:cs="Times New Roman"/>
          <w:b/>
          <w:bCs/>
          <w:sz w:val="28"/>
          <w:szCs w:val="21"/>
          <w:bdr w:val="none" w:sz="0" w:space="0" w:color="auto" w:frame="1"/>
          <w:lang w:eastAsia="ru-RU"/>
        </w:rPr>
        <w:t xml:space="preserve"> часу і для асваення матэрыялу на выбраным узроўні яго (часу) застанецца недастаткова”.</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“І гэта цікавае пытанне. Калега, ва “ўмець” вы можаце ў</w:t>
      </w:r>
      <w:proofErr w:type="gramStart"/>
      <w:r w:rsidRPr="00DA3301">
        <w:rPr>
          <w:rFonts w:ascii="Times New Roman" w:eastAsia="Times New Roman" w:hAnsi="Times New Roman" w:cs="Times New Roman"/>
          <w:sz w:val="28"/>
          <w:szCs w:val="21"/>
          <w:lang w:eastAsia="ru-RU"/>
        </w:rPr>
        <w:t>п</w:t>
      </w:r>
      <w:proofErr w:type="gramEnd"/>
      <w:r w:rsidRPr="00DA3301">
        <w:rPr>
          <w:rFonts w:ascii="Times New Roman" w:eastAsia="Times New Roman" w:hAnsi="Times New Roman" w:cs="Times New Roman"/>
          <w:sz w:val="28"/>
          <w:szCs w:val="21"/>
          <w:lang w:eastAsia="ru-RU"/>
        </w:rPr>
        <w:t xml:space="preserve">ісаць дзеянні і на разуменне, і на прымяненне, і на аналіз з сінтэзам, і на ацэнку. Гэта адна мэта, якая дыферэнцыравана па ўзроўнях. Ёсць урокі, </w:t>
      </w:r>
      <w:proofErr w:type="gramStart"/>
      <w:r w:rsidRPr="00DA3301">
        <w:rPr>
          <w:rFonts w:ascii="Times New Roman" w:eastAsia="Times New Roman" w:hAnsi="Times New Roman" w:cs="Times New Roman"/>
          <w:sz w:val="28"/>
          <w:szCs w:val="21"/>
          <w:lang w:eastAsia="ru-RU"/>
        </w:rPr>
        <w:t>на</w:t>
      </w:r>
      <w:proofErr w:type="gramEnd"/>
      <w:r w:rsidRPr="00DA3301">
        <w:rPr>
          <w:rFonts w:ascii="Times New Roman" w:eastAsia="Times New Roman" w:hAnsi="Times New Roman" w:cs="Times New Roman"/>
          <w:sz w:val="28"/>
          <w:szCs w:val="21"/>
          <w:lang w:eastAsia="ru-RU"/>
        </w:rPr>
        <w:t xml:space="preserve"> якіх педагог можа забяспечыць, напрыклад, толькі веданне і разуменне. На наступных — уменні больш высокага ўзроўню. Тут </w:t>
      </w:r>
      <w:proofErr w:type="gramStart"/>
      <w:r w:rsidRPr="00DA3301">
        <w:rPr>
          <w:rFonts w:ascii="Times New Roman" w:eastAsia="Times New Roman" w:hAnsi="Times New Roman" w:cs="Times New Roman"/>
          <w:sz w:val="28"/>
          <w:szCs w:val="21"/>
          <w:lang w:eastAsia="ru-RU"/>
        </w:rPr>
        <w:t>важна</w:t>
      </w:r>
      <w:proofErr w:type="gramEnd"/>
      <w:r w:rsidRPr="00DA3301">
        <w:rPr>
          <w:rFonts w:ascii="Times New Roman" w:eastAsia="Times New Roman" w:hAnsi="Times New Roman" w:cs="Times New Roman"/>
          <w:sz w:val="28"/>
          <w:szCs w:val="21"/>
          <w:lang w:eastAsia="ru-RU"/>
        </w:rPr>
        <w:t>, каб на выхадзе з урока самі навучэнцы ў сябе і настаўнік — у іх правяралі, у якой ступені дасягнута мэта: якімі дзеяннямі і хто як авалодаў. А затым карэкцыя і дамашняе заданне, якое факусіруецца на выніках выхадной дыягностыкі.</w:t>
      </w:r>
    </w:p>
    <w:p w:rsidR="00DA3301" w:rsidRPr="00DA3301" w:rsidRDefault="00DA3301" w:rsidP="00DA3301">
      <w:pPr>
        <w:spacing w:after="225"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 xml:space="preserve">Такім чынам, мы бачым, што мэта наўпрост звязана з нормамі і крытэрыямі 10-бальнай сістэмы ацэнкі. Уменні </w:t>
      </w:r>
      <w:proofErr w:type="gramStart"/>
      <w:r w:rsidRPr="00DA3301">
        <w:rPr>
          <w:rFonts w:ascii="Times New Roman" w:eastAsia="Times New Roman" w:hAnsi="Times New Roman" w:cs="Times New Roman"/>
          <w:sz w:val="28"/>
          <w:szCs w:val="21"/>
          <w:lang w:eastAsia="ru-RU"/>
        </w:rPr>
        <w:t>фарм</w:t>
      </w:r>
      <w:proofErr w:type="gramEnd"/>
      <w:r w:rsidRPr="00DA3301">
        <w:rPr>
          <w:rFonts w:ascii="Times New Roman" w:eastAsia="Times New Roman" w:hAnsi="Times New Roman" w:cs="Times New Roman"/>
          <w:sz w:val="28"/>
          <w:szCs w:val="21"/>
          <w:lang w:eastAsia="ru-RU"/>
        </w:rPr>
        <w:t xml:space="preserve">іравання, якія прадугледжаны вучэбнай праграмай, у мэце раскладваюцца па ўзроўнях. Прычым не на </w:t>
      </w:r>
      <w:proofErr w:type="gramStart"/>
      <w:r w:rsidRPr="00DA3301">
        <w:rPr>
          <w:rFonts w:ascii="Times New Roman" w:eastAsia="Times New Roman" w:hAnsi="Times New Roman" w:cs="Times New Roman"/>
          <w:sz w:val="28"/>
          <w:szCs w:val="21"/>
          <w:lang w:eastAsia="ru-RU"/>
        </w:rPr>
        <w:t>кожным</w:t>
      </w:r>
      <w:proofErr w:type="gramEnd"/>
      <w:r w:rsidRPr="00DA3301">
        <w:rPr>
          <w:rFonts w:ascii="Times New Roman" w:eastAsia="Times New Roman" w:hAnsi="Times New Roman" w:cs="Times New Roman"/>
          <w:sz w:val="28"/>
          <w:szCs w:val="21"/>
          <w:lang w:eastAsia="ru-RU"/>
        </w:rPr>
        <w:t xml:space="preserve"> уроку вучні могуць дасягнуць “дзясяткі”.</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w:t>
      </w:r>
      <w:proofErr w:type="gramStart"/>
      <w:r w:rsidRPr="00DA3301">
        <w:rPr>
          <w:rFonts w:ascii="Times New Roman" w:eastAsia="Times New Roman" w:hAnsi="Times New Roman" w:cs="Times New Roman"/>
          <w:b/>
          <w:bCs/>
          <w:sz w:val="28"/>
          <w:szCs w:val="21"/>
          <w:bdr w:val="none" w:sz="0" w:space="0" w:color="auto" w:frame="1"/>
          <w:lang w:eastAsia="ru-RU"/>
        </w:rPr>
        <w:t>Ц</w:t>
      </w:r>
      <w:proofErr w:type="gramEnd"/>
      <w:r w:rsidRPr="00DA3301">
        <w:rPr>
          <w:rFonts w:ascii="Times New Roman" w:eastAsia="Times New Roman" w:hAnsi="Times New Roman" w:cs="Times New Roman"/>
          <w:b/>
          <w:bCs/>
          <w:sz w:val="28"/>
          <w:szCs w:val="21"/>
          <w:bdr w:val="none" w:sz="0" w:space="0" w:color="auto" w:frame="1"/>
          <w:lang w:eastAsia="ru-RU"/>
        </w:rPr>
        <w:t>і можна педагогу ў мэце ўрока вызна</w:t>
      </w:r>
      <w:r w:rsidRPr="00DA3301">
        <w:rPr>
          <w:rFonts w:ascii="Times New Roman" w:eastAsia="Times New Roman" w:hAnsi="Times New Roman" w:cs="Times New Roman"/>
          <w:b/>
          <w:bCs/>
          <w:sz w:val="28"/>
          <w:szCs w:val="21"/>
          <w:bdr w:val="none" w:sz="0" w:space="0" w:color="auto" w:frame="1"/>
          <w:lang w:eastAsia="ru-RU"/>
        </w:rPr>
        <w:softHyphen/>
        <w:t>чыць, якія вучэбныя дзеянні на гэтым уроку ён будзе фарміраваць? Як гэта адлюстраваць у мэце ўрока?”</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“Амаль так і трэба рабіць! Чаму амаль? У мэце трэба вызначаць не тое, што настаўнік будзе </w:t>
      </w:r>
      <w:proofErr w:type="gramStart"/>
      <w:r w:rsidRPr="00DA3301">
        <w:rPr>
          <w:rFonts w:ascii="Times New Roman" w:eastAsia="Times New Roman" w:hAnsi="Times New Roman" w:cs="Times New Roman"/>
          <w:sz w:val="28"/>
          <w:szCs w:val="21"/>
          <w:lang w:eastAsia="ru-RU"/>
        </w:rPr>
        <w:t>фарм</w:t>
      </w:r>
      <w:proofErr w:type="gramEnd"/>
      <w:r w:rsidRPr="00DA3301">
        <w:rPr>
          <w:rFonts w:ascii="Times New Roman" w:eastAsia="Times New Roman" w:hAnsi="Times New Roman" w:cs="Times New Roman"/>
          <w:sz w:val="28"/>
          <w:szCs w:val="21"/>
          <w:lang w:eastAsia="ru-RU"/>
        </w:rPr>
        <w:t xml:space="preserve">іраваць, а лепш тое, якімі дзеяннямі навучэнцы, плануецца, будуць валодаць да заканчэння ўрока. Менавіта гэта закладзена ў </w:t>
      </w:r>
      <w:r w:rsidRPr="00DA3301">
        <w:rPr>
          <w:rFonts w:ascii="Times New Roman" w:eastAsia="Times New Roman" w:hAnsi="Times New Roman" w:cs="Times New Roman"/>
          <w:sz w:val="28"/>
          <w:szCs w:val="21"/>
          <w:lang w:eastAsia="ru-RU"/>
        </w:rPr>
        <w:lastRenderedPageBreak/>
        <w:t>прынцыпе дыягнастычнага мэтапакладання, адлюстраванага ў дыдактычных матэрыялах нашага дыстанцыйнага курса”.</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 xml:space="preserve">Пытанне: “Мэта на ўрок, цікавая кожнаму з вучняў класа. </w:t>
      </w:r>
      <w:proofErr w:type="gramStart"/>
      <w:r w:rsidRPr="00DA3301">
        <w:rPr>
          <w:rFonts w:ascii="Times New Roman" w:eastAsia="Times New Roman" w:hAnsi="Times New Roman" w:cs="Times New Roman"/>
          <w:b/>
          <w:bCs/>
          <w:sz w:val="28"/>
          <w:szCs w:val="21"/>
          <w:bdr w:val="none" w:sz="0" w:space="0" w:color="auto" w:frame="1"/>
          <w:lang w:eastAsia="ru-RU"/>
        </w:rPr>
        <w:t>Ц</w:t>
      </w:r>
      <w:proofErr w:type="gramEnd"/>
      <w:r w:rsidRPr="00DA3301">
        <w:rPr>
          <w:rFonts w:ascii="Times New Roman" w:eastAsia="Times New Roman" w:hAnsi="Times New Roman" w:cs="Times New Roman"/>
          <w:b/>
          <w:bCs/>
          <w:sz w:val="28"/>
          <w:szCs w:val="21"/>
          <w:bdr w:val="none" w:sz="0" w:space="0" w:color="auto" w:frame="1"/>
          <w:lang w:eastAsia="ru-RU"/>
        </w:rPr>
        <w:t>і магчыма такое?”</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“Так бывае, на жаль, не заўсёды. Розныя дзеці, розныя схільнасці. Да прыняцця мэты кожным з вучняў патрэбна імкнуцца. Гэтаму спрыяюць не паказная, а сапраўдная зацікаўленасць самога настаўніка ў тым, што вывучаецца </w:t>
      </w:r>
      <w:proofErr w:type="gramStart"/>
      <w:r w:rsidRPr="00DA3301">
        <w:rPr>
          <w:rFonts w:ascii="Times New Roman" w:eastAsia="Times New Roman" w:hAnsi="Times New Roman" w:cs="Times New Roman"/>
          <w:sz w:val="28"/>
          <w:szCs w:val="21"/>
          <w:lang w:eastAsia="ru-RU"/>
        </w:rPr>
        <w:t>на</w:t>
      </w:r>
      <w:proofErr w:type="gramEnd"/>
      <w:r w:rsidRPr="00DA3301">
        <w:rPr>
          <w:rFonts w:ascii="Times New Roman" w:eastAsia="Times New Roman" w:hAnsi="Times New Roman" w:cs="Times New Roman"/>
          <w:sz w:val="28"/>
          <w:szCs w:val="21"/>
          <w:lang w:eastAsia="ru-RU"/>
        </w:rPr>
        <w:t xml:space="preserve"> ўроку, удалае ключавое пытанне (аб гэтым — у адным з настуных модуляў). У ідэале патрэбна матываваць вучняў, якія не прынялі настаўніцкую мэту на ўрок, да фамулёў</w:t>
      </w:r>
      <w:proofErr w:type="gramStart"/>
      <w:r w:rsidRPr="00DA3301">
        <w:rPr>
          <w:rFonts w:ascii="Times New Roman" w:eastAsia="Times New Roman" w:hAnsi="Times New Roman" w:cs="Times New Roman"/>
          <w:sz w:val="28"/>
          <w:szCs w:val="21"/>
          <w:lang w:eastAsia="ru-RU"/>
        </w:rPr>
        <w:t>к</w:t>
      </w:r>
      <w:proofErr w:type="gramEnd"/>
      <w:r w:rsidRPr="00DA3301">
        <w:rPr>
          <w:rFonts w:ascii="Times New Roman" w:eastAsia="Times New Roman" w:hAnsi="Times New Roman" w:cs="Times New Roman"/>
          <w:sz w:val="28"/>
          <w:szCs w:val="21"/>
          <w:lang w:eastAsia="ru-RU"/>
        </w:rPr>
        <w:t>і сваёй мэты і да вызначэння крытэрыяў яе дасягнення”.</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“Падчас вывучэння матэрыялаў узнікла ўражанне, што ставяцца ў асноўным навучальныя мэты. А што наконт развіццёвай і выхаваўчай?</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 </w:t>
      </w:r>
      <w:r w:rsidRPr="00DA3301">
        <w:rPr>
          <w:rFonts w:ascii="Times New Roman" w:eastAsia="Times New Roman" w:hAnsi="Times New Roman" w:cs="Times New Roman"/>
          <w:sz w:val="28"/>
          <w:szCs w:val="21"/>
          <w:lang w:eastAsia="ru-RU"/>
        </w:rPr>
        <w:t>“Вы ж ведаеце, што на 45 мінут урока нельга сфармуляваць выхаваўчую і развіццёвую мэты, нельга праве</w:t>
      </w:r>
      <w:r w:rsidRPr="00DA3301">
        <w:rPr>
          <w:rFonts w:ascii="Times New Roman" w:eastAsia="Times New Roman" w:hAnsi="Times New Roman" w:cs="Times New Roman"/>
          <w:sz w:val="28"/>
          <w:szCs w:val="21"/>
          <w:lang w:eastAsia="ru-RU"/>
        </w:rPr>
        <w:softHyphen/>
        <w:t xml:space="preserve">рыць і ацаніць ступень іх дасягнення. Напрыклад, “развіваць крэатыўныя здольнасці вучняў”. Вы згодны, што гэта не дасягальна за адзін урок, што гэта не мэта, а дэкларацыя аб намерах настаўніка? Фармальны запіс, бо гэта не дасягальна. Выхаваўчыя і развіццёвыя мэты вызначаны ў вучэбнай праграме, </w:t>
      </w:r>
      <w:proofErr w:type="gramStart"/>
      <w:r w:rsidRPr="00DA3301">
        <w:rPr>
          <w:rFonts w:ascii="Times New Roman" w:eastAsia="Times New Roman" w:hAnsi="Times New Roman" w:cs="Times New Roman"/>
          <w:sz w:val="28"/>
          <w:szCs w:val="21"/>
          <w:lang w:eastAsia="ru-RU"/>
        </w:rPr>
        <w:t>а вось</w:t>
      </w:r>
      <w:proofErr w:type="gramEnd"/>
      <w:r w:rsidRPr="00DA3301">
        <w:rPr>
          <w:rFonts w:ascii="Times New Roman" w:eastAsia="Times New Roman" w:hAnsi="Times New Roman" w:cs="Times New Roman"/>
          <w:sz w:val="28"/>
          <w:szCs w:val="21"/>
          <w:lang w:eastAsia="ru-RU"/>
        </w:rPr>
        <w:t xml:space="preserve"> на ўрок настаўнік фармулюе свае адпаведныя задачы і падбірае, а на ўроку прымяняе адпаведныя сродкі для іх вырашэння.</w:t>
      </w:r>
    </w:p>
    <w:p w:rsidR="00DA3301" w:rsidRPr="00DA3301" w:rsidRDefault="00DA3301" w:rsidP="00DA3301">
      <w:pPr>
        <w:spacing w:after="225"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 xml:space="preserve">Дасягненне выхаваўчых мэт праверыць толькі жыццё. Мы </w:t>
      </w:r>
      <w:proofErr w:type="gramStart"/>
      <w:r w:rsidRPr="00DA3301">
        <w:rPr>
          <w:rFonts w:ascii="Times New Roman" w:eastAsia="Times New Roman" w:hAnsi="Times New Roman" w:cs="Times New Roman"/>
          <w:sz w:val="28"/>
          <w:szCs w:val="21"/>
          <w:lang w:eastAsia="ru-RU"/>
        </w:rPr>
        <w:t>на</w:t>
      </w:r>
      <w:proofErr w:type="gramEnd"/>
      <w:r w:rsidRPr="00DA3301">
        <w:rPr>
          <w:rFonts w:ascii="Times New Roman" w:eastAsia="Times New Roman" w:hAnsi="Times New Roman" w:cs="Times New Roman"/>
          <w:sz w:val="28"/>
          <w:szCs w:val="21"/>
          <w:lang w:eastAsia="ru-RU"/>
        </w:rPr>
        <w:t xml:space="preserve"> ў</w:t>
      </w:r>
      <w:proofErr w:type="gramStart"/>
      <w:r w:rsidRPr="00DA3301">
        <w:rPr>
          <w:rFonts w:ascii="Times New Roman" w:eastAsia="Times New Roman" w:hAnsi="Times New Roman" w:cs="Times New Roman"/>
          <w:sz w:val="28"/>
          <w:szCs w:val="21"/>
          <w:lang w:eastAsia="ru-RU"/>
        </w:rPr>
        <w:t>року</w:t>
      </w:r>
      <w:proofErr w:type="gramEnd"/>
      <w:r w:rsidRPr="00DA3301">
        <w:rPr>
          <w:rFonts w:ascii="Times New Roman" w:eastAsia="Times New Roman" w:hAnsi="Times New Roman" w:cs="Times New Roman"/>
          <w:sz w:val="28"/>
          <w:szCs w:val="21"/>
          <w:lang w:eastAsia="ru-RU"/>
        </w:rPr>
        <w:t xml:space="preserve"> можам толькі даць узор вырашэння канфліктных сітуацый, узор супрацоўніцтва, паспрыяць засваенню тых або іншых каштоўнасцей і г.д. Выхаванасць правярае перапынак, вольны час пасля школы, канікулы, калі настаўніка няма побач, каб ацаніць паводзіны вучня”.</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 xml:space="preserve">Пытанне: “Я згодна, што ў вучня на ўрок абавязкова павінна быць мэта. Інакш у яго не будзе ні матывацыі, ні адказнасці </w:t>
      </w:r>
      <w:proofErr w:type="gramStart"/>
      <w:r w:rsidRPr="00DA3301">
        <w:rPr>
          <w:rFonts w:ascii="Times New Roman" w:eastAsia="Times New Roman" w:hAnsi="Times New Roman" w:cs="Times New Roman"/>
          <w:b/>
          <w:bCs/>
          <w:sz w:val="28"/>
          <w:szCs w:val="21"/>
          <w:bdr w:val="none" w:sz="0" w:space="0" w:color="auto" w:frame="1"/>
          <w:lang w:eastAsia="ru-RU"/>
        </w:rPr>
        <w:t>за</w:t>
      </w:r>
      <w:proofErr w:type="gramEnd"/>
      <w:r w:rsidRPr="00DA3301">
        <w:rPr>
          <w:rFonts w:ascii="Times New Roman" w:eastAsia="Times New Roman" w:hAnsi="Times New Roman" w:cs="Times New Roman"/>
          <w:b/>
          <w:bCs/>
          <w:sz w:val="28"/>
          <w:szCs w:val="21"/>
          <w:bdr w:val="none" w:sz="0" w:space="0" w:color="auto" w:frame="1"/>
          <w:lang w:eastAsia="ru-RU"/>
        </w:rPr>
        <w:t xml:space="preserve"> сваё навучанне. Колькі часу трэба аддаваць на тое, каб у вучняў з’явілася мэта?”</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“У АА няма дакладных рэкамендацый, колькі часу трэба выдзеліць на этап выпрацоўкі і давядзення мэт да вучняў. Зразумела, што настаўніку </w:t>
      </w:r>
      <w:proofErr w:type="gramStart"/>
      <w:r w:rsidRPr="00DA3301">
        <w:rPr>
          <w:rFonts w:ascii="Times New Roman" w:eastAsia="Times New Roman" w:hAnsi="Times New Roman" w:cs="Times New Roman"/>
          <w:sz w:val="28"/>
          <w:szCs w:val="21"/>
          <w:lang w:eastAsia="ru-RU"/>
        </w:rPr>
        <w:t>за</w:t>
      </w:r>
      <w:proofErr w:type="gramEnd"/>
      <w:r w:rsidRPr="00DA3301">
        <w:rPr>
          <w:rFonts w:ascii="Times New Roman" w:eastAsia="Times New Roman" w:hAnsi="Times New Roman" w:cs="Times New Roman"/>
          <w:sz w:val="28"/>
          <w:szCs w:val="21"/>
          <w:lang w:eastAsia="ru-RU"/>
        </w:rPr>
        <w:t>ўсёды не хапае часу на ўроку, таму мы стараемся эканоміць яго, дзе толькі магчыма. Думаю, што гэта залежыць ад тэмы, ад класа, майстэрства настаўніка. АА толькі адназначна рэкамендуе, што гэты этап абавязкова павінен быць, прычым як мага раней, у пачатку ўрока, а не ў сярэдзіне ці ў канцы”.</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“Як лепш — паказаць вучням іх мэту на ўрок ці арганізаваць іх на мэтавызначэнне?”</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“Можна гэта рабіць па-рознаму (галоўнае, каб вучні ведалі і прынялі мэту):</w:t>
      </w:r>
    </w:p>
    <w:p w:rsidR="00DA3301" w:rsidRPr="00DA3301" w:rsidRDefault="00DA3301" w:rsidP="00DA3301">
      <w:pPr>
        <w:numPr>
          <w:ilvl w:val="0"/>
          <w:numId w:val="1"/>
        </w:numPr>
        <w:spacing w:after="0" w:line="240" w:lineRule="auto"/>
        <w:ind w:left="600"/>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 xml:space="preserve">калі настаўнік для </w:t>
      </w:r>
      <w:proofErr w:type="gramStart"/>
      <w:r w:rsidRPr="00DA3301">
        <w:rPr>
          <w:rFonts w:ascii="Times New Roman" w:eastAsia="Times New Roman" w:hAnsi="Times New Roman" w:cs="Times New Roman"/>
          <w:sz w:val="28"/>
          <w:szCs w:val="21"/>
          <w:lang w:eastAsia="ru-RU"/>
        </w:rPr>
        <w:t>вучня</w:t>
      </w:r>
      <w:proofErr w:type="gramEnd"/>
      <w:r w:rsidRPr="00DA3301">
        <w:rPr>
          <w:rFonts w:ascii="Times New Roman" w:eastAsia="Times New Roman" w:hAnsi="Times New Roman" w:cs="Times New Roman"/>
          <w:sz w:val="28"/>
          <w:szCs w:val="21"/>
          <w:lang w:eastAsia="ru-RU"/>
        </w:rPr>
        <w:t xml:space="preserve">ў аўтарытэтны, то вучні прымуць мэту ад педагога ў гатовым выглядзе. Пры гэтым настаўніку трэба гаварыць вучням не тое, чым сёння будзем займацца, а тое, чаму яны </w:t>
      </w:r>
      <w:proofErr w:type="gramStart"/>
      <w:r w:rsidRPr="00DA3301">
        <w:rPr>
          <w:rFonts w:ascii="Times New Roman" w:eastAsia="Times New Roman" w:hAnsi="Times New Roman" w:cs="Times New Roman"/>
          <w:sz w:val="28"/>
          <w:szCs w:val="21"/>
          <w:lang w:eastAsia="ru-RU"/>
        </w:rPr>
        <w:t>на</w:t>
      </w:r>
      <w:proofErr w:type="gramEnd"/>
      <w:r w:rsidRPr="00DA3301">
        <w:rPr>
          <w:rFonts w:ascii="Times New Roman" w:eastAsia="Times New Roman" w:hAnsi="Times New Roman" w:cs="Times New Roman"/>
          <w:sz w:val="28"/>
          <w:szCs w:val="21"/>
          <w:lang w:eastAsia="ru-RU"/>
        </w:rPr>
        <w:t xml:space="preserve"> ўроку навучацца. Мэту ў гатовым выглядзе апраўдана прад’яўляць і тады, калі </w:t>
      </w:r>
      <w:proofErr w:type="gramStart"/>
      <w:r w:rsidRPr="00DA3301">
        <w:rPr>
          <w:rFonts w:ascii="Times New Roman" w:eastAsia="Times New Roman" w:hAnsi="Times New Roman" w:cs="Times New Roman"/>
          <w:sz w:val="28"/>
          <w:szCs w:val="21"/>
          <w:lang w:eastAsia="ru-RU"/>
        </w:rPr>
        <w:t>на</w:t>
      </w:r>
      <w:proofErr w:type="gramEnd"/>
      <w:r w:rsidRPr="00DA3301">
        <w:rPr>
          <w:rFonts w:ascii="Times New Roman" w:eastAsia="Times New Roman" w:hAnsi="Times New Roman" w:cs="Times New Roman"/>
          <w:sz w:val="28"/>
          <w:szCs w:val="21"/>
          <w:lang w:eastAsia="ru-RU"/>
        </w:rPr>
        <w:t xml:space="preserve"> ў</w:t>
      </w:r>
      <w:proofErr w:type="gramStart"/>
      <w:r w:rsidRPr="00DA3301">
        <w:rPr>
          <w:rFonts w:ascii="Times New Roman" w:eastAsia="Times New Roman" w:hAnsi="Times New Roman" w:cs="Times New Roman"/>
          <w:sz w:val="28"/>
          <w:szCs w:val="21"/>
          <w:lang w:eastAsia="ru-RU"/>
        </w:rPr>
        <w:t>року</w:t>
      </w:r>
      <w:proofErr w:type="gramEnd"/>
      <w:r w:rsidRPr="00DA3301">
        <w:rPr>
          <w:rFonts w:ascii="Times New Roman" w:eastAsia="Times New Roman" w:hAnsi="Times New Roman" w:cs="Times New Roman"/>
          <w:sz w:val="28"/>
          <w:szCs w:val="21"/>
          <w:lang w:eastAsia="ru-RU"/>
        </w:rPr>
        <w:t xml:space="preserve"> абмежаваны час, напрыклад, пры вывучэнні складанай тэмы;</w:t>
      </w:r>
    </w:p>
    <w:p w:rsidR="00DA3301" w:rsidRPr="00DA3301" w:rsidRDefault="00DA3301" w:rsidP="00DA3301">
      <w:pPr>
        <w:numPr>
          <w:ilvl w:val="0"/>
          <w:numId w:val="1"/>
        </w:numPr>
        <w:spacing w:after="0" w:line="240" w:lineRule="auto"/>
        <w:ind w:left="600"/>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sz w:val="28"/>
          <w:szCs w:val="21"/>
          <w:lang w:eastAsia="ru-RU"/>
        </w:rPr>
        <w:t xml:space="preserve">калі педагог не мае асаблівай харызмы, а вучні матывацыі, то карысна на пачатку ўрока стварыць сітуацыю, якая далучае вучняў да фармулёўкі асабістай мэты, што станоўча ўплывае на іх адказнасць і пазнавальную </w:t>
      </w:r>
      <w:r w:rsidRPr="00DA3301">
        <w:rPr>
          <w:rFonts w:ascii="Times New Roman" w:eastAsia="Times New Roman" w:hAnsi="Times New Roman" w:cs="Times New Roman"/>
          <w:sz w:val="28"/>
          <w:szCs w:val="21"/>
          <w:lang w:eastAsia="ru-RU"/>
        </w:rPr>
        <w:lastRenderedPageBreak/>
        <w:t xml:space="preserve">актыўнасць. У </w:t>
      </w:r>
      <w:proofErr w:type="gramStart"/>
      <w:r w:rsidRPr="00DA3301">
        <w:rPr>
          <w:rFonts w:ascii="Times New Roman" w:eastAsia="Times New Roman" w:hAnsi="Times New Roman" w:cs="Times New Roman"/>
          <w:sz w:val="28"/>
          <w:szCs w:val="21"/>
          <w:lang w:eastAsia="ru-RU"/>
        </w:rPr>
        <w:t>л</w:t>
      </w:r>
      <w:proofErr w:type="gramEnd"/>
      <w:r w:rsidRPr="00DA3301">
        <w:rPr>
          <w:rFonts w:ascii="Times New Roman" w:eastAsia="Times New Roman" w:hAnsi="Times New Roman" w:cs="Times New Roman"/>
          <w:sz w:val="28"/>
          <w:szCs w:val="21"/>
          <w:lang w:eastAsia="ru-RU"/>
        </w:rPr>
        <w:t xml:space="preserve">ітаратуры прапануецца шмат падобных сітуацый. </w:t>
      </w:r>
      <w:proofErr w:type="gramStart"/>
      <w:r w:rsidRPr="00DA3301">
        <w:rPr>
          <w:rFonts w:ascii="Times New Roman" w:eastAsia="Times New Roman" w:hAnsi="Times New Roman" w:cs="Times New Roman"/>
          <w:sz w:val="28"/>
          <w:szCs w:val="21"/>
          <w:lang w:eastAsia="ru-RU"/>
        </w:rPr>
        <w:t>Вось некаторыя з іх: запішыце сваю мэту на дошцы і прапануйце вучням пагадзіцца з ёй або ўнесці пэўныя карэктывы; прапануйце вучням выбраць для сябе мэту з прыведзенага спіса (выбар стварае ўмовы для павышэння іх адказнасці і пазнавальнай актыўнасці); прапануйце спіс крытэрыяў і прасіце размясціць іх па ступені значнасці”.</w:t>
      </w:r>
      <w:proofErr w:type="gramEnd"/>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“Як дзеці могуць сфармуляваць мэту ўрока, калі будуць разглядацца новыя паняцці, тэрміны, раней ім невядомыя?”</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“Калі, напрыклад, </w:t>
      </w:r>
      <w:proofErr w:type="gramStart"/>
      <w:r w:rsidRPr="00DA3301">
        <w:rPr>
          <w:rFonts w:ascii="Times New Roman" w:eastAsia="Times New Roman" w:hAnsi="Times New Roman" w:cs="Times New Roman"/>
          <w:sz w:val="28"/>
          <w:szCs w:val="21"/>
          <w:lang w:eastAsia="ru-RU"/>
        </w:rPr>
        <w:t>на</w:t>
      </w:r>
      <w:proofErr w:type="gramEnd"/>
      <w:r w:rsidRPr="00DA3301">
        <w:rPr>
          <w:rFonts w:ascii="Times New Roman" w:eastAsia="Times New Roman" w:hAnsi="Times New Roman" w:cs="Times New Roman"/>
          <w:sz w:val="28"/>
          <w:szCs w:val="21"/>
          <w:lang w:eastAsia="ru-RU"/>
        </w:rPr>
        <w:t xml:space="preserve"> ў</w:t>
      </w:r>
      <w:proofErr w:type="gramStart"/>
      <w:r w:rsidRPr="00DA3301">
        <w:rPr>
          <w:rFonts w:ascii="Times New Roman" w:eastAsia="Times New Roman" w:hAnsi="Times New Roman" w:cs="Times New Roman"/>
          <w:sz w:val="28"/>
          <w:szCs w:val="21"/>
          <w:lang w:eastAsia="ru-RU"/>
        </w:rPr>
        <w:t>року</w:t>
      </w:r>
      <w:proofErr w:type="gramEnd"/>
      <w:r w:rsidRPr="00DA3301">
        <w:rPr>
          <w:rFonts w:ascii="Times New Roman" w:eastAsia="Times New Roman" w:hAnsi="Times New Roman" w:cs="Times New Roman"/>
          <w:sz w:val="28"/>
          <w:szCs w:val="21"/>
          <w:lang w:eastAsia="ru-RU"/>
        </w:rPr>
        <w:t xml:space="preserve"> будзе арганізавана вывучэнне азотнай кіслаты, то вучні, якія ўжо вывучылі кіслату саляную, па аналогіі могуць сфармуляваць сваю мэту. А калі абсалютна новая тэма? У гэтым выпадку мэту ўрока настаўнік можна запісаць сам, можна папрасіць вучняў ранжыраваць яе аспекты — выбудаваць па ступені важнасці, можна запісаць мэты з пропускамі слоў ці ў выглядзе незавершаных фраз і папрацаваць з імі”.</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 xml:space="preserve">Пытанне: “Як лепш з мэтай працаваць </w:t>
      </w:r>
      <w:proofErr w:type="gramStart"/>
      <w:r w:rsidRPr="00DA3301">
        <w:rPr>
          <w:rFonts w:ascii="Times New Roman" w:eastAsia="Times New Roman" w:hAnsi="Times New Roman" w:cs="Times New Roman"/>
          <w:b/>
          <w:bCs/>
          <w:sz w:val="28"/>
          <w:szCs w:val="21"/>
          <w:bdr w:val="none" w:sz="0" w:space="0" w:color="auto" w:frame="1"/>
          <w:lang w:eastAsia="ru-RU"/>
        </w:rPr>
        <w:t>на</w:t>
      </w:r>
      <w:proofErr w:type="gramEnd"/>
      <w:r w:rsidRPr="00DA3301">
        <w:rPr>
          <w:rFonts w:ascii="Times New Roman" w:eastAsia="Times New Roman" w:hAnsi="Times New Roman" w:cs="Times New Roman"/>
          <w:b/>
          <w:bCs/>
          <w:sz w:val="28"/>
          <w:szCs w:val="21"/>
          <w:bdr w:val="none" w:sz="0" w:space="0" w:color="auto" w:frame="1"/>
          <w:lang w:eastAsia="ru-RU"/>
        </w:rPr>
        <w:t xml:space="preserve"> ўроку?”</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“Важна, каб яна была ўвесь час перад вачамі школьнікаў (на дошцы або на экране). </w:t>
      </w:r>
      <w:proofErr w:type="gramStart"/>
      <w:r w:rsidRPr="00DA3301">
        <w:rPr>
          <w:rFonts w:ascii="Times New Roman" w:eastAsia="Times New Roman" w:hAnsi="Times New Roman" w:cs="Times New Roman"/>
          <w:sz w:val="28"/>
          <w:szCs w:val="21"/>
          <w:lang w:eastAsia="ru-RU"/>
        </w:rPr>
        <w:t>Тады ёсць магчымасць на працягу ўрока некалькі разоў да яе звяртацца і адсочваць набліжэнне да мэты, рабіць пры неабходнасці карэкцыю дзейнасці і прамежкавых вынікаў. Карысна вучням даваць на паперках раздрукоўку мэты, тады яны па ходзе ўрока самі адзначаюць у ёй тое, чым ужо авалодалі. Гэты просты прыём добра працуе на падтрыманне матывацыі і пазнавальнай актыўнасці. Мінімальная</w:t>
      </w:r>
      <w:proofErr w:type="gramEnd"/>
      <w:r w:rsidRPr="00DA3301">
        <w:rPr>
          <w:rFonts w:ascii="Times New Roman" w:eastAsia="Times New Roman" w:hAnsi="Times New Roman" w:cs="Times New Roman"/>
          <w:sz w:val="28"/>
          <w:szCs w:val="21"/>
          <w:lang w:eastAsia="ru-RU"/>
        </w:rPr>
        <w:t xml:space="preserve"> колькасць разоў звароту настаўніка і вучняў да мэты на працягу аднаго ўрока — адзін, на выхадзе з заняткаў”.</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Пытанне: “Як быць з нематываванымі дзецьмі, якія на любыя прапановы адказваюць: “Нам нічога не трэба!”?”</w:t>
      </w:r>
    </w:p>
    <w:p w:rsidR="00DA3301" w:rsidRPr="00DA3301" w:rsidRDefault="00DA3301" w:rsidP="00DA3301">
      <w:pPr>
        <w:spacing w:after="0" w:line="240" w:lineRule="auto"/>
        <w:jc w:val="both"/>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Адказ:</w:t>
      </w:r>
      <w:r w:rsidRPr="00DA3301">
        <w:rPr>
          <w:rFonts w:ascii="Times New Roman" w:eastAsia="Times New Roman" w:hAnsi="Times New Roman" w:cs="Times New Roman"/>
          <w:sz w:val="28"/>
          <w:szCs w:val="21"/>
          <w:lang w:eastAsia="ru-RU"/>
        </w:rPr>
        <w:t xml:space="preserve"> “Актыўная ацэнка, я ўпэўнена, узброіць вас цэлым арсеналам прыёмаў і метадаў, якія дапамогуць вам, калега, матываваць усіх, асабліва слабейшых. Эксперты АА сцвярджаюць, ды і я на ўласным вопыце бачу, што слабейшым яна дапамагае больш. На </w:t>
      </w:r>
      <w:proofErr w:type="gramStart"/>
      <w:r w:rsidRPr="00DA3301">
        <w:rPr>
          <w:rFonts w:ascii="Times New Roman" w:eastAsia="Times New Roman" w:hAnsi="Times New Roman" w:cs="Times New Roman"/>
          <w:sz w:val="28"/>
          <w:szCs w:val="21"/>
          <w:lang w:eastAsia="ru-RU"/>
        </w:rPr>
        <w:t>кожным</w:t>
      </w:r>
      <w:proofErr w:type="gramEnd"/>
      <w:r w:rsidRPr="00DA3301">
        <w:rPr>
          <w:rFonts w:ascii="Times New Roman" w:eastAsia="Times New Roman" w:hAnsi="Times New Roman" w:cs="Times New Roman"/>
          <w:sz w:val="28"/>
          <w:szCs w:val="21"/>
          <w:lang w:eastAsia="ru-RU"/>
        </w:rPr>
        <w:t xml:space="preserve"> модулі вы будзеце асвойваць спосабы, накіраваныя на тое, каб стварыць у класе атмасферу гуманнасці, зацікаўленасці і даверу. Давайце паспрабуем адсочваць, ці дапамагае АА вашым нематываваным (слабым) вучням? Дамовіліся? Уводзячы новыя элементы, прыёмы, </w:t>
      </w:r>
      <w:proofErr w:type="gramStart"/>
      <w:r w:rsidRPr="00DA3301">
        <w:rPr>
          <w:rFonts w:ascii="Times New Roman" w:eastAsia="Times New Roman" w:hAnsi="Times New Roman" w:cs="Times New Roman"/>
          <w:sz w:val="28"/>
          <w:szCs w:val="21"/>
          <w:lang w:eastAsia="ru-RU"/>
        </w:rPr>
        <w:t>наз</w:t>
      </w:r>
      <w:proofErr w:type="gramEnd"/>
      <w:r w:rsidRPr="00DA3301">
        <w:rPr>
          <w:rFonts w:ascii="Times New Roman" w:eastAsia="Times New Roman" w:hAnsi="Times New Roman" w:cs="Times New Roman"/>
          <w:sz w:val="28"/>
          <w:szCs w:val="21"/>
          <w:lang w:eastAsia="ru-RU"/>
        </w:rPr>
        <w:t>ірайце за сваімі вучнямі і дзяліцеся з намі сваімі думкамі”.</w:t>
      </w:r>
    </w:p>
    <w:p w:rsidR="00DA3301" w:rsidRPr="00DA3301" w:rsidRDefault="00DA3301" w:rsidP="00DA3301">
      <w:pPr>
        <w:spacing w:after="0" w:line="240" w:lineRule="auto"/>
        <w:jc w:val="right"/>
        <w:textAlignment w:val="baseline"/>
        <w:rPr>
          <w:rFonts w:ascii="Times New Roman" w:eastAsia="Times New Roman" w:hAnsi="Times New Roman" w:cs="Times New Roman"/>
          <w:sz w:val="28"/>
          <w:szCs w:val="21"/>
          <w:lang w:eastAsia="ru-RU"/>
        </w:rPr>
      </w:pPr>
      <w:r w:rsidRPr="00DA3301">
        <w:rPr>
          <w:rFonts w:ascii="Times New Roman" w:eastAsia="Times New Roman" w:hAnsi="Times New Roman" w:cs="Times New Roman"/>
          <w:b/>
          <w:bCs/>
          <w:sz w:val="28"/>
          <w:szCs w:val="21"/>
          <w:bdr w:val="none" w:sz="0" w:space="0" w:color="auto" w:frame="1"/>
          <w:lang w:eastAsia="ru-RU"/>
        </w:rPr>
        <w:t>Мікалай ЗАПРУДСКІ</w:t>
      </w:r>
    </w:p>
    <w:p w:rsidR="00B91D75" w:rsidRPr="00DA3301" w:rsidRDefault="00B91D75">
      <w:pPr>
        <w:rPr>
          <w:rFonts w:ascii="Times New Roman" w:hAnsi="Times New Roman" w:cs="Times New Roman"/>
          <w:sz w:val="32"/>
        </w:rPr>
      </w:pPr>
    </w:p>
    <w:sectPr w:rsidR="00B91D75" w:rsidRPr="00DA3301" w:rsidSect="00DA3301">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3401F"/>
    <w:multiLevelType w:val="multilevel"/>
    <w:tmpl w:val="3DB49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01"/>
    <w:rsid w:val="00B91D75"/>
    <w:rsid w:val="00DA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3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30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A3301"/>
    <w:rPr>
      <w:color w:val="0000FF"/>
      <w:u w:val="single"/>
    </w:rPr>
  </w:style>
  <w:style w:type="character" w:customStyle="1" w:styleId="date">
    <w:name w:val="date"/>
    <w:basedOn w:val="a0"/>
    <w:rsid w:val="00DA3301"/>
  </w:style>
  <w:style w:type="character" w:customStyle="1" w:styleId="category">
    <w:name w:val="category"/>
    <w:basedOn w:val="a0"/>
    <w:rsid w:val="00DA3301"/>
  </w:style>
  <w:style w:type="character" w:customStyle="1" w:styleId="comments">
    <w:name w:val="comments"/>
    <w:basedOn w:val="a0"/>
    <w:rsid w:val="00DA3301"/>
  </w:style>
  <w:style w:type="paragraph" w:styleId="a4">
    <w:name w:val="Normal (Web)"/>
    <w:basedOn w:val="a"/>
    <w:uiPriority w:val="99"/>
    <w:semiHidden/>
    <w:unhideWhenUsed/>
    <w:rsid w:val="00DA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3301"/>
    <w:rPr>
      <w:b/>
      <w:bCs/>
    </w:rPr>
  </w:style>
  <w:style w:type="paragraph" w:styleId="a6">
    <w:name w:val="Balloon Text"/>
    <w:basedOn w:val="a"/>
    <w:link w:val="a7"/>
    <w:uiPriority w:val="99"/>
    <w:semiHidden/>
    <w:unhideWhenUsed/>
    <w:rsid w:val="00DA33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3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3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30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A3301"/>
    <w:rPr>
      <w:color w:val="0000FF"/>
      <w:u w:val="single"/>
    </w:rPr>
  </w:style>
  <w:style w:type="character" w:customStyle="1" w:styleId="date">
    <w:name w:val="date"/>
    <w:basedOn w:val="a0"/>
    <w:rsid w:val="00DA3301"/>
  </w:style>
  <w:style w:type="character" w:customStyle="1" w:styleId="category">
    <w:name w:val="category"/>
    <w:basedOn w:val="a0"/>
    <w:rsid w:val="00DA3301"/>
  </w:style>
  <w:style w:type="character" w:customStyle="1" w:styleId="comments">
    <w:name w:val="comments"/>
    <w:basedOn w:val="a0"/>
    <w:rsid w:val="00DA3301"/>
  </w:style>
  <w:style w:type="paragraph" w:styleId="a4">
    <w:name w:val="Normal (Web)"/>
    <w:basedOn w:val="a"/>
    <w:uiPriority w:val="99"/>
    <w:semiHidden/>
    <w:unhideWhenUsed/>
    <w:rsid w:val="00DA3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3301"/>
    <w:rPr>
      <w:b/>
      <w:bCs/>
    </w:rPr>
  </w:style>
  <w:style w:type="paragraph" w:styleId="a6">
    <w:name w:val="Balloon Text"/>
    <w:basedOn w:val="a"/>
    <w:link w:val="a7"/>
    <w:uiPriority w:val="99"/>
    <w:semiHidden/>
    <w:unhideWhenUsed/>
    <w:rsid w:val="00DA33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3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5969">
      <w:bodyDiv w:val="1"/>
      <w:marLeft w:val="0"/>
      <w:marRight w:val="0"/>
      <w:marTop w:val="0"/>
      <w:marBottom w:val="0"/>
      <w:divBdr>
        <w:top w:val="none" w:sz="0" w:space="0" w:color="auto"/>
        <w:left w:val="none" w:sz="0" w:space="0" w:color="auto"/>
        <w:bottom w:val="none" w:sz="0" w:space="0" w:color="auto"/>
        <w:right w:val="none" w:sz="0" w:space="0" w:color="auto"/>
      </w:divBdr>
      <w:divsChild>
        <w:div w:id="551619861">
          <w:marLeft w:val="0"/>
          <w:marRight w:val="0"/>
          <w:marTop w:val="0"/>
          <w:marBottom w:val="300"/>
          <w:divBdr>
            <w:top w:val="none" w:sz="0" w:space="0" w:color="auto"/>
            <w:left w:val="none" w:sz="0" w:space="0" w:color="auto"/>
            <w:bottom w:val="none" w:sz="0" w:space="0" w:color="auto"/>
            <w:right w:val="none" w:sz="0" w:space="0" w:color="auto"/>
          </w:divBdr>
          <w:divsChild>
            <w:div w:id="1844660430">
              <w:marLeft w:val="0"/>
              <w:marRight w:val="0"/>
              <w:marTop w:val="0"/>
              <w:marBottom w:val="0"/>
              <w:divBdr>
                <w:top w:val="none" w:sz="0" w:space="0" w:color="auto"/>
                <w:left w:val="none" w:sz="0" w:space="0" w:color="auto"/>
                <w:bottom w:val="none" w:sz="0" w:space="0" w:color="auto"/>
                <w:right w:val="none" w:sz="0" w:space="0" w:color="auto"/>
              </w:divBdr>
            </w:div>
          </w:divsChild>
        </w:div>
        <w:div w:id="237058698">
          <w:marLeft w:val="0"/>
          <w:marRight w:val="0"/>
          <w:marTop w:val="0"/>
          <w:marBottom w:val="300"/>
          <w:divBdr>
            <w:top w:val="none" w:sz="0" w:space="0" w:color="auto"/>
            <w:left w:val="none" w:sz="0" w:space="0" w:color="auto"/>
            <w:bottom w:val="none" w:sz="0" w:space="0" w:color="auto"/>
            <w:right w:val="none" w:sz="0" w:space="0" w:color="auto"/>
          </w:divBdr>
          <w:divsChild>
            <w:div w:id="1871987420">
              <w:marLeft w:val="0"/>
              <w:marRight w:val="0"/>
              <w:marTop w:val="0"/>
              <w:marBottom w:val="0"/>
              <w:divBdr>
                <w:top w:val="none" w:sz="0" w:space="0" w:color="auto"/>
                <w:left w:val="none" w:sz="0" w:space="0" w:color="auto"/>
                <w:bottom w:val="none" w:sz="0" w:space="0" w:color="auto"/>
                <w:right w:val="none" w:sz="0" w:space="0" w:color="auto"/>
              </w:divBdr>
            </w:div>
          </w:divsChild>
        </w:div>
        <w:div w:id="16333610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1604</Words>
  <Characters>9146</Characters>
  <Application>Microsoft Office Word</Application>
  <DocSecurity>0</DocSecurity>
  <Lines>76</Lines>
  <Paragraphs>21</Paragraphs>
  <ScaleCrop>false</ScaleCrop>
  <Company>SPecialiST RePack, SanBuild</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2017-11-28T06:30:00Z</dcterms:created>
  <dcterms:modified xsi:type="dcterms:W3CDTF">2017-11-28T06:33:00Z</dcterms:modified>
</cp:coreProperties>
</file>