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251" w:rsidRPr="00BF2B45" w:rsidRDefault="00270251" w:rsidP="00270251">
      <w:pPr>
        <w:ind w:right="-1" w:firstLine="709"/>
        <w:contextualSpacing/>
        <w:jc w:val="center"/>
        <w:outlineLvl w:val="0"/>
        <w:rPr>
          <w:rFonts w:ascii="Times New Roman" w:eastAsia="Times New Roman" w:hAnsi="Times New Roman" w:cs="Times New Roman"/>
          <w:b/>
          <w:color w:val="111111"/>
          <w:kern w:val="36"/>
          <w:sz w:val="24"/>
          <w:lang w:eastAsia="ru-RU"/>
        </w:rPr>
      </w:pPr>
      <w:r w:rsidRPr="00BF2B45">
        <w:rPr>
          <w:rFonts w:ascii="Times New Roman" w:eastAsia="Times New Roman" w:hAnsi="Times New Roman" w:cs="Times New Roman"/>
          <w:b/>
          <w:color w:val="111111"/>
          <w:kern w:val="36"/>
          <w:sz w:val="24"/>
          <w:lang w:eastAsia="ru-RU"/>
        </w:rPr>
        <w:t>Рекомендации к</w:t>
      </w:r>
      <w:r w:rsidR="00BB6760" w:rsidRPr="00BF2B45">
        <w:rPr>
          <w:rFonts w:ascii="Times New Roman" w:eastAsia="Times New Roman" w:hAnsi="Times New Roman" w:cs="Times New Roman"/>
          <w:b/>
          <w:color w:val="111111"/>
          <w:kern w:val="36"/>
          <w:sz w:val="24"/>
          <w:lang w:eastAsia="ru-RU"/>
        </w:rPr>
        <w:t>лассно</w:t>
      </w:r>
      <w:r w:rsidRPr="00BF2B45">
        <w:rPr>
          <w:rFonts w:ascii="Times New Roman" w:eastAsia="Times New Roman" w:hAnsi="Times New Roman" w:cs="Times New Roman"/>
          <w:b/>
          <w:color w:val="111111"/>
          <w:kern w:val="36"/>
          <w:sz w:val="24"/>
          <w:lang w:eastAsia="ru-RU"/>
        </w:rPr>
        <w:t xml:space="preserve">му руководителю </w:t>
      </w:r>
    </w:p>
    <w:p w:rsidR="00270251" w:rsidRPr="00BF2B45" w:rsidRDefault="00270251" w:rsidP="00270251">
      <w:pPr>
        <w:ind w:right="-1" w:firstLine="709"/>
        <w:contextualSpacing/>
        <w:jc w:val="center"/>
        <w:outlineLvl w:val="0"/>
        <w:rPr>
          <w:rFonts w:ascii="Times New Roman" w:eastAsia="Times New Roman" w:hAnsi="Times New Roman" w:cs="Times New Roman"/>
          <w:b/>
          <w:color w:val="111111"/>
          <w:kern w:val="36"/>
          <w:sz w:val="24"/>
          <w:lang w:eastAsia="ru-RU"/>
        </w:rPr>
      </w:pPr>
      <w:r w:rsidRPr="00BF2B45">
        <w:rPr>
          <w:rFonts w:ascii="Times New Roman" w:eastAsia="Times New Roman" w:hAnsi="Times New Roman" w:cs="Times New Roman"/>
          <w:b/>
          <w:color w:val="111111"/>
          <w:kern w:val="36"/>
          <w:sz w:val="24"/>
          <w:lang w:eastAsia="ru-RU"/>
        </w:rPr>
        <w:t>по профилактике с</w:t>
      </w:r>
      <w:r w:rsidR="00BB6760" w:rsidRPr="00BF2B45">
        <w:rPr>
          <w:rFonts w:ascii="Times New Roman" w:eastAsia="Times New Roman" w:hAnsi="Times New Roman" w:cs="Times New Roman"/>
          <w:b/>
          <w:color w:val="111111"/>
          <w:kern w:val="36"/>
          <w:sz w:val="24"/>
          <w:lang w:eastAsia="ru-RU"/>
        </w:rPr>
        <w:t>уицидов</w:t>
      </w:r>
    </w:p>
    <w:p w:rsidR="00270251" w:rsidRPr="00BF2B45" w:rsidRDefault="00270251" w:rsidP="00270251">
      <w:pPr>
        <w:ind w:right="-1" w:firstLine="709"/>
        <w:contextualSpacing/>
        <w:jc w:val="center"/>
        <w:outlineLvl w:val="0"/>
        <w:rPr>
          <w:rFonts w:ascii="Times New Roman" w:eastAsia="Times New Roman" w:hAnsi="Times New Roman" w:cs="Times New Roman"/>
          <w:b/>
          <w:color w:val="111111"/>
          <w:kern w:val="36"/>
          <w:sz w:val="24"/>
          <w:lang w:eastAsia="ru-RU"/>
        </w:rPr>
      </w:pPr>
    </w:p>
    <w:p w:rsidR="00BB6760" w:rsidRPr="00BF2B45" w:rsidRDefault="00BB6760" w:rsidP="00270251">
      <w:pPr>
        <w:shd w:val="clear" w:color="auto" w:fill="FFFFFF"/>
        <w:ind w:firstLine="709"/>
        <w:contextualSpacing/>
        <w:jc w:val="both"/>
        <w:rPr>
          <w:rFonts w:ascii="Times New Roman" w:eastAsia="Times New Roman" w:hAnsi="Times New Roman" w:cs="Times New Roman"/>
          <w:color w:val="111111"/>
          <w:sz w:val="24"/>
          <w:lang w:eastAsia="ru-RU"/>
        </w:rPr>
      </w:pPr>
      <w:r w:rsidRPr="00BF2B45">
        <w:rPr>
          <w:rFonts w:ascii="Times New Roman" w:eastAsia="Times New Roman" w:hAnsi="Times New Roman" w:cs="Times New Roman"/>
          <w:color w:val="111111"/>
          <w:sz w:val="24"/>
          <w:lang w:eastAsia="ru-RU"/>
        </w:rPr>
        <w:t>Изменения, происходящие сегодня в нашем обществе, выдвинули целый ряд проблем, одной из которых является рост самоубий</w:t>
      </w:r>
      <w:proofErr w:type="gramStart"/>
      <w:r w:rsidRPr="00BF2B45">
        <w:rPr>
          <w:rFonts w:ascii="Times New Roman" w:eastAsia="Times New Roman" w:hAnsi="Times New Roman" w:cs="Times New Roman"/>
          <w:color w:val="111111"/>
          <w:sz w:val="24"/>
          <w:lang w:eastAsia="ru-RU"/>
        </w:rPr>
        <w:t>ств ср</w:t>
      </w:r>
      <w:proofErr w:type="gramEnd"/>
      <w:r w:rsidRPr="00BF2B45">
        <w:rPr>
          <w:rFonts w:ascii="Times New Roman" w:eastAsia="Times New Roman" w:hAnsi="Times New Roman" w:cs="Times New Roman"/>
          <w:color w:val="111111"/>
          <w:sz w:val="24"/>
          <w:lang w:eastAsia="ru-RU"/>
        </w:rPr>
        <w:t xml:space="preserve">еди молодежи. Причины отклонений в их поведении возникают как результат усиления влияния </w:t>
      </w:r>
      <w:proofErr w:type="spellStart"/>
      <w:r w:rsidRPr="00BF2B45">
        <w:rPr>
          <w:rFonts w:ascii="Times New Roman" w:eastAsia="Times New Roman" w:hAnsi="Times New Roman" w:cs="Times New Roman"/>
          <w:color w:val="111111"/>
          <w:sz w:val="24"/>
          <w:lang w:eastAsia="ru-RU"/>
        </w:rPr>
        <w:t>псевдокультуры</w:t>
      </w:r>
      <w:proofErr w:type="spellEnd"/>
      <w:r w:rsidRPr="00BF2B45">
        <w:rPr>
          <w:rFonts w:ascii="Times New Roman" w:eastAsia="Times New Roman" w:hAnsi="Times New Roman" w:cs="Times New Roman"/>
          <w:color w:val="111111"/>
          <w:sz w:val="24"/>
          <w:lang w:eastAsia="ru-RU"/>
        </w:rPr>
        <w:t xml:space="preserve">, изменений в содержании ценностных ориентаций молодежи, неблагоприятных семейно-бытовых отношений, отсутствия </w:t>
      </w:r>
      <w:proofErr w:type="gramStart"/>
      <w:r w:rsidRPr="00BF2B45">
        <w:rPr>
          <w:rFonts w:ascii="Times New Roman" w:eastAsia="Times New Roman" w:hAnsi="Times New Roman" w:cs="Times New Roman"/>
          <w:color w:val="111111"/>
          <w:sz w:val="24"/>
          <w:lang w:eastAsia="ru-RU"/>
        </w:rPr>
        <w:t>контроля за</w:t>
      </w:r>
      <w:proofErr w:type="gramEnd"/>
      <w:r w:rsidRPr="00BF2B45">
        <w:rPr>
          <w:rFonts w:ascii="Times New Roman" w:eastAsia="Times New Roman" w:hAnsi="Times New Roman" w:cs="Times New Roman"/>
          <w:color w:val="111111"/>
          <w:sz w:val="24"/>
          <w:lang w:eastAsia="ru-RU"/>
        </w:rPr>
        <w:t xml:space="preserve"> поведением юношей и девушек, увеличение числа разводов родителей.</w:t>
      </w:r>
    </w:p>
    <w:p w:rsidR="00BB6760" w:rsidRPr="00BF2B45" w:rsidRDefault="00BB6760" w:rsidP="00270251">
      <w:pPr>
        <w:shd w:val="clear" w:color="auto" w:fill="FFFFFF"/>
        <w:ind w:firstLine="709"/>
        <w:contextualSpacing/>
        <w:jc w:val="both"/>
        <w:rPr>
          <w:rFonts w:ascii="Times New Roman" w:eastAsia="Times New Roman" w:hAnsi="Times New Roman" w:cs="Times New Roman"/>
          <w:color w:val="111111"/>
          <w:sz w:val="24"/>
          <w:lang w:eastAsia="ru-RU"/>
        </w:rPr>
      </w:pPr>
      <w:r w:rsidRPr="00BF2B45">
        <w:rPr>
          <w:rFonts w:ascii="Times New Roman" w:eastAsia="Times New Roman" w:hAnsi="Times New Roman" w:cs="Times New Roman"/>
          <w:color w:val="111111"/>
          <w:sz w:val="24"/>
          <w:lang w:eastAsia="ru-RU"/>
        </w:rPr>
        <w:t>По предложению Всемирной организации здравоохранения принято считать 10 сентября Всемирным днем предотвращения самоубийств. А для Беларуси проблема самоубийства более чем актуальна. Только в минувшем году лишили себя жизни 2666 человек (27,5 человека на 100 тыс. населения) Из них 22 человека – подростки (и это без учета попыток самоубийства!). По критериям ВОЗ, высоким считается уровень суицидов, превышающий 20 человек на 100 тыс. населения. (По материалам газеты «Ва-банк» за  04.09.2008г.)</w:t>
      </w:r>
    </w:p>
    <w:p w:rsidR="00BB6760" w:rsidRPr="00BF2B45" w:rsidRDefault="00BB6760" w:rsidP="00270251">
      <w:pPr>
        <w:shd w:val="clear" w:color="auto" w:fill="FFFFFF"/>
        <w:ind w:firstLine="709"/>
        <w:contextualSpacing/>
        <w:jc w:val="both"/>
        <w:rPr>
          <w:rFonts w:ascii="Times New Roman" w:eastAsia="Times New Roman" w:hAnsi="Times New Roman" w:cs="Times New Roman"/>
          <w:color w:val="111111"/>
          <w:sz w:val="24"/>
          <w:lang w:eastAsia="ru-RU"/>
        </w:rPr>
      </w:pPr>
      <w:r w:rsidRPr="00BF2B45">
        <w:rPr>
          <w:rFonts w:ascii="Times New Roman" w:eastAsia="Times New Roman" w:hAnsi="Times New Roman" w:cs="Times New Roman"/>
          <w:color w:val="111111"/>
          <w:sz w:val="24"/>
          <w:lang w:eastAsia="ru-RU"/>
        </w:rPr>
        <w:t>Участникам воспитательного процесса в общеобразовательных учреждениях необходимо проводить профилактическую работу, направленную на стабилизацию провокационных ситуаций и недопущение случаев самоубийств (суицидов) среди учащейся молодежи.</w:t>
      </w:r>
    </w:p>
    <w:p w:rsidR="00BB6760" w:rsidRPr="00BF2B45" w:rsidRDefault="00BB6760" w:rsidP="00270251">
      <w:pPr>
        <w:shd w:val="clear" w:color="auto" w:fill="FFFFFF"/>
        <w:ind w:firstLine="709"/>
        <w:contextualSpacing/>
        <w:rPr>
          <w:rFonts w:ascii="Times New Roman" w:eastAsia="Times New Roman" w:hAnsi="Times New Roman" w:cs="Times New Roman"/>
          <w:b/>
          <w:color w:val="111111"/>
          <w:sz w:val="24"/>
          <w:lang w:eastAsia="ru-RU"/>
        </w:rPr>
      </w:pPr>
      <w:r w:rsidRPr="00BF2B45">
        <w:rPr>
          <w:rFonts w:ascii="Times New Roman" w:eastAsia="Times New Roman" w:hAnsi="Times New Roman" w:cs="Times New Roman"/>
          <w:b/>
          <w:color w:val="111111"/>
          <w:sz w:val="24"/>
          <w:lang w:eastAsia="ru-RU"/>
        </w:rPr>
        <w:t>Цель:</w:t>
      </w:r>
    </w:p>
    <w:p w:rsidR="00BB6760" w:rsidRPr="00BF2B45" w:rsidRDefault="00BB6760" w:rsidP="00270251">
      <w:pPr>
        <w:numPr>
          <w:ilvl w:val="0"/>
          <w:numId w:val="1"/>
        </w:numPr>
        <w:shd w:val="clear" w:color="auto" w:fill="FFFFFF"/>
        <w:ind w:left="450" w:firstLine="709"/>
        <w:contextualSpacing/>
        <w:jc w:val="both"/>
        <w:rPr>
          <w:rFonts w:ascii="Times New Roman" w:eastAsia="Times New Roman" w:hAnsi="Times New Roman" w:cs="Times New Roman"/>
          <w:color w:val="111111"/>
          <w:sz w:val="24"/>
          <w:lang w:eastAsia="ru-RU"/>
        </w:rPr>
      </w:pPr>
      <w:r w:rsidRPr="00BF2B45">
        <w:rPr>
          <w:rFonts w:ascii="Times New Roman" w:eastAsia="Times New Roman" w:hAnsi="Times New Roman" w:cs="Times New Roman"/>
          <w:color w:val="111111"/>
          <w:sz w:val="24"/>
          <w:lang w:eastAsia="ru-RU"/>
        </w:rPr>
        <w:t xml:space="preserve">создание в </w:t>
      </w:r>
      <w:r w:rsidR="00270251" w:rsidRPr="00BF2B45">
        <w:rPr>
          <w:rFonts w:ascii="Times New Roman" w:eastAsia="Times New Roman" w:hAnsi="Times New Roman" w:cs="Times New Roman"/>
          <w:color w:val="111111"/>
          <w:sz w:val="24"/>
          <w:lang w:eastAsia="ru-RU"/>
        </w:rPr>
        <w:t>классе</w:t>
      </w:r>
      <w:r w:rsidRPr="00BF2B45">
        <w:rPr>
          <w:rFonts w:ascii="Times New Roman" w:eastAsia="Times New Roman" w:hAnsi="Times New Roman" w:cs="Times New Roman"/>
          <w:color w:val="111111"/>
          <w:sz w:val="24"/>
          <w:lang w:eastAsia="ru-RU"/>
        </w:rPr>
        <w:t xml:space="preserve"> благоприятного социально-психологического климата, способствующего укреплению психического и психологического здоровья учащихся.</w:t>
      </w:r>
    </w:p>
    <w:p w:rsidR="00BB6760" w:rsidRPr="00BF2B45" w:rsidRDefault="00BB6760" w:rsidP="00270251">
      <w:pPr>
        <w:shd w:val="clear" w:color="auto" w:fill="FFFFFF"/>
        <w:ind w:firstLine="709"/>
        <w:contextualSpacing/>
        <w:rPr>
          <w:rFonts w:ascii="Times New Roman" w:eastAsia="Times New Roman" w:hAnsi="Times New Roman" w:cs="Times New Roman"/>
          <w:b/>
          <w:color w:val="111111"/>
          <w:sz w:val="24"/>
          <w:lang w:eastAsia="ru-RU"/>
        </w:rPr>
      </w:pPr>
      <w:r w:rsidRPr="00BF2B45">
        <w:rPr>
          <w:rFonts w:ascii="Times New Roman" w:eastAsia="Times New Roman" w:hAnsi="Times New Roman" w:cs="Times New Roman"/>
          <w:b/>
          <w:color w:val="111111"/>
          <w:sz w:val="24"/>
          <w:lang w:eastAsia="ru-RU"/>
        </w:rPr>
        <w:t>Задачи:</w:t>
      </w:r>
    </w:p>
    <w:p w:rsidR="00BB6760" w:rsidRPr="00BF2B45" w:rsidRDefault="00BB6760" w:rsidP="00270251">
      <w:pPr>
        <w:numPr>
          <w:ilvl w:val="0"/>
          <w:numId w:val="2"/>
        </w:numPr>
        <w:shd w:val="clear" w:color="auto" w:fill="FFFFFF"/>
        <w:ind w:left="450" w:firstLine="709"/>
        <w:contextualSpacing/>
        <w:jc w:val="both"/>
        <w:rPr>
          <w:rFonts w:ascii="Times New Roman" w:eastAsia="Times New Roman" w:hAnsi="Times New Roman" w:cs="Times New Roman"/>
          <w:color w:val="111111"/>
          <w:sz w:val="24"/>
          <w:lang w:eastAsia="ru-RU"/>
        </w:rPr>
      </w:pPr>
      <w:r w:rsidRPr="00BF2B45">
        <w:rPr>
          <w:rFonts w:ascii="Times New Roman" w:eastAsia="Times New Roman" w:hAnsi="Times New Roman" w:cs="Times New Roman"/>
          <w:color w:val="111111"/>
          <w:sz w:val="24"/>
          <w:lang w:eastAsia="ru-RU"/>
        </w:rPr>
        <w:t>укрепление социальной защищенности учащихся;</w:t>
      </w:r>
    </w:p>
    <w:p w:rsidR="00BB6760" w:rsidRPr="00BF2B45" w:rsidRDefault="00BB6760" w:rsidP="00270251">
      <w:pPr>
        <w:numPr>
          <w:ilvl w:val="0"/>
          <w:numId w:val="2"/>
        </w:numPr>
        <w:shd w:val="clear" w:color="auto" w:fill="FFFFFF"/>
        <w:ind w:left="450" w:firstLine="709"/>
        <w:contextualSpacing/>
        <w:jc w:val="both"/>
        <w:rPr>
          <w:rFonts w:ascii="Times New Roman" w:eastAsia="Times New Roman" w:hAnsi="Times New Roman" w:cs="Times New Roman"/>
          <w:color w:val="111111"/>
          <w:sz w:val="24"/>
          <w:lang w:eastAsia="ru-RU"/>
        </w:rPr>
      </w:pPr>
      <w:r w:rsidRPr="00BF2B45">
        <w:rPr>
          <w:rFonts w:ascii="Times New Roman" w:eastAsia="Times New Roman" w:hAnsi="Times New Roman" w:cs="Times New Roman"/>
          <w:color w:val="111111"/>
          <w:sz w:val="24"/>
          <w:lang w:eastAsia="ru-RU"/>
        </w:rPr>
        <w:t>выявление причин, способствующих проявлению суицидального поведения;</w:t>
      </w:r>
    </w:p>
    <w:p w:rsidR="00BB6760" w:rsidRPr="00BF2B45" w:rsidRDefault="00BB6760" w:rsidP="00270251">
      <w:pPr>
        <w:numPr>
          <w:ilvl w:val="0"/>
          <w:numId w:val="2"/>
        </w:numPr>
        <w:shd w:val="clear" w:color="auto" w:fill="FFFFFF"/>
        <w:ind w:left="450" w:firstLine="709"/>
        <w:contextualSpacing/>
        <w:jc w:val="both"/>
        <w:rPr>
          <w:rFonts w:ascii="Times New Roman" w:eastAsia="Times New Roman" w:hAnsi="Times New Roman" w:cs="Times New Roman"/>
          <w:color w:val="111111"/>
          <w:sz w:val="24"/>
          <w:lang w:eastAsia="ru-RU"/>
        </w:rPr>
      </w:pPr>
      <w:r w:rsidRPr="00BF2B45">
        <w:rPr>
          <w:rFonts w:ascii="Times New Roman" w:eastAsia="Times New Roman" w:hAnsi="Times New Roman" w:cs="Times New Roman"/>
          <w:color w:val="111111"/>
          <w:sz w:val="24"/>
          <w:lang w:eastAsia="ru-RU"/>
        </w:rPr>
        <w:t>совершенствование организации профилактических мероприятий по предупреждению суицидов;</w:t>
      </w:r>
    </w:p>
    <w:p w:rsidR="00BB6760" w:rsidRPr="00BF2B45" w:rsidRDefault="00BB6760" w:rsidP="00270251">
      <w:pPr>
        <w:numPr>
          <w:ilvl w:val="0"/>
          <w:numId w:val="2"/>
        </w:numPr>
        <w:shd w:val="clear" w:color="auto" w:fill="FFFFFF"/>
        <w:ind w:left="450" w:firstLine="709"/>
        <w:contextualSpacing/>
        <w:jc w:val="both"/>
        <w:rPr>
          <w:rFonts w:ascii="Times New Roman" w:eastAsia="Times New Roman" w:hAnsi="Times New Roman" w:cs="Times New Roman"/>
          <w:color w:val="111111"/>
          <w:sz w:val="24"/>
          <w:lang w:eastAsia="ru-RU"/>
        </w:rPr>
      </w:pPr>
      <w:r w:rsidRPr="00BF2B45">
        <w:rPr>
          <w:rFonts w:ascii="Times New Roman" w:eastAsia="Times New Roman" w:hAnsi="Times New Roman" w:cs="Times New Roman"/>
          <w:color w:val="111111"/>
          <w:sz w:val="24"/>
          <w:lang w:eastAsia="ru-RU"/>
        </w:rPr>
        <w:t>развитие социальной активности учащихся;</w:t>
      </w:r>
    </w:p>
    <w:p w:rsidR="00BB6760" w:rsidRPr="00BF2B45" w:rsidRDefault="00BB6760" w:rsidP="00270251">
      <w:pPr>
        <w:numPr>
          <w:ilvl w:val="0"/>
          <w:numId w:val="2"/>
        </w:numPr>
        <w:shd w:val="clear" w:color="auto" w:fill="FFFFFF"/>
        <w:ind w:left="450" w:firstLine="709"/>
        <w:contextualSpacing/>
        <w:jc w:val="both"/>
        <w:rPr>
          <w:rFonts w:ascii="Times New Roman" w:eastAsia="Times New Roman" w:hAnsi="Times New Roman" w:cs="Times New Roman"/>
          <w:color w:val="111111"/>
          <w:sz w:val="24"/>
          <w:lang w:eastAsia="ru-RU"/>
        </w:rPr>
      </w:pPr>
      <w:r w:rsidRPr="00BF2B45">
        <w:rPr>
          <w:rFonts w:ascii="Times New Roman" w:eastAsia="Times New Roman" w:hAnsi="Times New Roman" w:cs="Times New Roman"/>
          <w:color w:val="111111"/>
          <w:sz w:val="24"/>
          <w:lang w:eastAsia="ru-RU"/>
        </w:rPr>
        <w:t>вовлечение учащихся в социально полезную деятельность;</w:t>
      </w:r>
    </w:p>
    <w:p w:rsidR="00BB6760" w:rsidRPr="00BF2B45" w:rsidRDefault="00BB6760" w:rsidP="00270251">
      <w:pPr>
        <w:numPr>
          <w:ilvl w:val="0"/>
          <w:numId w:val="2"/>
        </w:numPr>
        <w:shd w:val="clear" w:color="auto" w:fill="FFFFFF"/>
        <w:ind w:left="450" w:firstLine="709"/>
        <w:contextualSpacing/>
        <w:jc w:val="both"/>
        <w:rPr>
          <w:rFonts w:ascii="Times New Roman" w:eastAsia="Times New Roman" w:hAnsi="Times New Roman" w:cs="Times New Roman"/>
          <w:color w:val="111111"/>
          <w:sz w:val="24"/>
          <w:lang w:eastAsia="ru-RU"/>
        </w:rPr>
      </w:pPr>
      <w:r w:rsidRPr="00BF2B45">
        <w:rPr>
          <w:rFonts w:ascii="Times New Roman" w:eastAsia="Times New Roman" w:hAnsi="Times New Roman" w:cs="Times New Roman"/>
          <w:color w:val="111111"/>
          <w:sz w:val="24"/>
          <w:lang w:eastAsia="ru-RU"/>
        </w:rPr>
        <w:t>активное привлечение учащихся в деятельность органов ученического самоуправления;</w:t>
      </w:r>
    </w:p>
    <w:p w:rsidR="00270251" w:rsidRPr="00BF2B45" w:rsidRDefault="00BB6760" w:rsidP="00270251">
      <w:pPr>
        <w:numPr>
          <w:ilvl w:val="0"/>
          <w:numId w:val="2"/>
        </w:numPr>
        <w:shd w:val="clear" w:color="auto" w:fill="FFFFFF"/>
        <w:ind w:left="450" w:firstLine="709"/>
        <w:contextualSpacing/>
        <w:jc w:val="both"/>
        <w:rPr>
          <w:rFonts w:ascii="Times New Roman" w:eastAsia="Times New Roman" w:hAnsi="Times New Roman" w:cs="Times New Roman"/>
          <w:color w:val="111111"/>
          <w:sz w:val="24"/>
          <w:lang w:eastAsia="ru-RU"/>
        </w:rPr>
      </w:pPr>
      <w:r w:rsidRPr="00BF2B45">
        <w:rPr>
          <w:rFonts w:ascii="Times New Roman" w:eastAsia="Times New Roman" w:hAnsi="Times New Roman" w:cs="Times New Roman"/>
          <w:color w:val="111111"/>
          <w:sz w:val="24"/>
          <w:lang w:eastAsia="ru-RU"/>
        </w:rPr>
        <w:t>организация работы информационных групп из числа юношей и девушек по принципу «</w:t>
      </w:r>
      <w:proofErr w:type="gramStart"/>
      <w:r w:rsidRPr="00BF2B45">
        <w:rPr>
          <w:rFonts w:ascii="Times New Roman" w:eastAsia="Times New Roman" w:hAnsi="Times New Roman" w:cs="Times New Roman"/>
          <w:color w:val="111111"/>
          <w:sz w:val="24"/>
          <w:lang w:eastAsia="ru-RU"/>
        </w:rPr>
        <w:t>равный</w:t>
      </w:r>
      <w:proofErr w:type="gramEnd"/>
      <w:r w:rsidRPr="00BF2B45">
        <w:rPr>
          <w:rFonts w:ascii="Times New Roman" w:eastAsia="Times New Roman" w:hAnsi="Times New Roman" w:cs="Times New Roman"/>
          <w:color w:val="111111"/>
          <w:sz w:val="24"/>
          <w:lang w:eastAsia="ru-RU"/>
        </w:rPr>
        <w:t xml:space="preserve"> обучает равного»;</w:t>
      </w:r>
    </w:p>
    <w:p w:rsidR="00BB6760" w:rsidRPr="00BF2B45" w:rsidRDefault="00BB6760" w:rsidP="00270251">
      <w:pPr>
        <w:numPr>
          <w:ilvl w:val="0"/>
          <w:numId w:val="2"/>
        </w:numPr>
        <w:shd w:val="clear" w:color="auto" w:fill="FFFFFF"/>
        <w:ind w:left="450" w:firstLine="709"/>
        <w:contextualSpacing/>
        <w:jc w:val="both"/>
        <w:rPr>
          <w:rFonts w:ascii="Times New Roman" w:eastAsia="Times New Roman" w:hAnsi="Times New Roman" w:cs="Times New Roman"/>
          <w:color w:val="111111"/>
          <w:sz w:val="24"/>
          <w:lang w:eastAsia="ru-RU"/>
        </w:rPr>
      </w:pPr>
      <w:r w:rsidRPr="00BF2B45">
        <w:rPr>
          <w:rFonts w:ascii="Times New Roman" w:eastAsia="Times New Roman" w:hAnsi="Times New Roman" w:cs="Times New Roman"/>
          <w:color w:val="111111"/>
          <w:sz w:val="24"/>
          <w:lang w:eastAsia="ru-RU"/>
        </w:rPr>
        <w:t>активное привлечение учащихся для участия в волонтерской деятельности.</w:t>
      </w:r>
    </w:p>
    <w:p w:rsidR="00BB6760" w:rsidRPr="00BF2B45" w:rsidRDefault="00BB6760" w:rsidP="00270251">
      <w:pPr>
        <w:shd w:val="clear" w:color="auto" w:fill="FFFFFF"/>
        <w:ind w:firstLine="709"/>
        <w:contextualSpacing/>
        <w:jc w:val="both"/>
        <w:rPr>
          <w:rFonts w:ascii="Times New Roman" w:eastAsia="Times New Roman" w:hAnsi="Times New Roman" w:cs="Times New Roman"/>
          <w:color w:val="111111"/>
          <w:sz w:val="24"/>
          <w:lang w:eastAsia="ru-RU"/>
        </w:rPr>
      </w:pPr>
      <w:r w:rsidRPr="00BF2B45">
        <w:rPr>
          <w:rFonts w:ascii="Times New Roman" w:eastAsia="Times New Roman" w:hAnsi="Times New Roman" w:cs="Times New Roman"/>
          <w:color w:val="111111"/>
          <w:sz w:val="24"/>
          <w:lang w:eastAsia="ru-RU"/>
        </w:rPr>
        <w:t>Особое внимание педагогическим работникам  необходимо обращать на суицидальное поведение учащихся: на соответствующие высказывания, намеки, сопровождающиеся какими-либо действиями, направленными на лишение себя жизни.</w:t>
      </w:r>
    </w:p>
    <w:p w:rsidR="00BB6760" w:rsidRPr="00BF2B45" w:rsidRDefault="00BB6760" w:rsidP="00270251">
      <w:pPr>
        <w:shd w:val="clear" w:color="auto" w:fill="FFFFFF"/>
        <w:ind w:firstLine="709"/>
        <w:contextualSpacing/>
        <w:jc w:val="both"/>
        <w:rPr>
          <w:rFonts w:ascii="Times New Roman" w:eastAsia="Times New Roman" w:hAnsi="Times New Roman" w:cs="Times New Roman"/>
          <w:color w:val="111111"/>
          <w:sz w:val="24"/>
          <w:lang w:eastAsia="ru-RU"/>
        </w:rPr>
      </w:pPr>
      <w:r w:rsidRPr="00BF2B45">
        <w:rPr>
          <w:rFonts w:ascii="Times New Roman" w:eastAsia="Times New Roman" w:hAnsi="Times New Roman" w:cs="Times New Roman"/>
          <w:color w:val="111111"/>
          <w:sz w:val="24"/>
          <w:lang w:eastAsia="ru-RU"/>
        </w:rPr>
        <w:t xml:space="preserve">Суицидальное поведение может быть следствием социально-психологической </w:t>
      </w:r>
      <w:proofErr w:type="spellStart"/>
      <w:r w:rsidRPr="00BF2B45">
        <w:rPr>
          <w:rFonts w:ascii="Times New Roman" w:eastAsia="Times New Roman" w:hAnsi="Times New Roman" w:cs="Times New Roman"/>
          <w:color w:val="111111"/>
          <w:sz w:val="24"/>
          <w:lang w:eastAsia="ru-RU"/>
        </w:rPr>
        <w:t>дезадаптации</w:t>
      </w:r>
      <w:proofErr w:type="spellEnd"/>
      <w:r w:rsidRPr="00BF2B45">
        <w:rPr>
          <w:rFonts w:ascii="Times New Roman" w:eastAsia="Times New Roman" w:hAnsi="Times New Roman" w:cs="Times New Roman"/>
          <w:color w:val="111111"/>
          <w:sz w:val="24"/>
          <w:lang w:eastAsia="ru-RU"/>
        </w:rPr>
        <w:t xml:space="preserve"> личности учащихся в условиях переживаемых ими конфликтов: снижение социально-психологической </w:t>
      </w:r>
      <w:proofErr w:type="spellStart"/>
      <w:r w:rsidRPr="00BF2B45">
        <w:rPr>
          <w:rFonts w:ascii="Times New Roman" w:eastAsia="Times New Roman" w:hAnsi="Times New Roman" w:cs="Times New Roman"/>
          <w:color w:val="111111"/>
          <w:sz w:val="24"/>
          <w:lang w:eastAsia="ru-RU"/>
        </w:rPr>
        <w:t>адаптированности</w:t>
      </w:r>
      <w:proofErr w:type="spellEnd"/>
      <w:r w:rsidRPr="00BF2B45">
        <w:rPr>
          <w:rFonts w:ascii="Times New Roman" w:eastAsia="Times New Roman" w:hAnsi="Times New Roman" w:cs="Times New Roman"/>
          <w:color w:val="111111"/>
          <w:sz w:val="24"/>
          <w:lang w:eastAsia="ru-RU"/>
        </w:rPr>
        <w:t xml:space="preserve"> личности в виде предрасположенности, готовности к совершению суицида. В рамках проведения комплекса профилактических мероприятий по предупреждению самоубий</w:t>
      </w:r>
      <w:proofErr w:type="gramStart"/>
      <w:r w:rsidRPr="00BF2B45">
        <w:rPr>
          <w:rFonts w:ascii="Times New Roman" w:eastAsia="Times New Roman" w:hAnsi="Times New Roman" w:cs="Times New Roman"/>
          <w:color w:val="111111"/>
          <w:sz w:val="24"/>
          <w:lang w:eastAsia="ru-RU"/>
        </w:rPr>
        <w:t>ств ср</w:t>
      </w:r>
      <w:proofErr w:type="gramEnd"/>
      <w:r w:rsidRPr="00BF2B45">
        <w:rPr>
          <w:rFonts w:ascii="Times New Roman" w:eastAsia="Times New Roman" w:hAnsi="Times New Roman" w:cs="Times New Roman"/>
          <w:color w:val="111111"/>
          <w:sz w:val="24"/>
          <w:lang w:eastAsia="ru-RU"/>
        </w:rPr>
        <w:t>еди учащейся молодежи педагогическим работникам целесообразно исследовать причины и особенности суицидального поведения в  подростковом и юношеском возрасте.</w:t>
      </w:r>
    </w:p>
    <w:p w:rsidR="00270251" w:rsidRPr="00BF2B45" w:rsidRDefault="00270251" w:rsidP="00270251">
      <w:pPr>
        <w:shd w:val="clear" w:color="auto" w:fill="FFFFFF"/>
        <w:ind w:firstLine="709"/>
        <w:contextualSpacing/>
        <w:jc w:val="both"/>
        <w:rPr>
          <w:rFonts w:ascii="Times New Roman" w:eastAsia="Times New Roman" w:hAnsi="Times New Roman" w:cs="Times New Roman"/>
          <w:color w:val="111111"/>
          <w:sz w:val="24"/>
          <w:lang w:eastAsia="ru-RU"/>
        </w:rPr>
      </w:pPr>
    </w:p>
    <w:p w:rsidR="00BB6760" w:rsidRPr="00BF2B45" w:rsidRDefault="00BB6760" w:rsidP="00270251">
      <w:pPr>
        <w:shd w:val="clear" w:color="auto" w:fill="FFFFFF"/>
        <w:ind w:firstLine="709"/>
        <w:contextualSpacing/>
        <w:rPr>
          <w:rFonts w:ascii="Times New Roman" w:eastAsia="Times New Roman" w:hAnsi="Times New Roman" w:cs="Times New Roman"/>
          <w:b/>
          <w:color w:val="111111"/>
          <w:sz w:val="24"/>
          <w:lang w:eastAsia="ru-RU"/>
        </w:rPr>
      </w:pPr>
      <w:r w:rsidRPr="00BF2B45">
        <w:rPr>
          <w:rFonts w:ascii="Times New Roman" w:eastAsia="Times New Roman" w:hAnsi="Times New Roman" w:cs="Times New Roman"/>
          <w:b/>
          <w:color w:val="111111"/>
          <w:sz w:val="24"/>
          <w:lang w:eastAsia="ru-RU"/>
        </w:rPr>
        <w:t>Алгоритм исследования:</w:t>
      </w:r>
    </w:p>
    <w:p w:rsidR="00BB6760" w:rsidRPr="00BF2B45" w:rsidRDefault="00BB6760" w:rsidP="00270251">
      <w:pPr>
        <w:shd w:val="clear" w:color="auto" w:fill="FFFFFF"/>
        <w:ind w:firstLine="709"/>
        <w:contextualSpacing/>
        <w:jc w:val="both"/>
        <w:rPr>
          <w:rFonts w:ascii="Times New Roman" w:eastAsia="Times New Roman" w:hAnsi="Times New Roman" w:cs="Times New Roman"/>
          <w:color w:val="111111"/>
          <w:sz w:val="24"/>
          <w:lang w:eastAsia="ru-RU"/>
        </w:rPr>
      </w:pPr>
      <w:r w:rsidRPr="00BF2B45">
        <w:rPr>
          <w:rFonts w:ascii="Times New Roman" w:eastAsia="Times New Roman" w:hAnsi="Times New Roman" w:cs="Times New Roman"/>
          <w:color w:val="111111"/>
          <w:sz w:val="24"/>
          <w:lang w:eastAsia="ru-RU"/>
        </w:rPr>
        <w:t xml:space="preserve">1.Исследование психологической атмосферы в семье, изучение личных дел учащихся, диагностическое исследование психологической атмосферы в семье, посещение на дому, взаимодействие с ближайшим социальным окружением учащегося, особенно обратить внимание </w:t>
      </w:r>
      <w:proofErr w:type="gramStart"/>
      <w:r w:rsidRPr="00BF2B45">
        <w:rPr>
          <w:rFonts w:ascii="Times New Roman" w:eastAsia="Times New Roman" w:hAnsi="Times New Roman" w:cs="Times New Roman"/>
          <w:color w:val="111111"/>
          <w:sz w:val="24"/>
          <w:lang w:eastAsia="ru-RU"/>
        </w:rPr>
        <w:t>на</w:t>
      </w:r>
      <w:proofErr w:type="gramEnd"/>
      <w:r w:rsidRPr="00BF2B45">
        <w:rPr>
          <w:rFonts w:ascii="Times New Roman" w:eastAsia="Times New Roman" w:hAnsi="Times New Roman" w:cs="Times New Roman"/>
          <w:color w:val="111111"/>
          <w:sz w:val="24"/>
          <w:lang w:eastAsia="ru-RU"/>
        </w:rPr>
        <w:t>:  </w:t>
      </w:r>
    </w:p>
    <w:p w:rsidR="00BB6760" w:rsidRPr="00BF2B45" w:rsidRDefault="00BB6760" w:rsidP="00270251">
      <w:pPr>
        <w:shd w:val="clear" w:color="auto" w:fill="FFFFFF"/>
        <w:ind w:firstLine="709"/>
        <w:contextualSpacing/>
        <w:rPr>
          <w:rFonts w:ascii="Times New Roman" w:eastAsia="Times New Roman" w:hAnsi="Times New Roman" w:cs="Times New Roman"/>
          <w:color w:val="111111"/>
          <w:sz w:val="24"/>
          <w:lang w:eastAsia="ru-RU"/>
        </w:rPr>
      </w:pPr>
      <w:r w:rsidRPr="00BF2B45">
        <w:rPr>
          <w:rFonts w:ascii="Times New Roman" w:eastAsia="Times New Roman" w:hAnsi="Times New Roman" w:cs="Times New Roman"/>
          <w:color w:val="111111"/>
          <w:sz w:val="24"/>
          <w:lang w:eastAsia="ru-RU"/>
        </w:rPr>
        <w:t>- несправедливое отношение со стороны родителей;</w:t>
      </w:r>
    </w:p>
    <w:p w:rsidR="00BB6760" w:rsidRPr="00BF2B45" w:rsidRDefault="00BB6760" w:rsidP="00270251">
      <w:pPr>
        <w:shd w:val="clear" w:color="auto" w:fill="FFFFFF"/>
        <w:ind w:firstLine="709"/>
        <w:contextualSpacing/>
        <w:rPr>
          <w:rFonts w:ascii="Times New Roman" w:eastAsia="Times New Roman" w:hAnsi="Times New Roman" w:cs="Times New Roman"/>
          <w:color w:val="111111"/>
          <w:sz w:val="24"/>
          <w:lang w:eastAsia="ru-RU"/>
        </w:rPr>
      </w:pPr>
      <w:r w:rsidRPr="00BF2B45">
        <w:rPr>
          <w:rFonts w:ascii="Times New Roman" w:eastAsia="Times New Roman" w:hAnsi="Times New Roman" w:cs="Times New Roman"/>
          <w:color w:val="111111"/>
          <w:sz w:val="24"/>
          <w:lang w:eastAsia="ru-RU"/>
        </w:rPr>
        <w:t>- развод (или супружеские измены) в семье учащегося;</w:t>
      </w:r>
    </w:p>
    <w:p w:rsidR="00BB6760" w:rsidRPr="00BF2B45" w:rsidRDefault="00BB6760" w:rsidP="00270251">
      <w:pPr>
        <w:shd w:val="clear" w:color="auto" w:fill="FFFFFF"/>
        <w:ind w:firstLine="709"/>
        <w:contextualSpacing/>
        <w:rPr>
          <w:rFonts w:ascii="Times New Roman" w:eastAsia="Times New Roman" w:hAnsi="Times New Roman" w:cs="Times New Roman"/>
          <w:color w:val="111111"/>
          <w:sz w:val="24"/>
          <w:lang w:eastAsia="ru-RU"/>
        </w:rPr>
      </w:pPr>
      <w:r w:rsidRPr="00BF2B45">
        <w:rPr>
          <w:rFonts w:ascii="Times New Roman" w:eastAsia="Times New Roman" w:hAnsi="Times New Roman" w:cs="Times New Roman"/>
          <w:color w:val="111111"/>
          <w:sz w:val="24"/>
          <w:lang w:eastAsia="ru-RU"/>
        </w:rPr>
        <w:t>- потерю одного из членов семьи;</w:t>
      </w:r>
    </w:p>
    <w:p w:rsidR="00BB6760" w:rsidRPr="00BF2B45" w:rsidRDefault="00BB6760" w:rsidP="00270251">
      <w:pPr>
        <w:shd w:val="clear" w:color="auto" w:fill="FFFFFF"/>
        <w:ind w:firstLine="709"/>
        <w:contextualSpacing/>
        <w:rPr>
          <w:rFonts w:ascii="Times New Roman" w:eastAsia="Times New Roman" w:hAnsi="Times New Roman" w:cs="Times New Roman"/>
          <w:color w:val="111111"/>
          <w:sz w:val="24"/>
          <w:lang w:eastAsia="ru-RU"/>
        </w:rPr>
      </w:pPr>
      <w:r w:rsidRPr="00BF2B45">
        <w:rPr>
          <w:rFonts w:ascii="Times New Roman" w:eastAsia="Times New Roman" w:hAnsi="Times New Roman" w:cs="Times New Roman"/>
          <w:color w:val="111111"/>
          <w:sz w:val="24"/>
          <w:lang w:eastAsia="ru-RU"/>
        </w:rPr>
        <w:t>- неудовлетворенность в доверительных отношениях с родителями;</w:t>
      </w:r>
    </w:p>
    <w:p w:rsidR="00BB6760" w:rsidRPr="00BF2B45" w:rsidRDefault="00BB6760" w:rsidP="00270251">
      <w:pPr>
        <w:shd w:val="clear" w:color="auto" w:fill="FFFFFF"/>
        <w:ind w:firstLine="709"/>
        <w:contextualSpacing/>
        <w:rPr>
          <w:rFonts w:ascii="Times New Roman" w:eastAsia="Times New Roman" w:hAnsi="Times New Roman" w:cs="Times New Roman"/>
          <w:color w:val="111111"/>
          <w:sz w:val="24"/>
          <w:lang w:eastAsia="ru-RU"/>
        </w:rPr>
      </w:pPr>
      <w:r w:rsidRPr="00BF2B45">
        <w:rPr>
          <w:rFonts w:ascii="Times New Roman" w:eastAsia="Times New Roman" w:hAnsi="Times New Roman" w:cs="Times New Roman"/>
          <w:color w:val="111111"/>
          <w:sz w:val="24"/>
          <w:lang w:eastAsia="ru-RU"/>
        </w:rPr>
        <w:t>- одиночество;</w:t>
      </w:r>
    </w:p>
    <w:p w:rsidR="00BB6760" w:rsidRPr="00BF2B45" w:rsidRDefault="00BB6760" w:rsidP="00270251">
      <w:pPr>
        <w:shd w:val="clear" w:color="auto" w:fill="FFFFFF"/>
        <w:ind w:firstLine="709"/>
        <w:contextualSpacing/>
        <w:rPr>
          <w:rFonts w:ascii="Times New Roman" w:eastAsia="Times New Roman" w:hAnsi="Times New Roman" w:cs="Times New Roman"/>
          <w:color w:val="111111"/>
          <w:sz w:val="24"/>
          <w:lang w:eastAsia="ru-RU"/>
        </w:rPr>
      </w:pPr>
      <w:r w:rsidRPr="00BF2B45">
        <w:rPr>
          <w:rFonts w:ascii="Times New Roman" w:eastAsia="Times New Roman" w:hAnsi="Times New Roman" w:cs="Times New Roman"/>
          <w:color w:val="111111"/>
          <w:sz w:val="24"/>
          <w:lang w:eastAsia="ru-RU"/>
        </w:rPr>
        <w:t>- недостаток внимания и  заботы со стороны окружающих.</w:t>
      </w:r>
    </w:p>
    <w:p w:rsidR="00BB6760" w:rsidRPr="00BF2B45" w:rsidRDefault="00BB6760" w:rsidP="00270251">
      <w:pPr>
        <w:shd w:val="clear" w:color="auto" w:fill="FFFFFF"/>
        <w:ind w:firstLine="709"/>
        <w:contextualSpacing/>
        <w:jc w:val="both"/>
        <w:rPr>
          <w:rFonts w:ascii="Times New Roman" w:eastAsia="Times New Roman" w:hAnsi="Times New Roman" w:cs="Times New Roman"/>
          <w:color w:val="111111"/>
          <w:sz w:val="24"/>
          <w:lang w:eastAsia="ru-RU"/>
        </w:rPr>
      </w:pPr>
      <w:r w:rsidRPr="00BF2B45">
        <w:rPr>
          <w:rFonts w:ascii="Times New Roman" w:eastAsia="Times New Roman" w:hAnsi="Times New Roman" w:cs="Times New Roman"/>
          <w:color w:val="111111"/>
          <w:sz w:val="24"/>
          <w:lang w:eastAsia="ru-RU"/>
        </w:rPr>
        <w:t xml:space="preserve">2. Наблюдение за состоянием психического и физического здоровья, изучение личных дел и медицинских карт учащихся, особенно обратить внимание </w:t>
      </w:r>
      <w:proofErr w:type="gramStart"/>
      <w:r w:rsidRPr="00BF2B45">
        <w:rPr>
          <w:rFonts w:ascii="Times New Roman" w:eastAsia="Times New Roman" w:hAnsi="Times New Roman" w:cs="Times New Roman"/>
          <w:color w:val="111111"/>
          <w:sz w:val="24"/>
          <w:lang w:eastAsia="ru-RU"/>
        </w:rPr>
        <w:t>на</w:t>
      </w:r>
      <w:proofErr w:type="gramEnd"/>
      <w:r w:rsidRPr="00BF2B45">
        <w:rPr>
          <w:rFonts w:ascii="Times New Roman" w:eastAsia="Times New Roman" w:hAnsi="Times New Roman" w:cs="Times New Roman"/>
          <w:color w:val="111111"/>
          <w:sz w:val="24"/>
          <w:lang w:eastAsia="ru-RU"/>
        </w:rPr>
        <w:t>:</w:t>
      </w:r>
    </w:p>
    <w:p w:rsidR="00BB6760" w:rsidRPr="00BF2B45" w:rsidRDefault="00BB6760" w:rsidP="00270251">
      <w:pPr>
        <w:shd w:val="clear" w:color="auto" w:fill="FFFFFF"/>
        <w:ind w:firstLine="709"/>
        <w:contextualSpacing/>
        <w:rPr>
          <w:rFonts w:ascii="Times New Roman" w:eastAsia="Times New Roman" w:hAnsi="Times New Roman" w:cs="Times New Roman"/>
          <w:color w:val="111111"/>
          <w:sz w:val="24"/>
          <w:lang w:eastAsia="ru-RU"/>
        </w:rPr>
      </w:pPr>
      <w:r w:rsidRPr="00BF2B45">
        <w:rPr>
          <w:rFonts w:ascii="Times New Roman" w:eastAsia="Times New Roman" w:hAnsi="Times New Roman" w:cs="Times New Roman"/>
          <w:color w:val="111111"/>
          <w:sz w:val="24"/>
          <w:lang w:eastAsia="ru-RU"/>
        </w:rPr>
        <w:t>- реальные конфликты и мотивы его участников;</w:t>
      </w:r>
    </w:p>
    <w:p w:rsidR="00BB6760" w:rsidRPr="00BF2B45" w:rsidRDefault="00BB6760" w:rsidP="00270251">
      <w:pPr>
        <w:shd w:val="clear" w:color="auto" w:fill="FFFFFF"/>
        <w:ind w:firstLine="709"/>
        <w:contextualSpacing/>
        <w:jc w:val="both"/>
        <w:rPr>
          <w:rFonts w:ascii="Times New Roman" w:eastAsia="Times New Roman" w:hAnsi="Times New Roman" w:cs="Times New Roman"/>
          <w:color w:val="111111"/>
          <w:sz w:val="24"/>
          <w:lang w:eastAsia="ru-RU"/>
        </w:rPr>
      </w:pPr>
      <w:r w:rsidRPr="00BF2B45">
        <w:rPr>
          <w:rFonts w:ascii="Times New Roman" w:eastAsia="Times New Roman" w:hAnsi="Times New Roman" w:cs="Times New Roman"/>
          <w:color w:val="111111"/>
          <w:sz w:val="24"/>
          <w:lang w:eastAsia="ru-RU"/>
        </w:rPr>
        <w:t>- патологические наследственные причины (алкоголизм родителей, психопатия, психологические травмы, зависимости);</w:t>
      </w:r>
    </w:p>
    <w:p w:rsidR="00BB6760" w:rsidRPr="00BF2B45" w:rsidRDefault="00BB6760" w:rsidP="00270251">
      <w:pPr>
        <w:shd w:val="clear" w:color="auto" w:fill="FFFFFF"/>
        <w:ind w:firstLine="709"/>
        <w:contextualSpacing/>
        <w:jc w:val="both"/>
        <w:rPr>
          <w:rFonts w:ascii="Times New Roman" w:eastAsia="Times New Roman" w:hAnsi="Times New Roman" w:cs="Times New Roman"/>
          <w:color w:val="111111"/>
          <w:sz w:val="24"/>
          <w:lang w:eastAsia="ru-RU"/>
        </w:rPr>
      </w:pPr>
      <w:r w:rsidRPr="00BF2B45">
        <w:rPr>
          <w:rFonts w:ascii="Times New Roman" w:eastAsia="Times New Roman" w:hAnsi="Times New Roman" w:cs="Times New Roman"/>
          <w:color w:val="111111"/>
          <w:sz w:val="24"/>
          <w:lang w:eastAsia="ru-RU"/>
        </w:rPr>
        <w:lastRenderedPageBreak/>
        <w:t>- соматические заболевания, эмоциональные переживания, зависимости от компьютерных и азартных игр, алкоголя, наркотических средств.</w:t>
      </w:r>
    </w:p>
    <w:p w:rsidR="00BB6760" w:rsidRPr="00BF2B45" w:rsidRDefault="00BB6760" w:rsidP="00270251">
      <w:pPr>
        <w:shd w:val="clear" w:color="auto" w:fill="FFFFFF"/>
        <w:ind w:firstLine="709"/>
        <w:contextualSpacing/>
        <w:jc w:val="both"/>
        <w:rPr>
          <w:rFonts w:ascii="Times New Roman" w:eastAsia="Times New Roman" w:hAnsi="Times New Roman" w:cs="Times New Roman"/>
          <w:color w:val="111111"/>
          <w:sz w:val="24"/>
          <w:lang w:eastAsia="ru-RU"/>
        </w:rPr>
      </w:pPr>
      <w:r w:rsidRPr="00BF2B45">
        <w:rPr>
          <w:rFonts w:ascii="Times New Roman" w:eastAsia="Times New Roman" w:hAnsi="Times New Roman" w:cs="Times New Roman"/>
          <w:color w:val="111111"/>
          <w:sz w:val="24"/>
          <w:lang w:eastAsia="ru-RU"/>
        </w:rPr>
        <w:t xml:space="preserve">3. Взаимодействие в социуме, изучение межличностных отношений «учащийся - учащиеся», «учащийся - педагог», выявление </w:t>
      </w:r>
      <w:proofErr w:type="spellStart"/>
      <w:r w:rsidRPr="00BF2B45">
        <w:rPr>
          <w:rFonts w:ascii="Times New Roman" w:eastAsia="Times New Roman" w:hAnsi="Times New Roman" w:cs="Times New Roman"/>
          <w:color w:val="111111"/>
          <w:sz w:val="24"/>
          <w:lang w:eastAsia="ru-RU"/>
        </w:rPr>
        <w:t>референтных</w:t>
      </w:r>
      <w:proofErr w:type="spellEnd"/>
      <w:r w:rsidRPr="00BF2B45">
        <w:rPr>
          <w:rFonts w:ascii="Times New Roman" w:eastAsia="Times New Roman" w:hAnsi="Times New Roman" w:cs="Times New Roman"/>
          <w:color w:val="111111"/>
          <w:sz w:val="24"/>
          <w:lang w:eastAsia="ru-RU"/>
        </w:rPr>
        <w:t xml:space="preserve"> групп, особенно обратить внимание </w:t>
      </w:r>
      <w:proofErr w:type="gramStart"/>
      <w:r w:rsidRPr="00BF2B45">
        <w:rPr>
          <w:rFonts w:ascii="Times New Roman" w:eastAsia="Times New Roman" w:hAnsi="Times New Roman" w:cs="Times New Roman"/>
          <w:color w:val="111111"/>
          <w:sz w:val="24"/>
          <w:lang w:eastAsia="ru-RU"/>
        </w:rPr>
        <w:t>на</w:t>
      </w:r>
      <w:proofErr w:type="gramEnd"/>
      <w:r w:rsidRPr="00BF2B45">
        <w:rPr>
          <w:rFonts w:ascii="Times New Roman" w:eastAsia="Times New Roman" w:hAnsi="Times New Roman" w:cs="Times New Roman"/>
          <w:color w:val="111111"/>
          <w:sz w:val="24"/>
          <w:lang w:eastAsia="ru-RU"/>
        </w:rPr>
        <w:t>:</w:t>
      </w:r>
    </w:p>
    <w:p w:rsidR="00BB6760" w:rsidRPr="00BF2B45" w:rsidRDefault="00BB6760" w:rsidP="00270251">
      <w:pPr>
        <w:shd w:val="clear" w:color="auto" w:fill="FFFFFF"/>
        <w:ind w:firstLine="709"/>
        <w:contextualSpacing/>
        <w:rPr>
          <w:rFonts w:ascii="Times New Roman" w:eastAsia="Times New Roman" w:hAnsi="Times New Roman" w:cs="Times New Roman"/>
          <w:color w:val="111111"/>
          <w:sz w:val="24"/>
          <w:lang w:eastAsia="ru-RU"/>
        </w:rPr>
      </w:pPr>
      <w:r w:rsidRPr="00BF2B45">
        <w:rPr>
          <w:rFonts w:ascii="Times New Roman" w:eastAsia="Times New Roman" w:hAnsi="Times New Roman" w:cs="Times New Roman"/>
          <w:color w:val="111111"/>
          <w:sz w:val="24"/>
          <w:lang w:eastAsia="ru-RU"/>
        </w:rPr>
        <w:t>- отверженность, неприятие, унижение личностного достоинства и др.;</w:t>
      </w:r>
    </w:p>
    <w:p w:rsidR="00BB6760" w:rsidRPr="00BF2B45" w:rsidRDefault="00BB6760" w:rsidP="00270251">
      <w:pPr>
        <w:shd w:val="clear" w:color="auto" w:fill="FFFFFF"/>
        <w:ind w:firstLine="709"/>
        <w:contextualSpacing/>
        <w:rPr>
          <w:rFonts w:ascii="Times New Roman" w:eastAsia="Times New Roman" w:hAnsi="Times New Roman" w:cs="Times New Roman"/>
          <w:color w:val="111111"/>
          <w:sz w:val="24"/>
          <w:lang w:eastAsia="ru-RU"/>
        </w:rPr>
      </w:pPr>
      <w:r w:rsidRPr="00BF2B45">
        <w:rPr>
          <w:rFonts w:ascii="Times New Roman" w:eastAsia="Times New Roman" w:hAnsi="Times New Roman" w:cs="Times New Roman"/>
          <w:color w:val="111111"/>
          <w:sz w:val="24"/>
          <w:lang w:eastAsia="ru-RU"/>
        </w:rPr>
        <w:t>- несостоятельность, неудачи в учебе, падение престижа в коллективе сверстников;</w:t>
      </w:r>
    </w:p>
    <w:p w:rsidR="00BB6760" w:rsidRPr="00BF2B45" w:rsidRDefault="00BB6760" w:rsidP="00270251">
      <w:pPr>
        <w:shd w:val="clear" w:color="auto" w:fill="FFFFFF"/>
        <w:ind w:firstLine="709"/>
        <w:contextualSpacing/>
        <w:rPr>
          <w:rFonts w:ascii="Times New Roman" w:eastAsia="Times New Roman" w:hAnsi="Times New Roman" w:cs="Times New Roman"/>
          <w:color w:val="111111"/>
          <w:sz w:val="24"/>
          <w:lang w:eastAsia="ru-RU"/>
        </w:rPr>
      </w:pPr>
      <w:r w:rsidRPr="00BF2B45">
        <w:rPr>
          <w:rFonts w:ascii="Times New Roman" w:eastAsia="Times New Roman" w:hAnsi="Times New Roman" w:cs="Times New Roman"/>
          <w:color w:val="111111"/>
          <w:sz w:val="24"/>
          <w:lang w:eastAsia="ru-RU"/>
        </w:rPr>
        <w:t>- несправедливые требования к учащемуся;</w:t>
      </w:r>
    </w:p>
    <w:p w:rsidR="00BB6760" w:rsidRPr="00BF2B45" w:rsidRDefault="00BB6760" w:rsidP="00270251">
      <w:pPr>
        <w:shd w:val="clear" w:color="auto" w:fill="FFFFFF"/>
        <w:ind w:firstLine="709"/>
        <w:contextualSpacing/>
        <w:rPr>
          <w:rFonts w:ascii="Times New Roman" w:eastAsia="Times New Roman" w:hAnsi="Times New Roman" w:cs="Times New Roman"/>
          <w:color w:val="111111"/>
          <w:sz w:val="24"/>
          <w:lang w:eastAsia="ru-RU"/>
        </w:rPr>
      </w:pPr>
      <w:r w:rsidRPr="00BF2B45">
        <w:rPr>
          <w:rFonts w:ascii="Times New Roman" w:eastAsia="Times New Roman" w:hAnsi="Times New Roman" w:cs="Times New Roman"/>
          <w:color w:val="111111"/>
          <w:sz w:val="24"/>
          <w:lang w:eastAsia="ru-RU"/>
        </w:rPr>
        <w:t>- принадлежность к молодежным асоциально настроенным группам, деструктивным сектам или боязнь конфликтов, угроз, расправы за разрыв отношений с ними;</w:t>
      </w:r>
    </w:p>
    <w:p w:rsidR="00BB6760" w:rsidRPr="00BF2B45" w:rsidRDefault="00BB6760" w:rsidP="00270251">
      <w:pPr>
        <w:shd w:val="clear" w:color="auto" w:fill="FFFFFF"/>
        <w:ind w:firstLine="709"/>
        <w:contextualSpacing/>
        <w:rPr>
          <w:rFonts w:ascii="Times New Roman" w:eastAsia="Times New Roman" w:hAnsi="Times New Roman" w:cs="Times New Roman"/>
          <w:color w:val="111111"/>
          <w:sz w:val="24"/>
          <w:lang w:eastAsia="ru-RU"/>
        </w:rPr>
      </w:pPr>
      <w:r w:rsidRPr="00BF2B45">
        <w:rPr>
          <w:rFonts w:ascii="Times New Roman" w:eastAsia="Times New Roman" w:hAnsi="Times New Roman" w:cs="Times New Roman"/>
          <w:color w:val="111111"/>
          <w:sz w:val="24"/>
          <w:lang w:eastAsia="ru-RU"/>
        </w:rPr>
        <w:t>- страх иного наказания или позора, самоосуждение за неблаговидный поступок.</w:t>
      </w:r>
    </w:p>
    <w:p w:rsidR="00BB6760" w:rsidRPr="00BF2B45" w:rsidRDefault="00BB6760" w:rsidP="00270251">
      <w:pPr>
        <w:shd w:val="clear" w:color="auto" w:fill="FFFFFF"/>
        <w:ind w:firstLine="709"/>
        <w:contextualSpacing/>
        <w:rPr>
          <w:rFonts w:ascii="Times New Roman" w:eastAsia="Times New Roman" w:hAnsi="Times New Roman" w:cs="Times New Roman"/>
          <w:color w:val="111111"/>
          <w:sz w:val="24"/>
          <w:lang w:eastAsia="ru-RU"/>
        </w:rPr>
      </w:pPr>
      <w:r w:rsidRPr="00BF2B45">
        <w:rPr>
          <w:rFonts w:ascii="Times New Roman" w:eastAsia="Times New Roman" w:hAnsi="Times New Roman" w:cs="Times New Roman"/>
          <w:color w:val="111111"/>
          <w:sz w:val="24"/>
          <w:lang w:eastAsia="ru-RU"/>
        </w:rPr>
        <w:t xml:space="preserve">4. </w:t>
      </w:r>
      <w:proofErr w:type="spellStart"/>
      <w:r w:rsidRPr="00BF2B45">
        <w:rPr>
          <w:rFonts w:ascii="Times New Roman" w:eastAsia="Times New Roman" w:hAnsi="Times New Roman" w:cs="Times New Roman"/>
          <w:color w:val="111111"/>
          <w:sz w:val="24"/>
          <w:lang w:eastAsia="ru-RU"/>
        </w:rPr>
        <w:t>Дезадаптирующие</w:t>
      </w:r>
      <w:proofErr w:type="spellEnd"/>
      <w:r w:rsidRPr="00BF2B45">
        <w:rPr>
          <w:rFonts w:ascii="Times New Roman" w:eastAsia="Times New Roman" w:hAnsi="Times New Roman" w:cs="Times New Roman"/>
          <w:color w:val="111111"/>
          <w:sz w:val="24"/>
          <w:lang w:eastAsia="ru-RU"/>
        </w:rPr>
        <w:t xml:space="preserve"> условия:</w:t>
      </w:r>
    </w:p>
    <w:p w:rsidR="00BB6760" w:rsidRPr="00BF2B45" w:rsidRDefault="00BB6760" w:rsidP="00270251">
      <w:pPr>
        <w:shd w:val="clear" w:color="auto" w:fill="FFFFFF"/>
        <w:ind w:firstLine="709"/>
        <w:contextualSpacing/>
        <w:rPr>
          <w:rFonts w:ascii="Times New Roman" w:eastAsia="Times New Roman" w:hAnsi="Times New Roman" w:cs="Times New Roman"/>
          <w:color w:val="111111"/>
          <w:sz w:val="24"/>
          <w:lang w:eastAsia="ru-RU"/>
        </w:rPr>
      </w:pPr>
      <w:r w:rsidRPr="00BF2B45">
        <w:rPr>
          <w:rFonts w:ascii="Times New Roman" w:eastAsia="Times New Roman" w:hAnsi="Times New Roman" w:cs="Times New Roman"/>
          <w:color w:val="111111"/>
          <w:sz w:val="24"/>
          <w:lang w:eastAsia="ru-RU"/>
        </w:rPr>
        <w:t>- снижение толерантности к эмоциональным нагрузкам;</w:t>
      </w:r>
    </w:p>
    <w:p w:rsidR="00BB6760" w:rsidRPr="00BF2B45" w:rsidRDefault="00BB6760" w:rsidP="00270251">
      <w:pPr>
        <w:shd w:val="clear" w:color="auto" w:fill="FFFFFF"/>
        <w:ind w:firstLine="709"/>
        <w:contextualSpacing/>
        <w:rPr>
          <w:rFonts w:ascii="Times New Roman" w:eastAsia="Times New Roman" w:hAnsi="Times New Roman" w:cs="Times New Roman"/>
          <w:color w:val="111111"/>
          <w:sz w:val="24"/>
          <w:lang w:eastAsia="ru-RU"/>
        </w:rPr>
      </w:pPr>
      <w:r w:rsidRPr="00BF2B45">
        <w:rPr>
          <w:rFonts w:ascii="Times New Roman" w:eastAsia="Times New Roman" w:hAnsi="Times New Roman" w:cs="Times New Roman"/>
          <w:color w:val="111111"/>
          <w:sz w:val="24"/>
          <w:lang w:eastAsia="ru-RU"/>
        </w:rPr>
        <w:t>- своеобразие личностного развития, несформированность навыков общения;</w:t>
      </w:r>
    </w:p>
    <w:p w:rsidR="00BB6760" w:rsidRPr="00BF2B45" w:rsidRDefault="00BB6760" w:rsidP="00270251">
      <w:pPr>
        <w:shd w:val="clear" w:color="auto" w:fill="FFFFFF"/>
        <w:ind w:firstLine="709"/>
        <w:contextualSpacing/>
        <w:rPr>
          <w:rFonts w:ascii="Times New Roman" w:eastAsia="Times New Roman" w:hAnsi="Times New Roman" w:cs="Times New Roman"/>
          <w:color w:val="111111"/>
          <w:sz w:val="24"/>
          <w:lang w:eastAsia="ru-RU"/>
        </w:rPr>
      </w:pPr>
      <w:r w:rsidRPr="00BF2B45">
        <w:rPr>
          <w:rFonts w:ascii="Times New Roman" w:eastAsia="Times New Roman" w:hAnsi="Times New Roman" w:cs="Times New Roman"/>
          <w:color w:val="111111"/>
          <w:sz w:val="24"/>
          <w:lang w:eastAsia="ru-RU"/>
        </w:rPr>
        <w:t>- неадекватную самооценку личностных возможностей;</w:t>
      </w:r>
    </w:p>
    <w:p w:rsidR="00BB6760" w:rsidRPr="00BF2B45" w:rsidRDefault="00BB6760" w:rsidP="00270251">
      <w:pPr>
        <w:shd w:val="clear" w:color="auto" w:fill="FFFFFF"/>
        <w:ind w:firstLine="709"/>
        <w:contextualSpacing/>
        <w:rPr>
          <w:rFonts w:ascii="Times New Roman" w:eastAsia="Times New Roman" w:hAnsi="Times New Roman" w:cs="Times New Roman"/>
          <w:color w:val="111111"/>
          <w:sz w:val="24"/>
          <w:lang w:eastAsia="ru-RU"/>
        </w:rPr>
      </w:pPr>
      <w:r w:rsidRPr="00BF2B45">
        <w:rPr>
          <w:rFonts w:ascii="Times New Roman" w:eastAsia="Times New Roman" w:hAnsi="Times New Roman" w:cs="Times New Roman"/>
          <w:color w:val="111111"/>
          <w:sz w:val="24"/>
          <w:lang w:eastAsia="ru-RU"/>
        </w:rPr>
        <w:t>- утрату понимания ценности жизни;</w:t>
      </w:r>
    </w:p>
    <w:p w:rsidR="00BB6760" w:rsidRPr="00BF2B45" w:rsidRDefault="00BB6760" w:rsidP="00270251">
      <w:pPr>
        <w:shd w:val="clear" w:color="auto" w:fill="FFFFFF"/>
        <w:ind w:firstLine="709"/>
        <w:contextualSpacing/>
        <w:rPr>
          <w:rFonts w:ascii="Times New Roman" w:eastAsia="Times New Roman" w:hAnsi="Times New Roman" w:cs="Times New Roman"/>
          <w:color w:val="111111"/>
          <w:sz w:val="24"/>
          <w:lang w:eastAsia="ru-RU"/>
        </w:rPr>
      </w:pPr>
      <w:r w:rsidRPr="00BF2B45">
        <w:rPr>
          <w:rFonts w:ascii="Times New Roman" w:eastAsia="Times New Roman" w:hAnsi="Times New Roman" w:cs="Times New Roman"/>
          <w:color w:val="111111"/>
          <w:sz w:val="24"/>
          <w:lang w:eastAsia="ru-RU"/>
        </w:rPr>
        <w:t>- потерю любимого человека; уязвленное чувство собственного достоинства;</w:t>
      </w:r>
    </w:p>
    <w:p w:rsidR="00BB6760" w:rsidRPr="00BF2B45" w:rsidRDefault="00BB6760" w:rsidP="00270251">
      <w:pPr>
        <w:shd w:val="clear" w:color="auto" w:fill="FFFFFF"/>
        <w:ind w:firstLine="709"/>
        <w:contextualSpacing/>
        <w:rPr>
          <w:rFonts w:ascii="Times New Roman" w:eastAsia="Times New Roman" w:hAnsi="Times New Roman" w:cs="Times New Roman"/>
          <w:color w:val="111111"/>
          <w:sz w:val="24"/>
          <w:lang w:eastAsia="ru-RU"/>
        </w:rPr>
      </w:pPr>
      <w:r w:rsidRPr="00BF2B45">
        <w:rPr>
          <w:rFonts w:ascii="Times New Roman" w:eastAsia="Times New Roman" w:hAnsi="Times New Roman" w:cs="Times New Roman"/>
          <w:color w:val="111111"/>
          <w:sz w:val="24"/>
          <w:lang w:eastAsia="ru-RU"/>
        </w:rPr>
        <w:t>- отождествление  себя  с  человеком, совершившим  самоубийство (этим частично объясняются "эпидемии самоубийств");</w:t>
      </w:r>
    </w:p>
    <w:p w:rsidR="00BB6760" w:rsidRPr="00BF2B45" w:rsidRDefault="00BB6760" w:rsidP="00270251">
      <w:pPr>
        <w:shd w:val="clear" w:color="auto" w:fill="FFFFFF"/>
        <w:ind w:firstLine="709"/>
        <w:contextualSpacing/>
        <w:rPr>
          <w:rFonts w:ascii="Times New Roman" w:eastAsia="Times New Roman" w:hAnsi="Times New Roman" w:cs="Times New Roman"/>
          <w:color w:val="111111"/>
          <w:sz w:val="24"/>
          <w:lang w:eastAsia="ru-RU"/>
        </w:rPr>
      </w:pPr>
      <w:r w:rsidRPr="00BF2B45">
        <w:rPr>
          <w:rFonts w:ascii="Times New Roman" w:eastAsia="Times New Roman" w:hAnsi="Times New Roman" w:cs="Times New Roman"/>
          <w:color w:val="111111"/>
          <w:sz w:val="24"/>
          <w:lang w:eastAsia="ru-RU"/>
        </w:rPr>
        <w:t>- состояние переутомления;</w:t>
      </w:r>
    </w:p>
    <w:p w:rsidR="00BB6760" w:rsidRPr="00BF2B45" w:rsidRDefault="00BB6760" w:rsidP="00270251">
      <w:pPr>
        <w:shd w:val="clear" w:color="auto" w:fill="FFFFFF"/>
        <w:ind w:firstLine="709"/>
        <w:contextualSpacing/>
        <w:rPr>
          <w:rFonts w:ascii="Times New Roman" w:eastAsia="Times New Roman" w:hAnsi="Times New Roman" w:cs="Times New Roman"/>
          <w:color w:val="111111"/>
          <w:sz w:val="24"/>
          <w:lang w:eastAsia="ru-RU"/>
        </w:rPr>
      </w:pPr>
      <w:r w:rsidRPr="00BF2B45">
        <w:rPr>
          <w:rFonts w:ascii="Times New Roman" w:eastAsia="Times New Roman" w:hAnsi="Times New Roman" w:cs="Times New Roman"/>
          <w:color w:val="111111"/>
          <w:sz w:val="24"/>
          <w:lang w:eastAsia="ru-RU"/>
        </w:rPr>
        <w:t>- паническую боязнь будущего.</w:t>
      </w:r>
    </w:p>
    <w:p w:rsidR="00BB6760" w:rsidRPr="00BF2B45" w:rsidRDefault="00BB6760" w:rsidP="00270251">
      <w:pPr>
        <w:shd w:val="clear" w:color="auto" w:fill="FFFFFF"/>
        <w:ind w:firstLine="709"/>
        <w:contextualSpacing/>
        <w:rPr>
          <w:rFonts w:ascii="Times New Roman" w:eastAsia="Times New Roman" w:hAnsi="Times New Roman" w:cs="Times New Roman"/>
          <w:color w:val="111111"/>
          <w:sz w:val="24"/>
          <w:lang w:eastAsia="ru-RU"/>
        </w:rPr>
      </w:pPr>
      <w:r w:rsidRPr="00BF2B45">
        <w:rPr>
          <w:rFonts w:ascii="Times New Roman" w:eastAsia="Times New Roman" w:hAnsi="Times New Roman" w:cs="Times New Roman"/>
          <w:color w:val="111111"/>
          <w:sz w:val="24"/>
          <w:lang w:eastAsia="ru-RU"/>
        </w:rPr>
        <w:t> </w:t>
      </w:r>
    </w:p>
    <w:p w:rsidR="00BB6760" w:rsidRPr="00BF2B45" w:rsidRDefault="00BB6760" w:rsidP="00270251">
      <w:pPr>
        <w:shd w:val="clear" w:color="auto" w:fill="FFFFFF"/>
        <w:ind w:firstLine="709"/>
        <w:contextualSpacing/>
        <w:rPr>
          <w:rFonts w:ascii="Times New Roman" w:eastAsia="Times New Roman" w:hAnsi="Times New Roman" w:cs="Times New Roman"/>
          <w:b/>
          <w:color w:val="111111"/>
          <w:sz w:val="24"/>
          <w:lang w:eastAsia="ru-RU"/>
        </w:rPr>
      </w:pPr>
      <w:r w:rsidRPr="00BF2B45">
        <w:rPr>
          <w:rFonts w:ascii="Times New Roman" w:eastAsia="Times New Roman" w:hAnsi="Times New Roman" w:cs="Times New Roman"/>
          <w:b/>
          <w:color w:val="111111"/>
          <w:sz w:val="24"/>
          <w:u w:val="single"/>
          <w:lang w:eastAsia="ru-RU"/>
        </w:rPr>
        <w:t>Рекомендуемые формы профилактической работы:</w:t>
      </w:r>
    </w:p>
    <w:p w:rsidR="00BB6760" w:rsidRPr="00BF2B45" w:rsidRDefault="00BB6760" w:rsidP="00270251">
      <w:pPr>
        <w:shd w:val="clear" w:color="auto" w:fill="FFFFFF"/>
        <w:ind w:firstLine="709"/>
        <w:contextualSpacing/>
        <w:rPr>
          <w:rFonts w:ascii="Times New Roman" w:eastAsia="Times New Roman" w:hAnsi="Times New Roman" w:cs="Times New Roman"/>
          <w:color w:val="111111"/>
          <w:sz w:val="24"/>
          <w:lang w:eastAsia="ru-RU"/>
        </w:rPr>
      </w:pPr>
      <w:r w:rsidRPr="00BF2B45">
        <w:rPr>
          <w:rFonts w:ascii="Times New Roman" w:eastAsia="Times New Roman" w:hAnsi="Times New Roman" w:cs="Times New Roman"/>
          <w:color w:val="111111"/>
          <w:sz w:val="24"/>
          <w:lang w:eastAsia="ru-RU"/>
        </w:rPr>
        <w:t> </w:t>
      </w:r>
    </w:p>
    <w:p w:rsidR="00BB6760" w:rsidRPr="00BF2B45" w:rsidRDefault="00BB6760" w:rsidP="00270251">
      <w:pPr>
        <w:numPr>
          <w:ilvl w:val="0"/>
          <w:numId w:val="3"/>
        </w:numPr>
        <w:shd w:val="clear" w:color="auto" w:fill="FFFFFF"/>
        <w:ind w:left="450" w:firstLine="709"/>
        <w:contextualSpacing/>
        <w:rPr>
          <w:rFonts w:ascii="Times New Roman" w:eastAsia="Times New Roman" w:hAnsi="Times New Roman" w:cs="Times New Roman"/>
          <w:color w:val="111111"/>
          <w:sz w:val="24"/>
          <w:lang w:eastAsia="ru-RU"/>
        </w:rPr>
      </w:pPr>
      <w:r w:rsidRPr="00BF2B45">
        <w:rPr>
          <w:rFonts w:ascii="Times New Roman" w:eastAsia="Times New Roman" w:hAnsi="Times New Roman" w:cs="Times New Roman"/>
          <w:color w:val="111111"/>
          <w:sz w:val="24"/>
          <w:lang w:eastAsia="ru-RU"/>
        </w:rPr>
        <w:t>Акция «Я выбираю жизнь»</w:t>
      </w:r>
    </w:p>
    <w:p w:rsidR="00BB6760" w:rsidRPr="00BF2B45" w:rsidRDefault="00BB6760" w:rsidP="00270251">
      <w:pPr>
        <w:numPr>
          <w:ilvl w:val="0"/>
          <w:numId w:val="3"/>
        </w:numPr>
        <w:shd w:val="clear" w:color="auto" w:fill="FFFFFF"/>
        <w:ind w:left="450" w:firstLine="709"/>
        <w:contextualSpacing/>
        <w:rPr>
          <w:rFonts w:ascii="Times New Roman" w:eastAsia="Times New Roman" w:hAnsi="Times New Roman" w:cs="Times New Roman"/>
          <w:color w:val="111111"/>
          <w:sz w:val="24"/>
          <w:lang w:eastAsia="ru-RU"/>
        </w:rPr>
      </w:pPr>
      <w:r w:rsidRPr="00BF2B45">
        <w:rPr>
          <w:rFonts w:ascii="Times New Roman" w:eastAsia="Times New Roman" w:hAnsi="Times New Roman" w:cs="Times New Roman"/>
          <w:color w:val="111111"/>
          <w:sz w:val="24"/>
          <w:lang w:eastAsia="ru-RU"/>
        </w:rPr>
        <w:t>Воспитательный час «Поиск позитивных путей разрешения конфликтных ситуаций»</w:t>
      </w:r>
    </w:p>
    <w:p w:rsidR="00BB6760" w:rsidRPr="00BF2B45" w:rsidRDefault="00BB6760" w:rsidP="00270251">
      <w:pPr>
        <w:numPr>
          <w:ilvl w:val="0"/>
          <w:numId w:val="3"/>
        </w:numPr>
        <w:shd w:val="clear" w:color="auto" w:fill="FFFFFF"/>
        <w:ind w:left="450" w:firstLine="709"/>
        <w:contextualSpacing/>
        <w:rPr>
          <w:rFonts w:ascii="Times New Roman" w:eastAsia="Times New Roman" w:hAnsi="Times New Roman" w:cs="Times New Roman"/>
          <w:color w:val="111111"/>
          <w:sz w:val="24"/>
          <w:lang w:eastAsia="ru-RU"/>
        </w:rPr>
      </w:pPr>
      <w:r w:rsidRPr="00BF2B45">
        <w:rPr>
          <w:rFonts w:ascii="Times New Roman" w:eastAsia="Times New Roman" w:hAnsi="Times New Roman" w:cs="Times New Roman"/>
          <w:color w:val="111111"/>
          <w:sz w:val="24"/>
          <w:lang w:eastAsia="ru-RU"/>
        </w:rPr>
        <w:t>Конкурс сочинений о смысле жизни (например, «Несколько слов о поиске смысла в жизни» или «Классики литературы о смысле жизни»)</w:t>
      </w:r>
    </w:p>
    <w:p w:rsidR="00BB6760" w:rsidRPr="00BF2B45" w:rsidRDefault="00BB6760" w:rsidP="00270251">
      <w:pPr>
        <w:numPr>
          <w:ilvl w:val="0"/>
          <w:numId w:val="3"/>
        </w:numPr>
        <w:shd w:val="clear" w:color="auto" w:fill="FFFFFF"/>
        <w:ind w:left="450" w:firstLine="709"/>
        <w:contextualSpacing/>
        <w:rPr>
          <w:rFonts w:ascii="Times New Roman" w:eastAsia="Times New Roman" w:hAnsi="Times New Roman" w:cs="Times New Roman"/>
          <w:color w:val="111111"/>
          <w:sz w:val="24"/>
          <w:lang w:eastAsia="ru-RU"/>
        </w:rPr>
      </w:pPr>
      <w:r w:rsidRPr="00BF2B45">
        <w:rPr>
          <w:rFonts w:ascii="Times New Roman" w:eastAsia="Times New Roman" w:hAnsi="Times New Roman" w:cs="Times New Roman"/>
          <w:color w:val="111111"/>
          <w:sz w:val="24"/>
          <w:lang w:eastAsia="ru-RU"/>
        </w:rPr>
        <w:t>Проблемные мастерские для педагогов, родителей, учащихся «Нормы неконфликтного общения», «Пути получения помощи в ситуации дискомфорта или стресса»</w:t>
      </w:r>
    </w:p>
    <w:p w:rsidR="00BB6760" w:rsidRPr="00BF2B45" w:rsidRDefault="00BB6760" w:rsidP="00270251">
      <w:pPr>
        <w:numPr>
          <w:ilvl w:val="0"/>
          <w:numId w:val="3"/>
        </w:numPr>
        <w:shd w:val="clear" w:color="auto" w:fill="FFFFFF"/>
        <w:ind w:left="450" w:firstLine="709"/>
        <w:contextualSpacing/>
        <w:rPr>
          <w:rFonts w:ascii="Times New Roman" w:eastAsia="Times New Roman" w:hAnsi="Times New Roman" w:cs="Times New Roman"/>
          <w:color w:val="111111"/>
          <w:sz w:val="24"/>
          <w:lang w:eastAsia="ru-RU"/>
        </w:rPr>
      </w:pPr>
      <w:r w:rsidRPr="00BF2B45">
        <w:rPr>
          <w:rFonts w:ascii="Times New Roman" w:eastAsia="Times New Roman" w:hAnsi="Times New Roman" w:cs="Times New Roman"/>
          <w:color w:val="111111"/>
          <w:sz w:val="24"/>
          <w:lang w:eastAsia="ru-RU"/>
        </w:rPr>
        <w:t>Круглый стол «Я в этом мире не один» (по проблеме одиночества личности учащегося в социуме и дома)</w:t>
      </w:r>
    </w:p>
    <w:p w:rsidR="00BB6760" w:rsidRPr="00BF2B45" w:rsidRDefault="00BB6760" w:rsidP="00270251">
      <w:pPr>
        <w:numPr>
          <w:ilvl w:val="0"/>
          <w:numId w:val="3"/>
        </w:numPr>
        <w:shd w:val="clear" w:color="auto" w:fill="FFFFFF"/>
        <w:ind w:left="450" w:firstLine="709"/>
        <w:contextualSpacing/>
        <w:rPr>
          <w:rFonts w:ascii="Times New Roman" w:eastAsia="Times New Roman" w:hAnsi="Times New Roman" w:cs="Times New Roman"/>
          <w:color w:val="111111"/>
          <w:sz w:val="24"/>
          <w:lang w:eastAsia="ru-RU"/>
        </w:rPr>
      </w:pPr>
      <w:r w:rsidRPr="00BF2B45">
        <w:rPr>
          <w:rFonts w:ascii="Times New Roman" w:eastAsia="Times New Roman" w:hAnsi="Times New Roman" w:cs="Times New Roman"/>
          <w:color w:val="111111"/>
          <w:sz w:val="24"/>
          <w:lang w:eastAsia="ru-RU"/>
        </w:rPr>
        <w:t>Конференция «Наше духовное богатство»</w:t>
      </w:r>
    </w:p>
    <w:p w:rsidR="00BB6760" w:rsidRPr="00BF2B45" w:rsidRDefault="00BB6760" w:rsidP="00270251">
      <w:pPr>
        <w:numPr>
          <w:ilvl w:val="0"/>
          <w:numId w:val="3"/>
        </w:numPr>
        <w:shd w:val="clear" w:color="auto" w:fill="FFFFFF"/>
        <w:ind w:left="450" w:firstLine="709"/>
        <w:contextualSpacing/>
        <w:rPr>
          <w:rFonts w:ascii="Times New Roman" w:eastAsia="Times New Roman" w:hAnsi="Times New Roman" w:cs="Times New Roman"/>
          <w:color w:val="111111"/>
          <w:sz w:val="24"/>
          <w:lang w:eastAsia="ru-RU"/>
        </w:rPr>
      </w:pPr>
      <w:r w:rsidRPr="00BF2B45">
        <w:rPr>
          <w:rFonts w:ascii="Times New Roman" w:eastAsia="Times New Roman" w:hAnsi="Times New Roman" w:cs="Times New Roman"/>
          <w:color w:val="111111"/>
          <w:sz w:val="24"/>
          <w:lang w:eastAsia="ru-RU"/>
        </w:rPr>
        <w:t>Воспитательный час «Экстремальная ситуация. Как себя вести?»</w:t>
      </w:r>
    </w:p>
    <w:p w:rsidR="00BB6760" w:rsidRPr="00BF2B45" w:rsidRDefault="00BB6760" w:rsidP="00270251">
      <w:pPr>
        <w:numPr>
          <w:ilvl w:val="0"/>
          <w:numId w:val="3"/>
        </w:numPr>
        <w:shd w:val="clear" w:color="auto" w:fill="FFFFFF"/>
        <w:ind w:left="450" w:firstLine="709"/>
        <w:contextualSpacing/>
        <w:rPr>
          <w:rFonts w:ascii="Times New Roman" w:eastAsia="Times New Roman" w:hAnsi="Times New Roman" w:cs="Times New Roman"/>
          <w:color w:val="111111"/>
          <w:sz w:val="24"/>
          <w:lang w:eastAsia="ru-RU"/>
        </w:rPr>
      </w:pPr>
      <w:r w:rsidRPr="00BF2B45">
        <w:rPr>
          <w:rFonts w:ascii="Times New Roman" w:eastAsia="Times New Roman" w:hAnsi="Times New Roman" w:cs="Times New Roman"/>
          <w:color w:val="111111"/>
          <w:sz w:val="24"/>
          <w:lang w:eastAsia="ru-RU"/>
        </w:rPr>
        <w:t>Кинолекторий на тему «Нравственные ценности» и др.</w:t>
      </w:r>
    </w:p>
    <w:p w:rsidR="00BB6760" w:rsidRPr="00BF2B45" w:rsidRDefault="00BB6760" w:rsidP="00270251">
      <w:pPr>
        <w:shd w:val="clear" w:color="auto" w:fill="FFFFFF"/>
        <w:ind w:firstLine="709"/>
        <w:contextualSpacing/>
        <w:rPr>
          <w:rFonts w:ascii="Times New Roman" w:eastAsia="Times New Roman" w:hAnsi="Times New Roman" w:cs="Times New Roman"/>
          <w:color w:val="111111"/>
          <w:sz w:val="24"/>
          <w:lang w:eastAsia="ru-RU"/>
        </w:rPr>
      </w:pPr>
      <w:r w:rsidRPr="00BF2B45">
        <w:rPr>
          <w:rFonts w:ascii="Times New Roman" w:eastAsia="Times New Roman" w:hAnsi="Times New Roman" w:cs="Times New Roman"/>
          <w:color w:val="111111"/>
          <w:sz w:val="24"/>
          <w:lang w:eastAsia="ru-RU"/>
        </w:rPr>
        <w:t> </w:t>
      </w:r>
    </w:p>
    <w:p w:rsidR="00BB6760" w:rsidRPr="00BF2B45" w:rsidRDefault="00BB6760" w:rsidP="00270251">
      <w:pPr>
        <w:shd w:val="clear" w:color="auto" w:fill="FFFFFF"/>
        <w:ind w:firstLine="709"/>
        <w:contextualSpacing/>
        <w:jc w:val="both"/>
        <w:rPr>
          <w:rFonts w:ascii="Times New Roman" w:eastAsia="Times New Roman" w:hAnsi="Times New Roman" w:cs="Times New Roman"/>
          <w:color w:val="111111"/>
          <w:sz w:val="24"/>
          <w:lang w:eastAsia="ru-RU"/>
        </w:rPr>
      </w:pPr>
      <w:r w:rsidRPr="00BF2B45">
        <w:rPr>
          <w:rFonts w:ascii="Times New Roman" w:eastAsia="Times New Roman" w:hAnsi="Times New Roman" w:cs="Times New Roman"/>
          <w:color w:val="111111"/>
          <w:sz w:val="24"/>
          <w:lang w:eastAsia="ru-RU"/>
        </w:rPr>
        <w:t xml:space="preserve">Ситуация проявления суицида, как одного из вариантов поведения, может возникнуть у учащихся в сложившейся для них экстремальной ситуации, поэтому профилактическая работа должна проводиться систематически. Профессиональные практические действия педагогов напрямую зависят от их понимания </w:t>
      </w:r>
      <w:proofErr w:type="spellStart"/>
      <w:r w:rsidRPr="00BF2B45">
        <w:rPr>
          <w:rFonts w:ascii="Times New Roman" w:eastAsia="Times New Roman" w:hAnsi="Times New Roman" w:cs="Times New Roman"/>
          <w:color w:val="111111"/>
          <w:sz w:val="24"/>
          <w:lang w:eastAsia="ru-RU"/>
        </w:rPr>
        <w:t>социально-дезадаптационной</w:t>
      </w:r>
      <w:proofErr w:type="spellEnd"/>
      <w:r w:rsidRPr="00BF2B45">
        <w:rPr>
          <w:rFonts w:ascii="Times New Roman" w:eastAsia="Times New Roman" w:hAnsi="Times New Roman" w:cs="Times New Roman"/>
          <w:color w:val="111111"/>
          <w:sz w:val="24"/>
          <w:lang w:eastAsia="ru-RU"/>
        </w:rPr>
        <w:t xml:space="preserve"> природы самоубийства.</w:t>
      </w:r>
    </w:p>
    <w:p w:rsidR="00BB6760" w:rsidRPr="00BF2B45" w:rsidRDefault="00BB6760" w:rsidP="00270251">
      <w:pPr>
        <w:shd w:val="clear" w:color="auto" w:fill="FFFFFF"/>
        <w:ind w:firstLine="709"/>
        <w:contextualSpacing/>
        <w:jc w:val="both"/>
        <w:rPr>
          <w:rFonts w:ascii="Times New Roman" w:eastAsia="Times New Roman" w:hAnsi="Times New Roman" w:cs="Times New Roman"/>
          <w:color w:val="111111"/>
          <w:sz w:val="24"/>
          <w:lang w:eastAsia="ru-RU"/>
        </w:rPr>
      </w:pPr>
      <w:r w:rsidRPr="00BF2B45">
        <w:rPr>
          <w:rFonts w:ascii="Times New Roman" w:eastAsia="Times New Roman" w:hAnsi="Times New Roman" w:cs="Times New Roman"/>
          <w:color w:val="111111"/>
          <w:sz w:val="24"/>
          <w:lang w:eastAsia="ru-RU"/>
        </w:rPr>
        <w:t> </w:t>
      </w:r>
    </w:p>
    <w:p w:rsidR="00BB6760" w:rsidRPr="00BF2B45" w:rsidRDefault="00BB6760" w:rsidP="00270251">
      <w:pPr>
        <w:shd w:val="clear" w:color="auto" w:fill="FFFFFF"/>
        <w:ind w:firstLine="709"/>
        <w:contextualSpacing/>
        <w:jc w:val="both"/>
        <w:rPr>
          <w:rFonts w:ascii="Times New Roman" w:eastAsia="Times New Roman" w:hAnsi="Times New Roman" w:cs="Times New Roman"/>
          <w:b/>
          <w:color w:val="111111"/>
          <w:sz w:val="24"/>
          <w:lang w:eastAsia="ru-RU"/>
        </w:rPr>
      </w:pPr>
      <w:r w:rsidRPr="00BF2B45">
        <w:rPr>
          <w:rFonts w:ascii="Times New Roman" w:eastAsia="Times New Roman" w:hAnsi="Times New Roman" w:cs="Times New Roman"/>
          <w:b/>
          <w:color w:val="111111"/>
          <w:sz w:val="24"/>
          <w:u w:val="single"/>
          <w:lang w:eastAsia="ru-RU"/>
        </w:rPr>
        <w:t>Типология суицидов</w:t>
      </w:r>
    </w:p>
    <w:p w:rsidR="00BB6760" w:rsidRPr="00BF2B45" w:rsidRDefault="00BB6760" w:rsidP="00270251">
      <w:pPr>
        <w:shd w:val="clear" w:color="auto" w:fill="FFFFFF"/>
        <w:ind w:firstLine="709"/>
        <w:contextualSpacing/>
        <w:jc w:val="both"/>
        <w:rPr>
          <w:rFonts w:ascii="Times New Roman" w:eastAsia="Times New Roman" w:hAnsi="Times New Roman" w:cs="Times New Roman"/>
          <w:color w:val="111111"/>
          <w:sz w:val="24"/>
          <w:lang w:eastAsia="ru-RU"/>
        </w:rPr>
      </w:pPr>
      <w:r w:rsidRPr="00BF2B45">
        <w:rPr>
          <w:rFonts w:ascii="Times New Roman" w:eastAsia="Times New Roman" w:hAnsi="Times New Roman" w:cs="Times New Roman"/>
          <w:color w:val="111111"/>
          <w:sz w:val="24"/>
          <w:lang w:eastAsia="ru-RU"/>
        </w:rPr>
        <w:t>Суициды делятся на три основные группы: истинные, демонстративные и скрытые. </w:t>
      </w:r>
      <w:r w:rsidRPr="00BF2B45">
        <w:rPr>
          <w:rFonts w:ascii="Times New Roman" w:eastAsia="Times New Roman" w:hAnsi="Times New Roman" w:cs="Times New Roman"/>
          <w:b/>
          <w:bCs/>
          <w:i/>
          <w:iCs/>
          <w:color w:val="111111"/>
          <w:sz w:val="24"/>
          <w:lang w:eastAsia="ru-RU"/>
        </w:rPr>
        <w:t>Истинный суицид</w:t>
      </w:r>
      <w:r w:rsidRPr="00BF2B45">
        <w:rPr>
          <w:rFonts w:ascii="Times New Roman" w:eastAsia="Times New Roman" w:hAnsi="Times New Roman" w:cs="Times New Roman"/>
          <w:color w:val="111111"/>
          <w:sz w:val="24"/>
          <w:lang w:eastAsia="ru-RU"/>
        </w:rPr>
        <w:t> направляется желанием умереть, не бывает спонтанным, хотя иногда выглядит довольно неожиданным. Такому суициду всегда предшествуют угнетенное настроение, депрессивное состояние или просто мысли об уходе из жизни. Причем окружающие такого состояния человека могут не замечать. Другой особенностью истинного суицида являются размышления и переживания по поводу смысла жизни.</w:t>
      </w:r>
    </w:p>
    <w:p w:rsidR="00BB6760" w:rsidRPr="00BF2B45" w:rsidRDefault="00BB6760" w:rsidP="00270251">
      <w:pPr>
        <w:shd w:val="clear" w:color="auto" w:fill="FFFFFF"/>
        <w:ind w:firstLine="709"/>
        <w:contextualSpacing/>
        <w:jc w:val="both"/>
        <w:rPr>
          <w:rFonts w:ascii="Times New Roman" w:eastAsia="Times New Roman" w:hAnsi="Times New Roman" w:cs="Times New Roman"/>
          <w:color w:val="111111"/>
          <w:sz w:val="24"/>
          <w:lang w:eastAsia="ru-RU"/>
        </w:rPr>
      </w:pPr>
      <w:r w:rsidRPr="00BF2B45">
        <w:rPr>
          <w:rFonts w:ascii="Times New Roman" w:eastAsia="Times New Roman" w:hAnsi="Times New Roman" w:cs="Times New Roman"/>
          <w:b/>
          <w:bCs/>
          <w:i/>
          <w:iCs/>
          <w:color w:val="111111"/>
          <w:sz w:val="24"/>
          <w:lang w:eastAsia="ru-RU"/>
        </w:rPr>
        <w:t>Демонстративный суицид </w:t>
      </w:r>
      <w:r w:rsidRPr="00BF2B45">
        <w:rPr>
          <w:rFonts w:ascii="Times New Roman" w:eastAsia="Times New Roman" w:hAnsi="Times New Roman" w:cs="Times New Roman"/>
          <w:color w:val="111111"/>
          <w:sz w:val="24"/>
          <w:lang w:eastAsia="ru-RU"/>
        </w:rPr>
        <w:t>не связан с желанием умереть, а является способом обратить внимание на свои проблемы, позвать на помощь, вести диалог. Это может быть и попытка своеобразного шантажа. Смертельный исход в данном случае является следствием роковой случайности.</w:t>
      </w:r>
    </w:p>
    <w:p w:rsidR="00BB6760" w:rsidRPr="00BF2B45" w:rsidRDefault="00BB6760" w:rsidP="00270251">
      <w:pPr>
        <w:shd w:val="clear" w:color="auto" w:fill="FFFFFF"/>
        <w:ind w:firstLine="709"/>
        <w:contextualSpacing/>
        <w:jc w:val="both"/>
        <w:rPr>
          <w:rFonts w:ascii="Times New Roman" w:eastAsia="Times New Roman" w:hAnsi="Times New Roman" w:cs="Times New Roman"/>
          <w:color w:val="111111"/>
          <w:sz w:val="24"/>
          <w:lang w:eastAsia="ru-RU"/>
        </w:rPr>
      </w:pPr>
      <w:r w:rsidRPr="00BF2B45">
        <w:rPr>
          <w:rFonts w:ascii="Times New Roman" w:eastAsia="Times New Roman" w:hAnsi="Times New Roman" w:cs="Times New Roman"/>
          <w:b/>
          <w:bCs/>
          <w:i/>
          <w:iCs/>
          <w:color w:val="111111"/>
          <w:sz w:val="24"/>
          <w:lang w:eastAsia="ru-RU"/>
        </w:rPr>
        <w:t>Скрытый суицид </w:t>
      </w:r>
      <w:r w:rsidRPr="00BF2B45">
        <w:rPr>
          <w:rFonts w:ascii="Times New Roman" w:eastAsia="Times New Roman" w:hAnsi="Times New Roman" w:cs="Times New Roman"/>
          <w:color w:val="111111"/>
          <w:sz w:val="24"/>
          <w:lang w:eastAsia="ru-RU"/>
        </w:rPr>
        <w:t>(косвенное убийство) – вид суицидального поведения, не отвечающий его признакам в строгом смысле, но имеющий ту же направленность и результат. Это действия, сопровождающиеся высокой вероятностью летального исхода. В большей степени это поведение нацелено на риск, на игру со смертью, чем уход из жизни. Такие люди выбирают не открытый уход из жизни «по собственному желанию», а так называемое </w:t>
      </w:r>
      <w:r w:rsidRPr="00BF2B45">
        <w:rPr>
          <w:rFonts w:ascii="Times New Roman" w:eastAsia="Times New Roman" w:hAnsi="Times New Roman" w:cs="Times New Roman"/>
          <w:i/>
          <w:iCs/>
          <w:color w:val="111111"/>
          <w:sz w:val="24"/>
          <w:lang w:eastAsia="ru-RU"/>
        </w:rPr>
        <w:t>суицидально обусловленное поведение.</w:t>
      </w:r>
      <w:r w:rsidRPr="00BF2B45">
        <w:rPr>
          <w:rFonts w:ascii="Times New Roman" w:eastAsia="Times New Roman" w:hAnsi="Times New Roman" w:cs="Times New Roman"/>
          <w:color w:val="111111"/>
          <w:sz w:val="24"/>
          <w:lang w:eastAsia="ru-RU"/>
        </w:rPr>
        <w:t xml:space="preserve"> Это и </w:t>
      </w:r>
      <w:r w:rsidRPr="00BF2B45">
        <w:rPr>
          <w:rFonts w:ascii="Times New Roman" w:eastAsia="Times New Roman" w:hAnsi="Times New Roman" w:cs="Times New Roman"/>
          <w:color w:val="111111"/>
          <w:sz w:val="24"/>
          <w:lang w:eastAsia="ru-RU"/>
        </w:rPr>
        <w:lastRenderedPageBreak/>
        <w:t>рискованная езда на автомобиле, и занятия экстремальными видами спорта или опасным бизнесом, и добровольные поездки в горячие точки, и употребление сильных наркотиков и самоизоляция.</w:t>
      </w:r>
    </w:p>
    <w:p w:rsidR="00BB6760" w:rsidRPr="00BF2B45" w:rsidRDefault="00BB6760" w:rsidP="00270251">
      <w:pPr>
        <w:shd w:val="clear" w:color="auto" w:fill="FFFFFF"/>
        <w:ind w:firstLine="709"/>
        <w:contextualSpacing/>
        <w:jc w:val="both"/>
        <w:rPr>
          <w:rFonts w:ascii="Times New Roman" w:eastAsia="Times New Roman" w:hAnsi="Times New Roman" w:cs="Times New Roman"/>
          <w:color w:val="111111"/>
          <w:sz w:val="24"/>
          <w:lang w:eastAsia="ru-RU"/>
        </w:rPr>
      </w:pPr>
      <w:r w:rsidRPr="00BF2B45">
        <w:rPr>
          <w:rFonts w:ascii="Times New Roman" w:eastAsia="Times New Roman" w:hAnsi="Times New Roman" w:cs="Times New Roman"/>
          <w:color w:val="111111"/>
          <w:sz w:val="24"/>
          <w:lang w:eastAsia="ru-RU"/>
        </w:rPr>
        <w:t>Суммируя данные, полученные различными авторами, можно представить некий обобщенный </w:t>
      </w:r>
      <w:r w:rsidRPr="00BF2B45">
        <w:rPr>
          <w:rFonts w:ascii="Times New Roman" w:eastAsia="Times New Roman" w:hAnsi="Times New Roman" w:cs="Times New Roman"/>
          <w:color w:val="111111"/>
          <w:sz w:val="24"/>
          <w:u w:val="single"/>
          <w:lang w:eastAsia="ru-RU"/>
        </w:rPr>
        <w:t xml:space="preserve">психологический портрет </w:t>
      </w:r>
      <w:proofErr w:type="spellStart"/>
      <w:r w:rsidRPr="00BF2B45">
        <w:rPr>
          <w:rFonts w:ascii="Times New Roman" w:eastAsia="Times New Roman" w:hAnsi="Times New Roman" w:cs="Times New Roman"/>
          <w:color w:val="111111"/>
          <w:sz w:val="24"/>
          <w:u w:val="single"/>
          <w:lang w:eastAsia="ru-RU"/>
        </w:rPr>
        <w:t>суицидента</w:t>
      </w:r>
      <w:proofErr w:type="spellEnd"/>
      <w:r w:rsidRPr="00BF2B45">
        <w:rPr>
          <w:rFonts w:ascii="Times New Roman" w:eastAsia="Times New Roman" w:hAnsi="Times New Roman" w:cs="Times New Roman"/>
          <w:color w:val="111111"/>
          <w:sz w:val="24"/>
          <w:u w:val="single"/>
          <w:lang w:eastAsia="ru-RU"/>
        </w:rPr>
        <w:t>. </w:t>
      </w:r>
      <w:r w:rsidRPr="00BF2B45">
        <w:rPr>
          <w:rFonts w:ascii="Times New Roman" w:eastAsia="Times New Roman" w:hAnsi="Times New Roman" w:cs="Times New Roman"/>
          <w:color w:val="111111"/>
          <w:sz w:val="24"/>
          <w:lang w:eastAsia="ru-RU"/>
        </w:rPr>
        <w:t>Для него характерна как заниженная самооценка, так и высокая потребность в самореализации. Это чувствительный, эмпатичный человек со сниженной способностью переносить боль. Его отличает высокая тревожность и пессимизм, тенденция к самообвинению и склонность к суженному мышлению. Также отмечаются трудность волевого усилия и тенденция ухода от решения проблем. </w:t>
      </w:r>
    </w:p>
    <w:p w:rsidR="00270251" w:rsidRPr="00BF2B45" w:rsidRDefault="00270251" w:rsidP="00270251">
      <w:pPr>
        <w:shd w:val="clear" w:color="auto" w:fill="FFFFFF"/>
        <w:ind w:firstLine="709"/>
        <w:contextualSpacing/>
        <w:rPr>
          <w:rFonts w:ascii="Times New Roman" w:eastAsia="Times New Roman" w:hAnsi="Times New Roman" w:cs="Times New Roman"/>
          <w:color w:val="111111"/>
          <w:sz w:val="24"/>
          <w:lang w:eastAsia="ru-RU"/>
        </w:rPr>
      </w:pPr>
    </w:p>
    <w:p w:rsidR="00BB6760" w:rsidRPr="00BF2B45" w:rsidRDefault="00BB6760" w:rsidP="00270251">
      <w:pPr>
        <w:shd w:val="clear" w:color="auto" w:fill="FFFFFF"/>
        <w:ind w:firstLine="709"/>
        <w:contextualSpacing/>
        <w:rPr>
          <w:rFonts w:ascii="Times New Roman" w:eastAsia="Times New Roman" w:hAnsi="Times New Roman" w:cs="Times New Roman"/>
          <w:b/>
          <w:color w:val="111111"/>
          <w:sz w:val="24"/>
          <w:lang w:eastAsia="ru-RU"/>
        </w:rPr>
      </w:pPr>
      <w:r w:rsidRPr="00BF2B45">
        <w:rPr>
          <w:rFonts w:ascii="Times New Roman" w:eastAsia="Times New Roman" w:hAnsi="Times New Roman" w:cs="Times New Roman"/>
          <w:b/>
          <w:color w:val="111111"/>
          <w:sz w:val="24"/>
          <w:u w:val="single"/>
          <w:lang w:eastAsia="ru-RU"/>
        </w:rPr>
        <w:t>Характерные черты суицидальных личностей:</w:t>
      </w:r>
    </w:p>
    <w:p w:rsidR="00BB6760" w:rsidRPr="00BF2B45" w:rsidRDefault="00BB6760" w:rsidP="00270251">
      <w:pPr>
        <w:shd w:val="clear" w:color="auto" w:fill="FFFFFF"/>
        <w:ind w:firstLine="709"/>
        <w:contextualSpacing/>
        <w:rPr>
          <w:rFonts w:ascii="Times New Roman" w:eastAsia="Times New Roman" w:hAnsi="Times New Roman" w:cs="Times New Roman"/>
          <w:color w:val="111111"/>
          <w:sz w:val="24"/>
          <w:lang w:eastAsia="ru-RU"/>
        </w:rPr>
      </w:pPr>
      <w:r w:rsidRPr="00BF2B45">
        <w:rPr>
          <w:rFonts w:ascii="Times New Roman" w:eastAsia="Times New Roman" w:hAnsi="Times New Roman" w:cs="Times New Roman"/>
          <w:color w:val="111111"/>
          <w:sz w:val="24"/>
          <w:lang w:eastAsia="ru-RU"/>
        </w:rPr>
        <w:t>- настойчивые или повторные мысли о суициде;</w:t>
      </w:r>
    </w:p>
    <w:p w:rsidR="00BB6760" w:rsidRPr="00BF2B45" w:rsidRDefault="00BB6760" w:rsidP="00270251">
      <w:pPr>
        <w:shd w:val="clear" w:color="auto" w:fill="FFFFFF"/>
        <w:ind w:firstLine="709"/>
        <w:contextualSpacing/>
        <w:rPr>
          <w:rFonts w:ascii="Times New Roman" w:eastAsia="Times New Roman" w:hAnsi="Times New Roman" w:cs="Times New Roman"/>
          <w:color w:val="111111"/>
          <w:sz w:val="24"/>
          <w:lang w:eastAsia="ru-RU"/>
        </w:rPr>
      </w:pPr>
      <w:r w:rsidRPr="00BF2B45">
        <w:rPr>
          <w:rFonts w:ascii="Times New Roman" w:eastAsia="Times New Roman" w:hAnsi="Times New Roman" w:cs="Times New Roman"/>
          <w:color w:val="111111"/>
          <w:sz w:val="24"/>
          <w:lang w:eastAsia="ru-RU"/>
        </w:rPr>
        <w:t>- депрессивное настроение, часто с потерей аппетита, сна;</w:t>
      </w:r>
    </w:p>
    <w:p w:rsidR="00BB6760" w:rsidRPr="00BF2B45" w:rsidRDefault="00BB6760" w:rsidP="00270251">
      <w:pPr>
        <w:shd w:val="clear" w:color="auto" w:fill="FFFFFF"/>
        <w:ind w:firstLine="709"/>
        <w:contextualSpacing/>
        <w:rPr>
          <w:rFonts w:ascii="Times New Roman" w:eastAsia="Times New Roman" w:hAnsi="Times New Roman" w:cs="Times New Roman"/>
          <w:color w:val="111111"/>
          <w:sz w:val="24"/>
          <w:lang w:eastAsia="ru-RU"/>
        </w:rPr>
      </w:pPr>
      <w:r w:rsidRPr="00BF2B45">
        <w:rPr>
          <w:rFonts w:ascii="Times New Roman" w:eastAsia="Times New Roman" w:hAnsi="Times New Roman" w:cs="Times New Roman"/>
          <w:color w:val="111111"/>
          <w:sz w:val="24"/>
          <w:lang w:eastAsia="ru-RU"/>
        </w:rPr>
        <w:t>- возможно присутствие сильной зависимости от наркотиков или алкоголя;</w:t>
      </w:r>
    </w:p>
    <w:p w:rsidR="00BB6760" w:rsidRPr="00BF2B45" w:rsidRDefault="00BB6760" w:rsidP="00270251">
      <w:pPr>
        <w:shd w:val="clear" w:color="auto" w:fill="FFFFFF"/>
        <w:ind w:firstLine="709"/>
        <w:contextualSpacing/>
        <w:rPr>
          <w:rFonts w:ascii="Times New Roman" w:eastAsia="Times New Roman" w:hAnsi="Times New Roman" w:cs="Times New Roman"/>
          <w:color w:val="111111"/>
          <w:sz w:val="24"/>
          <w:lang w:eastAsia="ru-RU"/>
        </w:rPr>
      </w:pPr>
      <w:r w:rsidRPr="00BF2B45">
        <w:rPr>
          <w:rFonts w:ascii="Times New Roman" w:eastAsia="Times New Roman" w:hAnsi="Times New Roman" w:cs="Times New Roman"/>
          <w:color w:val="111111"/>
          <w:sz w:val="24"/>
          <w:lang w:eastAsia="ru-RU"/>
        </w:rPr>
        <w:t>- чувство изоляции и отверженности по причине ухода из семьи или лишения системы поддержки;</w:t>
      </w:r>
    </w:p>
    <w:p w:rsidR="00BB6760" w:rsidRPr="00BF2B45" w:rsidRDefault="00BB6760" w:rsidP="00270251">
      <w:pPr>
        <w:shd w:val="clear" w:color="auto" w:fill="FFFFFF"/>
        <w:ind w:firstLine="709"/>
        <w:contextualSpacing/>
        <w:rPr>
          <w:rFonts w:ascii="Times New Roman" w:eastAsia="Times New Roman" w:hAnsi="Times New Roman" w:cs="Times New Roman"/>
          <w:color w:val="111111"/>
          <w:sz w:val="24"/>
          <w:lang w:eastAsia="ru-RU"/>
        </w:rPr>
      </w:pPr>
      <w:r w:rsidRPr="00BF2B45">
        <w:rPr>
          <w:rFonts w:ascii="Times New Roman" w:eastAsia="Times New Roman" w:hAnsi="Times New Roman" w:cs="Times New Roman"/>
          <w:color w:val="111111"/>
          <w:sz w:val="24"/>
          <w:lang w:eastAsia="ru-RU"/>
        </w:rPr>
        <w:t>- утрата семейного и общественного престижа, особенно в группе сверстников;</w:t>
      </w:r>
    </w:p>
    <w:p w:rsidR="00BB6760" w:rsidRPr="00BF2B45" w:rsidRDefault="00BB6760" w:rsidP="00270251">
      <w:pPr>
        <w:shd w:val="clear" w:color="auto" w:fill="FFFFFF"/>
        <w:ind w:firstLine="709"/>
        <w:contextualSpacing/>
        <w:rPr>
          <w:rFonts w:ascii="Times New Roman" w:eastAsia="Times New Roman" w:hAnsi="Times New Roman" w:cs="Times New Roman"/>
          <w:color w:val="111111"/>
          <w:sz w:val="24"/>
          <w:lang w:eastAsia="ru-RU"/>
        </w:rPr>
      </w:pPr>
      <w:r w:rsidRPr="00BF2B45">
        <w:rPr>
          <w:rFonts w:ascii="Times New Roman" w:eastAsia="Times New Roman" w:hAnsi="Times New Roman" w:cs="Times New Roman"/>
          <w:color w:val="111111"/>
          <w:sz w:val="24"/>
          <w:lang w:eastAsia="ru-RU"/>
        </w:rPr>
        <w:t>- ощущение безнадежности и беспомощности;</w:t>
      </w:r>
    </w:p>
    <w:p w:rsidR="00BB6760" w:rsidRPr="00BF2B45" w:rsidRDefault="00BB6760" w:rsidP="00270251">
      <w:pPr>
        <w:shd w:val="clear" w:color="auto" w:fill="FFFFFF"/>
        <w:ind w:firstLine="709"/>
        <w:contextualSpacing/>
        <w:rPr>
          <w:rFonts w:ascii="Times New Roman" w:eastAsia="Times New Roman" w:hAnsi="Times New Roman" w:cs="Times New Roman"/>
          <w:color w:val="111111"/>
          <w:sz w:val="24"/>
          <w:lang w:eastAsia="ru-RU"/>
        </w:rPr>
      </w:pPr>
      <w:r w:rsidRPr="00BF2B45">
        <w:rPr>
          <w:rFonts w:ascii="Times New Roman" w:eastAsia="Times New Roman" w:hAnsi="Times New Roman" w:cs="Times New Roman"/>
          <w:color w:val="111111"/>
          <w:sz w:val="24"/>
          <w:lang w:eastAsia="ru-RU"/>
        </w:rPr>
        <w:t>- неспособность общаться с другими людьми из-за мыслей о самоубийстве и чувстве безысходности;</w:t>
      </w:r>
    </w:p>
    <w:p w:rsidR="00BB6760" w:rsidRPr="00BF2B45" w:rsidRDefault="00BB6760" w:rsidP="00270251">
      <w:pPr>
        <w:shd w:val="clear" w:color="auto" w:fill="FFFFFF"/>
        <w:ind w:firstLine="709"/>
        <w:contextualSpacing/>
        <w:rPr>
          <w:rFonts w:ascii="Times New Roman" w:eastAsia="Times New Roman" w:hAnsi="Times New Roman" w:cs="Times New Roman"/>
          <w:color w:val="111111"/>
          <w:sz w:val="24"/>
          <w:lang w:eastAsia="ru-RU"/>
        </w:rPr>
      </w:pPr>
      <w:r w:rsidRPr="00BF2B45">
        <w:rPr>
          <w:rFonts w:ascii="Times New Roman" w:eastAsia="Times New Roman" w:hAnsi="Times New Roman" w:cs="Times New Roman"/>
          <w:color w:val="111111"/>
          <w:sz w:val="24"/>
          <w:lang w:eastAsia="ru-RU"/>
        </w:rPr>
        <w:t>- в мыслях и речах наличие обобщения и фатальности;</w:t>
      </w:r>
    </w:p>
    <w:p w:rsidR="00BB6760" w:rsidRPr="00BF2B45" w:rsidRDefault="00BB6760" w:rsidP="00270251">
      <w:pPr>
        <w:shd w:val="clear" w:color="auto" w:fill="FFFFFF"/>
        <w:ind w:firstLine="709"/>
        <w:contextualSpacing/>
        <w:rPr>
          <w:rFonts w:ascii="Times New Roman" w:eastAsia="Times New Roman" w:hAnsi="Times New Roman" w:cs="Times New Roman"/>
          <w:color w:val="111111"/>
          <w:sz w:val="24"/>
          <w:lang w:eastAsia="ru-RU"/>
        </w:rPr>
      </w:pPr>
      <w:r w:rsidRPr="00BF2B45">
        <w:rPr>
          <w:rFonts w:ascii="Times New Roman" w:eastAsia="Times New Roman" w:hAnsi="Times New Roman" w:cs="Times New Roman"/>
          <w:color w:val="111111"/>
          <w:sz w:val="24"/>
          <w:lang w:eastAsia="ru-RU"/>
        </w:rPr>
        <w:t>- «туннельное» зрение, неспособность видеть положительные моменты, иной выход из ситуации;</w:t>
      </w:r>
    </w:p>
    <w:p w:rsidR="00BB6760" w:rsidRPr="00BF2B45" w:rsidRDefault="00BB6760" w:rsidP="00270251">
      <w:pPr>
        <w:shd w:val="clear" w:color="auto" w:fill="FFFFFF"/>
        <w:ind w:firstLine="709"/>
        <w:contextualSpacing/>
        <w:rPr>
          <w:rFonts w:ascii="Times New Roman" w:eastAsia="Times New Roman" w:hAnsi="Times New Roman" w:cs="Times New Roman"/>
          <w:color w:val="111111"/>
          <w:sz w:val="24"/>
          <w:lang w:eastAsia="ru-RU"/>
        </w:rPr>
      </w:pPr>
      <w:r w:rsidRPr="00BF2B45">
        <w:rPr>
          <w:rFonts w:ascii="Times New Roman" w:eastAsia="Times New Roman" w:hAnsi="Times New Roman" w:cs="Times New Roman"/>
          <w:color w:val="111111"/>
          <w:sz w:val="24"/>
          <w:lang w:eastAsia="ru-RU"/>
        </w:rPr>
        <w:t>- амбивалентность: хотят умереть и в то же время хотят жить.</w:t>
      </w:r>
    </w:p>
    <w:p w:rsidR="00BB6760" w:rsidRPr="00BF2B45" w:rsidRDefault="00BB6760" w:rsidP="00270251">
      <w:pPr>
        <w:shd w:val="clear" w:color="auto" w:fill="FFFFFF"/>
        <w:ind w:firstLine="709"/>
        <w:contextualSpacing/>
        <w:rPr>
          <w:rFonts w:ascii="Times New Roman" w:eastAsia="Times New Roman" w:hAnsi="Times New Roman" w:cs="Times New Roman"/>
          <w:color w:val="111111"/>
          <w:sz w:val="24"/>
          <w:lang w:eastAsia="ru-RU"/>
        </w:rPr>
      </w:pPr>
      <w:r w:rsidRPr="00BF2B45">
        <w:rPr>
          <w:rFonts w:ascii="Times New Roman" w:eastAsia="Times New Roman" w:hAnsi="Times New Roman" w:cs="Times New Roman"/>
          <w:color w:val="111111"/>
          <w:sz w:val="24"/>
          <w:lang w:eastAsia="ru-RU"/>
        </w:rPr>
        <w:t> </w:t>
      </w:r>
    </w:p>
    <w:p w:rsidR="00BB6760" w:rsidRPr="00BF2B45" w:rsidRDefault="00BB6760" w:rsidP="00270251">
      <w:pPr>
        <w:shd w:val="clear" w:color="auto" w:fill="FFFFFF"/>
        <w:ind w:firstLine="709"/>
        <w:contextualSpacing/>
        <w:jc w:val="both"/>
        <w:rPr>
          <w:rFonts w:ascii="Times New Roman" w:eastAsia="Times New Roman" w:hAnsi="Times New Roman" w:cs="Times New Roman"/>
          <w:color w:val="111111"/>
          <w:sz w:val="24"/>
          <w:lang w:eastAsia="ru-RU"/>
        </w:rPr>
      </w:pPr>
      <w:r w:rsidRPr="00BF2B45">
        <w:rPr>
          <w:rFonts w:ascii="Times New Roman" w:eastAsia="Times New Roman" w:hAnsi="Times New Roman" w:cs="Times New Roman"/>
          <w:color w:val="111111"/>
          <w:sz w:val="24"/>
          <w:lang w:eastAsia="ru-RU"/>
        </w:rPr>
        <w:t>Одна из классификаций выделяет </w:t>
      </w:r>
      <w:r w:rsidRPr="00BF2B45">
        <w:rPr>
          <w:rFonts w:ascii="Times New Roman" w:eastAsia="Times New Roman" w:hAnsi="Times New Roman" w:cs="Times New Roman"/>
          <w:color w:val="111111"/>
          <w:sz w:val="24"/>
          <w:u w:val="single"/>
          <w:lang w:eastAsia="ru-RU"/>
        </w:rPr>
        <w:t>четыре основные причины самоубийства:</w:t>
      </w:r>
    </w:p>
    <w:p w:rsidR="00BB6760" w:rsidRPr="00BF2B45" w:rsidRDefault="00BB6760" w:rsidP="00270251">
      <w:pPr>
        <w:shd w:val="clear" w:color="auto" w:fill="FFFFFF"/>
        <w:ind w:firstLine="709"/>
        <w:contextualSpacing/>
        <w:rPr>
          <w:rFonts w:ascii="Times New Roman" w:eastAsia="Times New Roman" w:hAnsi="Times New Roman" w:cs="Times New Roman"/>
          <w:color w:val="111111"/>
          <w:sz w:val="24"/>
          <w:lang w:eastAsia="ru-RU"/>
        </w:rPr>
      </w:pPr>
      <w:r w:rsidRPr="00BF2B45">
        <w:rPr>
          <w:rFonts w:ascii="Times New Roman" w:eastAsia="Times New Roman" w:hAnsi="Times New Roman" w:cs="Times New Roman"/>
          <w:i/>
          <w:iCs/>
          <w:color w:val="111111"/>
          <w:sz w:val="24"/>
          <w:lang w:eastAsia="ru-RU"/>
        </w:rPr>
        <w:t>изоляция </w:t>
      </w:r>
      <w:r w:rsidRPr="00BF2B45">
        <w:rPr>
          <w:rFonts w:ascii="Times New Roman" w:eastAsia="Times New Roman" w:hAnsi="Times New Roman" w:cs="Times New Roman"/>
          <w:color w:val="111111"/>
          <w:sz w:val="24"/>
          <w:lang w:eastAsia="ru-RU"/>
        </w:rPr>
        <w:t>(чувство, что тебя никто не понимает, тобой никто не интересуется);</w:t>
      </w:r>
    </w:p>
    <w:p w:rsidR="00BB6760" w:rsidRPr="00BF2B45" w:rsidRDefault="00BB6760" w:rsidP="00270251">
      <w:pPr>
        <w:shd w:val="clear" w:color="auto" w:fill="FFFFFF"/>
        <w:ind w:firstLine="709"/>
        <w:contextualSpacing/>
        <w:rPr>
          <w:rFonts w:ascii="Times New Roman" w:eastAsia="Times New Roman" w:hAnsi="Times New Roman" w:cs="Times New Roman"/>
          <w:color w:val="111111"/>
          <w:sz w:val="24"/>
          <w:lang w:eastAsia="ru-RU"/>
        </w:rPr>
      </w:pPr>
      <w:r w:rsidRPr="00BF2B45">
        <w:rPr>
          <w:rFonts w:ascii="Times New Roman" w:eastAsia="Times New Roman" w:hAnsi="Times New Roman" w:cs="Times New Roman"/>
          <w:i/>
          <w:iCs/>
          <w:color w:val="111111"/>
          <w:sz w:val="24"/>
          <w:lang w:eastAsia="ru-RU"/>
        </w:rPr>
        <w:t>беспомощность</w:t>
      </w:r>
      <w:r w:rsidRPr="00BF2B45">
        <w:rPr>
          <w:rFonts w:ascii="Times New Roman" w:eastAsia="Times New Roman" w:hAnsi="Times New Roman" w:cs="Times New Roman"/>
          <w:color w:val="111111"/>
          <w:sz w:val="24"/>
          <w:lang w:eastAsia="ru-RU"/>
        </w:rPr>
        <w:t> (ощущение, что ты не можешь контролировать жизнь, все зависит не от тебя);</w:t>
      </w:r>
    </w:p>
    <w:p w:rsidR="00BB6760" w:rsidRPr="00BF2B45" w:rsidRDefault="00BB6760" w:rsidP="00270251">
      <w:pPr>
        <w:shd w:val="clear" w:color="auto" w:fill="FFFFFF"/>
        <w:ind w:firstLine="709"/>
        <w:contextualSpacing/>
        <w:rPr>
          <w:rFonts w:ascii="Times New Roman" w:eastAsia="Times New Roman" w:hAnsi="Times New Roman" w:cs="Times New Roman"/>
          <w:color w:val="111111"/>
          <w:sz w:val="24"/>
          <w:lang w:eastAsia="ru-RU"/>
        </w:rPr>
      </w:pPr>
      <w:r w:rsidRPr="00BF2B45">
        <w:rPr>
          <w:rFonts w:ascii="Times New Roman" w:eastAsia="Times New Roman" w:hAnsi="Times New Roman" w:cs="Times New Roman"/>
          <w:i/>
          <w:iCs/>
          <w:color w:val="111111"/>
          <w:sz w:val="24"/>
          <w:lang w:eastAsia="ru-RU"/>
        </w:rPr>
        <w:t>безнадежность</w:t>
      </w:r>
      <w:r w:rsidRPr="00BF2B45">
        <w:rPr>
          <w:rFonts w:ascii="Times New Roman" w:eastAsia="Times New Roman" w:hAnsi="Times New Roman" w:cs="Times New Roman"/>
          <w:color w:val="111111"/>
          <w:sz w:val="24"/>
          <w:lang w:eastAsia="ru-RU"/>
        </w:rPr>
        <w:t> (когда будущее не предвещает ничего хорошего);</w:t>
      </w:r>
    </w:p>
    <w:p w:rsidR="00BB6760" w:rsidRPr="00BF2B45" w:rsidRDefault="00BB6760" w:rsidP="00270251">
      <w:pPr>
        <w:shd w:val="clear" w:color="auto" w:fill="FFFFFF"/>
        <w:ind w:firstLine="709"/>
        <w:contextualSpacing/>
        <w:rPr>
          <w:rFonts w:ascii="Times New Roman" w:eastAsia="Times New Roman" w:hAnsi="Times New Roman" w:cs="Times New Roman"/>
          <w:color w:val="111111"/>
          <w:sz w:val="24"/>
          <w:lang w:eastAsia="ru-RU"/>
        </w:rPr>
      </w:pPr>
      <w:r w:rsidRPr="00BF2B45">
        <w:rPr>
          <w:rFonts w:ascii="Times New Roman" w:eastAsia="Times New Roman" w:hAnsi="Times New Roman" w:cs="Times New Roman"/>
          <w:i/>
          <w:iCs/>
          <w:color w:val="111111"/>
          <w:sz w:val="24"/>
          <w:lang w:eastAsia="ru-RU"/>
        </w:rPr>
        <w:t>чувство собственной незначимости </w:t>
      </w:r>
      <w:r w:rsidRPr="00BF2B45">
        <w:rPr>
          <w:rFonts w:ascii="Times New Roman" w:eastAsia="Times New Roman" w:hAnsi="Times New Roman" w:cs="Times New Roman"/>
          <w:color w:val="111111"/>
          <w:sz w:val="24"/>
          <w:lang w:eastAsia="ru-RU"/>
        </w:rPr>
        <w:t>(уязвленное чувство собственного достоинства, низкая самооценка, переживание некомпетентности, стыд за себя).</w:t>
      </w:r>
    </w:p>
    <w:p w:rsidR="00BB6760" w:rsidRPr="00BF2B45" w:rsidRDefault="00BB6760" w:rsidP="00270251">
      <w:pPr>
        <w:shd w:val="clear" w:color="auto" w:fill="FFFFFF"/>
        <w:ind w:firstLine="709"/>
        <w:contextualSpacing/>
        <w:rPr>
          <w:rFonts w:ascii="Times New Roman" w:eastAsia="Times New Roman" w:hAnsi="Times New Roman" w:cs="Times New Roman"/>
          <w:color w:val="111111"/>
          <w:sz w:val="24"/>
          <w:lang w:eastAsia="ru-RU"/>
        </w:rPr>
      </w:pPr>
      <w:r w:rsidRPr="00BF2B45">
        <w:rPr>
          <w:rFonts w:ascii="Times New Roman" w:eastAsia="Times New Roman" w:hAnsi="Times New Roman" w:cs="Times New Roman"/>
          <w:color w:val="111111"/>
          <w:sz w:val="24"/>
          <w:lang w:eastAsia="ru-RU"/>
        </w:rPr>
        <w:t> </w:t>
      </w:r>
    </w:p>
    <w:p w:rsidR="00BB6760" w:rsidRPr="00BF2B45" w:rsidRDefault="00BB6760" w:rsidP="00270251">
      <w:pPr>
        <w:shd w:val="clear" w:color="auto" w:fill="FFFFFF"/>
        <w:ind w:firstLine="709"/>
        <w:contextualSpacing/>
        <w:rPr>
          <w:rFonts w:ascii="Times New Roman" w:eastAsia="Times New Roman" w:hAnsi="Times New Roman" w:cs="Times New Roman"/>
          <w:color w:val="111111"/>
          <w:sz w:val="24"/>
          <w:lang w:eastAsia="ru-RU"/>
        </w:rPr>
      </w:pPr>
      <w:r w:rsidRPr="00BF2B45">
        <w:rPr>
          <w:rFonts w:ascii="Times New Roman" w:eastAsia="Times New Roman" w:hAnsi="Times New Roman" w:cs="Times New Roman"/>
          <w:color w:val="111111"/>
          <w:sz w:val="24"/>
          <w:lang w:eastAsia="ru-RU"/>
        </w:rPr>
        <w:t> </w:t>
      </w:r>
    </w:p>
    <w:p w:rsidR="00BB6760" w:rsidRPr="00BF2B45" w:rsidRDefault="00BB6760" w:rsidP="00270251">
      <w:pPr>
        <w:shd w:val="clear" w:color="auto" w:fill="FFFFFF"/>
        <w:ind w:firstLine="709"/>
        <w:contextualSpacing/>
        <w:rPr>
          <w:rFonts w:ascii="Times New Roman" w:eastAsia="Times New Roman" w:hAnsi="Times New Roman" w:cs="Times New Roman"/>
          <w:color w:val="111111"/>
          <w:sz w:val="24"/>
          <w:lang w:eastAsia="ru-RU"/>
        </w:rPr>
      </w:pPr>
      <w:r w:rsidRPr="00BF2B45">
        <w:rPr>
          <w:rFonts w:ascii="Times New Roman" w:eastAsia="Times New Roman" w:hAnsi="Times New Roman" w:cs="Times New Roman"/>
          <w:b/>
          <w:bCs/>
          <w:i/>
          <w:iCs/>
          <w:color w:val="111111"/>
          <w:sz w:val="24"/>
          <w:lang w:eastAsia="ru-RU"/>
        </w:rPr>
        <w:t>Рекомендации для тех, кто рядом с человеком, склонным к суициду</w:t>
      </w:r>
      <w:r w:rsidRPr="00BF2B45">
        <w:rPr>
          <w:rFonts w:ascii="Times New Roman" w:eastAsia="Times New Roman" w:hAnsi="Times New Roman" w:cs="Times New Roman"/>
          <w:b/>
          <w:bCs/>
          <w:color w:val="111111"/>
          <w:sz w:val="24"/>
          <w:lang w:eastAsia="ru-RU"/>
        </w:rPr>
        <w:t>:</w:t>
      </w:r>
    </w:p>
    <w:p w:rsidR="00BB6760" w:rsidRPr="00BF2B45" w:rsidRDefault="00BB6760" w:rsidP="00270251">
      <w:pPr>
        <w:shd w:val="clear" w:color="auto" w:fill="FFFFFF"/>
        <w:ind w:firstLine="709"/>
        <w:contextualSpacing/>
        <w:rPr>
          <w:rFonts w:ascii="Times New Roman" w:eastAsia="Times New Roman" w:hAnsi="Times New Roman" w:cs="Times New Roman"/>
          <w:color w:val="111111"/>
          <w:sz w:val="24"/>
          <w:lang w:eastAsia="ru-RU"/>
        </w:rPr>
      </w:pPr>
      <w:r w:rsidRPr="00BF2B45">
        <w:rPr>
          <w:rFonts w:ascii="Times New Roman" w:eastAsia="Times New Roman" w:hAnsi="Times New Roman" w:cs="Times New Roman"/>
          <w:color w:val="111111"/>
          <w:sz w:val="24"/>
          <w:lang w:eastAsia="ru-RU"/>
        </w:rPr>
        <w:t> </w:t>
      </w:r>
    </w:p>
    <w:p w:rsidR="00BB6760" w:rsidRPr="00BF2B45" w:rsidRDefault="00BB6760" w:rsidP="00270251">
      <w:pPr>
        <w:numPr>
          <w:ilvl w:val="0"/>
          <w:numId w:val="4"/>
        </w:numPr>
        <w:shd w:val="clear" w:color="auto" w:fill="FFFFFF"/>
        <w:ind w:left="0" w:firstLine="709"/>
        <w:contextualSpacing/>
        <w:jc w:val="both"/>
        <w:rPr>
          <w:rFonts w:ascii="Times New Roman" w:eastAsia="Times New Roman" w:hAnsi="Times New Roman" w:cs="Times New Roman"/>
          <w:color w:val="111111"/>
          <w:sz w:val="24"/>
          <w:lang w:eastAsia="ru-RU"/>
        </w:rPr>
      </w:pPr>
      <w:r w:rsidRPr="00BF2B45">
        <w:rPr>
          <w:rFonts w:ascii="Times New Roman" w:eastAsia="Times New Roman" w:hAnsi="Times New Roman" w:cs="Times New Roman"/>
          <w:color w:val="111111"/>
          <w:sz w:val="24"/>
          <w:lang w:eastAsia="ru-RU"/>
        </w:rPr>
        <w:t>не отталкивайте его, если он решил разделить с вами проблемы, даже если вы потрясены сложившейся ситуацией;</w:t>
      </w:r>
    </w:p>
    <w:p w:rsidR="00BB6760" w:rsidRPr="00BF2B45" w:rsidRDefault="00BB6760" w:rsidP="00270251">
      <w:pPr>
        <w:numPr>
          <w:ilvl w:val="0"/>
          <w:numId w:val="4"/>
        </w:numPr>
        <w:shd w:val="clear" w:color="auto" w:fill="FFFFFF"/>
        <w:ind w:left="0" w:firstLine="709"/>
        <w:contextualSpacing/>
        <w:jc w:val="both"/>
        <w:rPr>
          <w:rFonts w:ascii="Times New Roman" w:eastAsia="Times New Roman" w:hAnsi="Times New Roman" w:cs="Times New Roman"/>
          <w:color w:val="111111"/>
          <w:sz w:val="24"/>
          <w:lang w:eastAsia="ru-RU"/>
        </w:rPr>
      </w:pPr>
      <w:r w:rsidRPr="00BF2B45">
        <w:rPr>
          <w:rFonts w:ascii="Times New Roman" w:eastAsia="Times New Roman" w:hAnsi="Times New Roman" w:cs="Times New Roman"/>
          <w:color w:val="111111"/>
          <w:sz w:val="24"/>
          <w:lang w:eastAsia="ru-RU"/>
        </w:rPr>
        <w:t>доверьтесь своей интуиции, если вы чувствуете суицидальные наклонности в данном индивиде, не игнорируйте предупреждающие знаки;</w:t>
      </w:r>
    </w:p>
    <w:p w:rsidR="00BB6760" w:rsidRPr="00BF2B45" w:rsidRDefault="00BB6760" w:rsidP="00270251">
      <w:pPr>
        <w:numPr>
          <w:ilvl w:val="0"/>
          <w:numId w:val="4"/>
        </w:numPr>
        <w:shd w:val="clear" w:color="auto" w:fill="FFFFFF"/>
        <w:ind w:left="0" w:firstLine="709"/>
        <w:contextualSpacing/>
        <w:jc w:val="both"/>
        <w:rPr>
          <w:rFonts w:ascii="Times New Roman" w:eastAsia="Times New Roman" w:hAnsi="Times New Roman" w:cs="Times New Roman"/>
          <w:color w:val="111111"/>
          <w:sz w:val="24"/>
          <w:lang w:eastAsia="ru-RU"/>
        </w:rPr>
      </w:pPr>
      <w:r w:rsidRPr="00BF2B45">
        <w:rPr>
          <w:rFonts w:ascii="Times New Roman" w:eastAsia="Times New Roman" w:hAnsi="Times New Roman" w:cs="Times New Roman"/>
          <w:color w:val="111111"/>
          <w:sz w:val="24"/>
          <w:lang w:eastAsia="ru-RU"/>
        </w:rPr>
        <w:t xml:space="preserve">не предлагайте </w:t>
      </w:r>
      <w:bookmarkStart w:id="0" w:name="_GoBack"/>
      <w:bookmarkEnd w:id="0"/>
      <w:r w:rsidRPr="00BF2B45">
        <w:rPr>
          <w:rFonts w:ascii="Times New Roman" w:eastAsia="Times New Roman" w:hAnsi="Times New Roman" w:cs="Times New Roman"/>
          <w:color w:val="111111"/>
          <w:sz w:val="24"/>
          <w:lang w:eastAsia="ru-RU"/>
        </w:rPr>
        <w:t>того, чего не в состоянии сделать;</w:t>
      </w:r>
    </w:p>
    <w:p w:rsidR="00BB6760" w:rsidRPr="00BF2B45" w:rsidRDefault="00BB6760" w:rsidP="00270251">
      <w:pPr>
        <w:numPr>
          <w:ilvl w:val="0"/>
          <w:numId w:val="4"/>
        </w:numPr>
        <w:shd w:val="clear" w:color="auto" w:fill="FFFFFF"/>
        <w:ind w:left="0" w:firstLine="709"/>
        <w:contextualSpacing/>
        <w:jc w:val="both"/>
        <w:rPr>
          <w:rFonts w:ascii="Times New Roman" w:eastAsia="Times New Roman" w:hAnsi="Times New Roman" w:cs="Times New Roman"/>
          <w:color w:val="111111"/>
          <w:sz w:val="24"/>
          <w:lang w:eastAsia="ru-RU"/>
        </w:rPr>
      </w:pPr>
      <w:r w:rsidRPr="00BF2B45">
        <w:rPr>
          <w:rFonts w:ascii="Times New Roman" w:eastAsia="Times New Roman" w:hAnsi="Times New Roman" w:cs="Times New Roman"/>
          <w:color w:val="111111"/>
          <w:sz w:val="24"/>
          <w:lang w:eastAsia="ru-RU"/>
        </w:rPr>
        <w:t>дайте знать, что хотите ему помочь, но не видите необходимости в том, чтобы хранить все в секрете, если какая-то информация может повлиять на его безопасность;</w:t>
      </w:r>
    </w:p>
    <w:p w:rsidR="00BB6760" w:rsidRPr="00BF2B45" w:rsidRDefault="00BB6760" w:rsidP="00270251">
      <w:pPr>
        <w:numPr>
          <w:ilvl w:val="0"/>
          <w:numId w:val="4"/>
        </w:numPr>
        <w:shd w:val="clear" w:color="auto" w:fill="FFFFFF"/>
        <w:ind w:left="0" w:firstLine="709"/>
        <w:contextualSpacing/>
        <w:jc w:val="both"/>
        <w:rPr>
          <w:rFonts w:ascii="Times New Roman" w:eastAsia="Times New Roman" w:hAnsi="Times New Roman" w:cs="Times New Roman"/>
          <w:color w:val="111111"/>
          <w:sz w:val="24"/>
          <w:lang w:eastAsia="ru-RU"/>
        </w:rPr>
      </w:pPr>
      <w:r w:rsidRPr="00BF2B45">
        <w:rPr>
          <w:rFonts w:ascii="Times New Roman" w:eastAsia="Times New Roman" w:hAnsi="Times New Roman" w:cs="Times New Roman"/>
          <w:color w:val="111111"/>
          <w:sz w:val="24"/>
          <w:lang w:eastAsia="ru-RU"/>
        </w:rPr>
        <w:t>сохраняйте спокойствие и не осуждайте его, не зависимо от того, что он говорит;</w:t>
      </w:r>
    </w:p>
    <w:p w:rsidR="00BB6760" w:rsidRPr="00BF2B45" w:rsidRDefault="00BB6760" w:rsidP="00270251">
      <w:pPr>
        <w:numPr>
          <w:ilvl w:val="0"/>
          <w:numId w:val="4"/>
        </w:numPr>
        <w:shd w:val="clear" w:color="auto" w:fill="FFFFFF"/>
        <w:ind w:left="0" w:firstLine="709"/>
        <w:contextualSpacing/>
        <w:jc w:val="both"/>
        <w:rPr>
          <w:rFonts w:ascii="Times New Roman" w:eastAsia="Times New Roman" w:hAnsi="Times New Roman" w:cs="Times New Roman"/>
          <w:color w:val="111111"/>
          <w:sz w:val="24"/>
          <w:lang w:eastAsia="ru-RU"/>
        </w:rPr>
      </w:pPr>
      <w:r w:rsidRPr="00BF2B45">
        <w:rPr>
          <w:rFonts w:ascii="Times New Roman" w:eastAsia="Times New Roman" w:hAnsi="Times New Roman" w:cs="Times New Roman"/>
          <w:color w:val="111111"/>
          <w:sz w:val="24"/>
          <w:lang w:eastAsia="ru-RU"/>
        </w:rPr>
        <w:t>говорите искренне, постарайтесь определить, насколько серьезна угроза: вопросы о суицидальных мыслях не приводят к попыткам покончить счеты с жизнью, на самом деле они помогут почувствовать облегчение от осознания проблемы;</w:t>
      </w:r>
    </w:p>
    <w:p w:rsidR="00BB6760" w:rsidRPr="00BF2B45" w:rsidRDefault="00BB6760" w:rsidP="00270251">
      <w:pPr>
        <w:numPr>
          <w:ilvl w:val="0"/>
          <w:numId w:val="4"/>
        </w:numPr>
        <w:shd w:val="clear" w:color="auto" w:fill="FFFFFF"/>
        <w:ind w:left="0" w:firstLine="709"/>
        <w:contextualSpacing/>
        <w:jc w:val="both"/>
        <w:rPr>
          <w:rFonts w:ascii="Times New Roman" w:eastAsia="Times New Roman" w:hAnsi="Times New Roman" w:cs="Times New Roman"/>
          <w:color w:val="111111"/>
          <w:sz w:val="24"/>
          <w:lang w:eastAsia="ru-RU"/>
        </w:rPr>
      </w:pPr>
      <w:r w:rsidRPr="00BF2B45">
        <w:rPr>
          <w:rFonts w:ascii="Times New Roman" w:eastAsia="Times New Roman" w:hAnsi="Times New Roman" w:cs="Times New Roman"/>
          <w:color w:val="111111"/>
          <w:sz w:val="24"/>
          <w:lang w:eastAsia="ru-RU"/>
        </w:rPr>
        <w:t> постарайтесь узнать у него план действий, так как конкретный план – это знак реальной опасности;</w:t>
      </w:r>
    </w:p>
    <w:p w:rsidR="00BB6760" w:rsidRPr="00BF2B45" w:rsidRDefault="00BB6760" w:rsidP="00270251">
      <w:pPr>
        <w:numPr>
          <w:ilvl w:val="0"/>
          <w:numId w:val="4"/>
        </w:numPr>
        <w:shd w:val="clear" w:color="auto" w:fill="FFFFFF"/>
        <w:ind w:left="0" w:firstLine="709"/>
        <w:contextualSpacing/>
        <w:jc w:val="both"/>
        <w:rPr>
          <w:rFonts w:ascii="Times New Roman" w:eastAsia="Times New Roman" w:hAnsi="Times New Roman" w:cs="Times New Roman"/>
          <w:color w:val="111111"/>
          <w:sz w:val="24"/>
          <w:lang w:eastAsia="ru-RU"/>
        </w:rPr>
      </w:pPr>
      <w:r w:rsidRPr="00BF2B45">
        <w:rPr>
          <w:rFonts w:ascii="Times New Roman" w:eastAsia="Times New Roman" w:hAnsi="Times New Roman" w:cs="Times New Roman"/>
          <w:color w:val="111111"/>
          <w:sz w:val="24"/>
          <w:lang w:eastAsia="ru-RU"/>
        </w:rPr>
        <w:t>убедите его, что есть конкретный человек, к которому можно обратиться за помощью;</w:t>
      </w:r>
    </w:p>
    <w:p w:rsidR="00BB6760" w:rsidRPr="00BF2B45" w:rsidRDefault="00BB6760" w:rsidP="00270251">
      <w:pPr>
        <w:numPr>
          <w:ilvl w:val="0"/>
          <w:numId w:val="4"/>
        </w:numPr>
        <w:shd w:val="clear" w:color="auto" w:fill="FFFFFF"/>
        <w:ind w:left="0" w:firstLine="709"/>
        <w:contextualSpacing/>
        <w:jc w:val="both"/>
        <w:rPr>
          <w:rFonts w:ascii="Times New Roman" w:eastAsia="Times New Roman" w:hAnsi="Times New Roman" w:cs="Times New Roman"/>
          <w:color w:val="111111"/>
          <w:sz w:val="24"/>
          <w:lang w:eastAsia="ru-RU"/>
        </w:rPr>
      </w:pPr>
      <w:r w:rsidRPr="00BF2B45">
        <w:rPr>
          <w:rFonts w:ascii="Times New Roman" w:eastAsia="Times New Roman" w:hAnsi="Times New Roman" w:cs="Times New Roman"/>
          <w:color w:val="111111"/>
          <w:sz w:val="24"/>
          <w:lang w:eastAsia="ru-RU"/>
        </w:rPr>
        <w:t>не предлагайте упрощенных решений;</w:t>
      </w:r>
    </w:p>
    <w:p w:rsidR="00BB6760" w:rsidRPr="00BF2B45" w:rsidRDefault="00BB6760" w:rsidP="00270251">
      <w:pPr>
        <w:shd w:val="clear" w:color="auto" w:fill="FFFFFF"/>
        <w:ind w:firstLine="709"/>
        <w:contextualSpacing/>
        <w:jc w:val="both"/>
        <w:rPr>
          <w:rFonts w:ascii="Times New Roman" w:eastAsia="Times New Roman" w:hAnsi="Times New Roman" w:cs="Times New Roman"/>
          <w:color w:val="111111"/>
          <w:sz w:val="24"/>
          <w:lang w:eastAsia="ru-RU"/>
        </w:rPr>
      </w:pPr>
      <w:r w:rsidRPr="00BF2B45">
        <w:rPr>
          <w:rFonts w:ascii="Times New Roman" w:eastAsia="Times New Roman" w:hAnsi="Times New Roman" w:cs="Times New Roman"/>
          <w:color w:val="111111"/>
          <w:sz w:val="24"/>
          <w:lang w:eastAsia="ru-RU"/>
        </w:rPr>
        <w:t>10) дайте понять, что хотите поговорить о чувствах, что не осуждаете его за эти чувства;</w:t>
      </w:r>
    </w:p>
    <w:p w:rsidR="00BB6760" w:rsidRPr="00BF2B45" w:rsidRDefault="00BB6760" w:rsidP="00270251">
      <w:pPr>
        <w:shd w:val="clear" w:color="auto" w:fill="FFFFFF"/>
        <w:ind w:firstLine="709"/>
        <w:contextualSpacing/>
        <w:jc w:val="both"/>
        <w:rPr>
          <w:rFonts w:ascii="Times New Roman" w:eastAsia="Times New Roman" w:hAnsi="Times New Roman" w:cs="Times New Roman"/>
          <w:color w:val="111111"/>
          <w:sz w:val="24"/>
          <w:lang w:eastAsia="ru-RU"/>
        </w:rPr>
      </w:pPr>
      <w:r w:rsidRPr="00BF2B45">
        <w:rPr>
          <w:rFonts w:ascii="Times New Roman" w:eastAsia="Times New Roman" w:hAnsi="Times New Roman" w:cs="Times New Roman"/>
          <w:color w:val="111111"/>
          <w:sz w:val="24"/>
          <w:lang w:eastAsia="ru-RU"/>
        </w:rPr>
        <w:t>11) помогите ему понять, что сильный стресс мешает полностью осознать ситуацию, ненавязчиво посоветуйте, как найти какое-либо решение и управлять кризисной ситуацией;</w:t>
      </w:r>
    </w:p>
    <w:p w:rsidR="00BB6760" w:rsidRPr="00BF2B45" w:rsidRDefault="00BB6760" w:rsidP="00270251">
      <w:pPr>
        <w:shd w:val="clear" w:color="auto" w:fill="FFFFFF"/>
        <w:ind w:firstLine="709"/>
        <w:contextualSpacing/>
        <w:jc w:val="both"/>
        <w:rPr>
          <w:rFonts w:ascii="Times New Roman" w:eastAsia="Times New Roman" w:hAnsi="Times New Roman" w:cs="Times New Roman"/>
          <w:color w:val="111111"/>
          <w:sz w:val="24"/>
          <w:lang w:eastAsia="ru-RU"/>
        </w:rPr>
      </w:pPr>
      <w:r w:rsidRPr="00BF2B45">
        <w:rPr>
          <w:rFonts w:ascii="Times New Roman" w:eastAsia="Times New Roman" w:hAnsi="Times New Roman" w:cs="Times New Roman"/>
          <w:color w:val="111111"/>
          <w:sz w:val="24"/>
          <w:lang w:eastAsia="ru-RU"/>
        </w:rPr>
        <w:t>12) помогите найти людей и места, которые смогли бы снизить пережитый стресс;</w:t>
      </w:r>
    </w:p>
    <w:p w:rsidR="00BB6760" w:rsidRPr="00BF2B45" w:rsidRDefault="00BB6760" w:rsidP="00270251">
      <w:pPr>
        <w:shd w:val="clear" w:color="auto" w:fill="FFFFFF"/>
        <w:ind w:firstLine="709"/>
        <w:contextualSpacing/>
        <w:jc w:val="both"/>
        <w:rPr>
          <w:rFonts w:ascii="Times New Roman" w:eastAsia="Times New Roman" w:hAnsi="Times New Roman" w:cs="Times New Roman"/>
          <w:color w:val="111111"/>
          <w:sz w:val="24"/>
          <w:lang w:eastAsia="ru-RU"/>
        </w:rPr>
      </w:pPr>
      <w:r w:rsidRPr="00BF2B45">
        <w:rPr>
          <w:rFonts w:ascii="Times New Roman" w:eastAsia="Times New Roman" w:hAnsi="Times New Roman" w:cs="Times New Roman"/>
          <w:color w:val="111111"/>
          <w:sz w:val="24"/>
          <w:lang w:eastAsia="ru-RU"/>
        </w:rPr>
        <w:t>13) при малейшей возможности действуйте так, чтобы несколько изменить его внутреннее состояние;</w:t>
      </w:r>
    </w:p>
    <w:p w:rsidR="00BB6760" w:rsidRPr="00BF2B45" w:rsidRDefault="00BB6760" w:rsidP="00270251">
      <w:pPr>
        <w:shd w:val="clear" w:color="auto" w:fill="FFFFFF"/>
        <w:ind w:firstLine="709"/>
        <w:contextualSpacing/>
        <w:jc w:val="both"/>
        <w:rPr>
          <w:rFonts w:ascii="Times New Roman" w:eastAsia="Times New Roman" w:hAnsi="Times New Roman" w:cs="Times New Roman"/>
          <w:color w:val="111111"/>
          <w:sz w:val="24"/>
          <w:lang w:eastAsia="ru-RU"/>
        </w:rPr>
      </w:pPr>
      <w:r w:rsidRPr="00BF2B45">
        <w:rPr>
          <w:rFonts w:ascii="Times New Roman" w:eastAsia="Times New Roman" w:hAnsi="Times New Roman" w:cs="Times New Roman"/>
          <w:color w:val="111111"/>
          <w:sz w:val="24"/>
          <w:lang w:eastAsia="ru-RU"/>
        </w:rPr>
        <w:t>14) помогите ему понять, что присутствующее чувство безнадежности не будет длиться вечно.</w:t>
      </w:r>
    </w:p>
    <w:p w:rsidR="00BB4B3B" w:rsidRPr="00BF2B45" w:rsidRDefault="00BB4B3B" w:rsidP="00270251">
      <w:pPr>
        <w:ind w:firstLine="709"/>
        <w:contextualSpacing/>
        <w:rPr>
          <w:rFonts w:ascii="Times New Roman" w:hAnsi="Times New Roman" w:cs="Times New Roman"/>
          <w:sz w:val="24"/>
        </w:rPr>
      </w:pPr>
    </w:p>
    <w:sectPr w:rsidR="00BB4B3B" w:rsidRPr="00BF2B45" w:rsidSect="00BF2B45">
      <w:footerReference w:type="default" r:id="rId7"/>
      <w:pgSz w:w="11906" w:h="16838"/>
      <w:pgMar w:top="426" w:right="424" w:bottom="426" w:left="567" w:header="708" w:footer="14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0251" w:rsidRDefault="00270251" w:rsidP="00270251">
      <w:r>
        <w:separator/>
      </w:r>
    </w:p>
  </w:endnote>
  <w:endnote w:type="continuationSeparator" w:id="0">
    <w:p w:rsidR="00270251" w:rsidRDefault="00270251" w:rsidP="0027025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4866239"/>
      <w:docPartObj>
        <w:docPartGallery w:val="Page Numbers (Bottom of Page)"/>
        <w:docPartUnique/>
      </w:docPartObj>
    </w:sdtPr>
    <w:sdtContent>
      <w:p w:rsidR="00270251" w:rsidRDefault="007903DF">
        <w:pPr>
          <w:pStyle w:val="a9"/>
          <w:jc w:val="center"/>
        </w:pPr>
        <w:r>
          <w:fldChar w:fldCharType="begin"/>
        </w:r>
        <w:r w:rsidR="00270251">
          <w:instrText>PAGE   \* MERGEFORMAT</w:instrText>
        </w:r>
        <w:r>
          <w:fldChar w:fldCharType="separate"/>
        </w:r>
        <w:r w:rsidR="00BF2B45">
          <w:rPr>
            <w:noProof/>
          </w:rPr>
          <w:t>3</w:t>
        </w:r>
        <w:r>
          <w:fldChar w:fldCharType="end"/>
        </w:r>
      </w:p>
    </w:sdtContent>
  </w:sdt>
  <w:p w:rsidR="00270251" w:rsidRDefault="00270251">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0251" w:rsidRDefault="00270251" w:rsidP="00270251">
      <w:r>
        <w:separator/>
      </w:r>
    </w:p>
  </w:footnote>
  <w:footnote w:type="continuationSeparator" w:id="0">
    <w:p w:rsidR="00270251" w:rsidRDefault="00270251" w:rsidP="0027025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F407B"/>
    <w:multiLevelType w:val="multilevel"/>
    <w:tmpl w:val="EEA86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0851E0D"/>
    <w:multiLevelType w:val="multilevel"/>
    <w:tmpl w:val="2AC07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5E0029D"/>
    <w:multiLevelType w:val="multilevel"/>
    <w:tmpl w:val="D9D08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97800C7"/>
    <w:multiLevelType w:val="multilevel"/>
    <w:tmpl w:val="FF8C2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6"/>
  <w:proofState w:spelling="clean" w:grammar="clean"/>
  <w:defaultTabStop w:val="708"/>
  <w:characterSpacingControl w:val="doNotCompress"/>
  <w:footnotePr>
    <w:footnote w:id="-1"/>
    <w:footnote w:id="0"/>
  </w:footnotePr>
  <w:endnotePr>
    <w:endnote w:id="-1"/>
    <w:endnote w:id="0"/>
  </w:endnotePr>
  <w:compat/>
  <w:rsids>
    <w:rsidRoot w:val="00BB6760"/>
    <w:rsid w:val="00270251"/>
    <w:rsid w:val="007903DF"/>
    <w:rsid w:val="00BB4B3B"/>
    <w:rsid w:val="00BB6760"/>
    <w:rsid w:val="00BF2B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03DF"/>
  </w:style>
  <w:style w:type="paragraph" w:styleId="1">
    <w:name w:val="heading 1"/>
    <w:basedOn w:val="a"/>
    <w:link w:val="10"/>
    <w:uiPriority w:val="9"/>
    <w:qFormat/>
    <w:rsid w:val="00BB6760"/>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B6760"/>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BB6760"/>
    <w:rPr>
      <w:color w:val="0000FF"/>
      <w:u w:val="single"/>
    </w:rPr>
  </w:style>
  <w:style w:type="paragraph" w:styleId="a4">
    <w:name w:val="Normal (Web)"/>
    <w:basedOn w:val="a"/>
    <w:uiPriority w:val="99"/>
    <w:semiHidden/>
    <w:unhideWhenUsed/>
    <w:rsid w:val="00BB6760"/>
    <w:pPr>
      <w:spacing w:before="100" w:beforeAutospacing="1" w:after="100" w:afterAutospacing="1"/>
    </w:pPr>
    <w:rPr>
      <w:rFonts w:ascii="Times New Roman" w:eastAsia="Times New Roman" w:hAnsi="Times New Roman" w:cs="Times New Roman"/>
      <w:sz w:val="24"/>
      <w:szCs w:val="24"/>
      <w:lang w:eastAsia="ru-RU"/>
    </w:rPr>
  </w:style>
  <w:style w:type="character" w:styleId="a5">
    <w:name w:val="Strong"/>
    <w:basedOn w:val="a0"/>
    <w:uiPriority w:val="22"/>
    <w:qFormat/>
    <w:rsid w:val="00BB6760"/>
    <w:rPr>
      <w:b/>
      <w:bCs/>
    </w:rPr>
  </w:style>
  <w:style w:type="character" w:styleId="a6">
    <w:name w:val="Emphasis"/>
    <w:basedOn w:val="a0"/>
    <w:uiPriority w:val="20"/>
    <w:qFormat/>
    <w:rsid w:val="00BB6760"/>
    <w:rPr>
      <w:i/>
      <w:iCs/>
    </w:rPr>
  </w:style>
  <w:style w:type="paragraph" w:styleId="a7">
    <w:name w:val="header"/>
    <w:basedOn w:val="a"/>
    <w:link w:val="a8"/>
    <w:uiPriority w:val="99"/>
    <w:unhideWhenUsed/>
    <w:rsid w:val="00270251"/>
    <w:pPr>
      <w:tabs>
        <w:tab w:val="center" w:pos="4677"/>
        <w:tab w:val="right" w:pos="9355"/>
      </w:tabs>
    </w:pPr>
  </w:style>
  <w:style w:type="character" w:customStyle="1" w:styleId="a8">
    <w:name w:val="Верхний колонтитул Знак"/>
    <w:basedOn w:val="a0"/>
    <w:link w:val="a7"/>
    <w:uiPriority w:val="99"/>
    <w:rsid w:val="00270251"/>
  </w:style>
  <w:style w:type="paragraph" w:styleId="a9">
    <w:name w:val="footer"/>
    <w:basedOn w:val="a"/>
    <w:link w:val="aa"/>
    <w:uiPriority w:val="99"/>
    <w:unhideWhenUsed/>
    <w:rsid w:val="00270251"/>
    <w:pPr>
      <w:tabs>
        <w:tab w:val="center" w:pos="4677"/>
        <w:tab w:val="right" w:pos="9355"/>
      </w:tabs>
    </w:pPr>
  </w:style>
  <w:style w:type="character" w:customStyle="1" w:styleId="aa">
    <w:name w:val="Нижний колонтитул Знак"/>
    <w:basedOn w:val="a0"/>
    <w:link w:val="a9"/>
    <w:uiPriority w:val="99"/>
    <w:rsid w:val="002702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B6760"/>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B6760"/>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BB6760"/>
    <w:rPr>
      <w:color w:val="0000FF"/>
      <w:u w:val="single"/>
    </w:rPr>
  </w:style>
  <w:style w:type="paragraph" w:styleId="a4">
    <w:name w:val="Normal (Web)"/>
    <w:basedOn w:val="a"/>
    <w:uiPriority w:val="99"/>
    <w:semiHidden/>
    <w:unhideWhenUsed/>
    <w:rsid w:val="00BB6760"/>
    <w:pPr>
      <w:spacing w:before="100" w:beforeAutospacing="1" w:after="100" w:afterAutospacing="1"/>
    </w:pPr>
    <w:rPr>
      <w:rFonts w:ascii="Times New Roman" w:eastAsia="Times New Roman" w:hAnsi="Times New Roman" w:cs="Times New Roman"/>
      <w:sz w:val="24"/>
      <w:szCs w:val="24"/>
      <w:lang w:eastAsia="ru-RU"/>
    </w:rPr>
  </w:style>
  <w:style w:type="character" w:styleId="a5">
    <w:name w:val="Strong"/>
    <w:basedOn w:val="a0"/>
    <w:uiPriority w:val="22"/>
    <w:qFormat/>
    <w:rsid w:val="00BB6760"/>
    <w:rPr>
      <w:b/>
      <w:bCs/>
    </w:rPr>
  </w:style>
  <w:style w:type="character" w:styleId="a6">
    <w:name w:val="Emphasis"/>
    <w:basedOn w:val="a0"/>
    <w:uiPriority w:val="20"/>
    <w:qFormat/>
    <w:rsid w:val="00BB6760"/>
    <w:rPr>
      <w:i/>
      <w:iCs/>
    </w:rPr>
  </w:style>
  <w:style w:type="paragraph" w:styleId="a7">
    <w:name w:val="header"/>
    <w:basedOn w:val="a"/>
    <w:link w:val="a8"/>
    <w:uiPriority w:val="99"/>
    <w:unhideWhenUsed/>
    <w:rsid w:val="00270251"/>
    <w:pPr>
      <w:tabs>
        <w:tab w:val="center" w:pos="4677"/>
        <w:tab w:val="right" w:pos="9355"/>
      </w:tabs>
    </w:pPr>
  </w:style>
  <w:style w:type="character" w:customStyle="1" w:styleId="a8">
    <w:name w:val="Верхний колонтитул Знак"/>
    <w:basedOn w:val="a0"/>
    <w:link w:val="a7"/>
    <w:uiPriority w:val="99"/>
    <w:rsid w:val="00270251"/>
  </w:style>
  <w:style w:type="paragraph" w:styleId="a9">
    <w:name w:val="footer"/>
    <w:basedOn w:val="a"/>
    <w:link w:val="aa"/>
    <w:uiPriority w:val="99"/>
    <w:unhideWhenUsed/>
    <w:rsid w:val="00270251"/>
    <w:pPr>
      <w:tabs>
        <w:tab w:val="center" w:pos="4677"/>
        <w:tab w:val="right" w:pos="9355"/>
      </w:tabs>
    </w:pPr>
  </w:style>
  <w:style w:type="character" w:customStyle="1" w:styleId="aa">
    <w:name w:val="Нижний колонтитул Знак"/>
    <w:basedOn w:val="a0"/>
    <w:link w:val="a9"/>
    <w:uiPriority w:val="99"/>
    <w:rsid w:val="00270251"/>
  </w:style>
</w:styles>
</file>

<file path=word/webSettings.xml><?xml version="1.0" encoding="utf-8"?>
<w:webSettings xmlns:r="http://schemas.openxmlformats.org/officeDocument/2006/relationships" xmlns:w="http://schemas.openxmlformats.org/wordprocessingml/2006/main">
  <w:divs>
    <w:div w:id="1922837489">
      <w:bodyDiv w:val="1"/>
      <w:marLeft w:val="0"/>
      <w:marRight w:val="0"/>
      <w:marTop w:val="0"/>
      <w:marBottom w:val="0"/>
      <w:divBdr>
        <w:top w:val="none" w:sz="0" w:space="0" w:color="auto"/>
        <w:left w:val="none" w:sz="0" w:space="0" w:color="auto"/>
        <w:bottom w:val="none" w:sz="0" w:space="0" w:color="auto"/>
        <w:right w:val="none" w:sz="0" w:space="0" w:color="auto"/>
      </w:divBdr>
      <w:divsChild>
        <w:div w:id="1191994068">
          <w:marLeft w:val="0"/>
          <w:marRight w:val="0"/>
          <w:marTop w:val="0"/>
          <w:marBottom w:val="0"/>
          <w:divBdr>
            <w:top w:val="none" w:sz="0" w:space="0" w:color="auto"/>
            <w:left w:val="none" w:sz="0" w:space="0" w:color="auto"/>
            <w:bottom w:val="none" w:sz="0" w:space="0" w:color="auto"/>
            <w:right w:val="none" w:sz="0" w:space="0" w:color="auto"/>
          </w:divBdr>
        </w:div>
        <w:div w:id="1351492526">
          <w:marLeft w:val="0"/>
          <w:marRight w:val="0"/>
          <w:marTop w:val="0"/>
          <w:marBottom w:val="0"/>
          <w:divBdr>
            <w:top w:val="none" w:sz="0" w:space="0" w:color="auto"/>
            <w:left w:val="none" w:sz="0" w:space="0" w:color="auto"/>
            <w:bottom w:val="none" w:sz="0" w:space="0" w:color="auto"/>
            <w:right w:val="none" w:sz="0" w:space="0" w:color="auto"/>
          </w:divBdr>
          <w:divsChild>
            <w:div w:id="140344504">
              <w:marLeft w:val="0"/>
              <w:marRight w:val="0"/>
              <w:marTop w:val="0"/>
              <w:marBottom w:val="0"/>
              <w:divBdr>
                <w:top w:val="none" w:sz="0" w:space="0" w:color="auto"/>
                <w:left w:val="none" w:sz="0" w:space="0" w:color="auto"/>
                <w:bottom w:val="none" w:sz="0" w:space="0" w:color="auto"/>
                <w:right w:val="none" w:sz="0" w:space="0" w:color="auto"/>
              </w:divBdr>
            </w:div>
            <w:div w:id="1389768519">
              <w:marLeft w:val="0"/>
              <w:marRight w:val="0"/>
              <w:marTop w:val="0"/>
              <w:marBottom w:val="0"/>
              <w:divBdr>
                <w:top w:val="none" w:sz="0" w:space="0" w:color="auto"/>
                <w:left w:val="none" w:sz="0" w:space="0" w:color="auto"/>
                <w:bottom w:val="none" w:sz="0" w:space="0" w:color="auto"/>
                <w:right w:val="none" w:sz="0" w:space="0" w:color="auto"/>
              </w:divBdr>
            </w:div>
          </w:divsChild>
        </w:div>
        <w:div w:id="10100646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Pages>
  <Words>1539</Words>
  <Characters>8776</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Каролина</dc:creator>
  <cp:lastModifiedBy>Admin</cp:lastModifiedBy>
  <cp:revision>3</cp:revision>
  <cp:lastPrinted>2017-10-09T05:33:00Z</cp:lastPrinted>
  <dcterms:created xsi:type="dcterms:W3CDTF">2017-10-07T17:59:00Z</dcterms:created>
  <dcterms:modified xsi:type="dcterms:W3CDTF">2017-10-09T05:33:00Z</dcterms:modified>
</cp:coreProperties>
</file>