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B1" w:rsidRPr="00360AB1" w:rsidRDefault="00360AB1" w:rsidP="00360AB1">
      <w:pPr>
        <w:shd w:val="clear" w:color="auto" w:fill="F9F1FE"/>
        <w:spacing w:after="0"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43"/>
          <w:szCs w:val="43"/>
          <w:lang w:eastAsia="ru-RU"/>
        </w:rPr>
      </w:pPr>
      <w:proofErr w:type="gramStart"/>
      <w:r w:rsidRPr="00360AB1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>З</w:t>
      </w:r>
      <w:proofErr w:type="gramEnd"/>
      <w:r w:rsidRPr="00360AB1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 xml:space="preserve"> </w:t>
      </w:r>
      <w:proofErr w:type="spellStart"/>
      <w:r w:rsidRPr="00360AB1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>гісторыі</w:t>
      </w:r>
      <w:proofErr w:type="spellEnd"/>
      <w:r w:rsidRPr="00360AB1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 xml:space="preserve"> </w:t>
      </w:r>
      <w:proofErr w:type="spellStart"/>
      <w:r w:rsidRPr="00360AB1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>кнігадрукавання</w:t>
      </w:r>
      <w:proofErr w:type="spellEnd"/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На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працягу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многіх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гадоў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людзі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шукалі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спосабы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друкавання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кніг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. Ужо ў VIII ст. у</w:t>
      </w:r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ітаі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пачалі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друкавацца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газеты, амулеты,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малітвы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на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асобных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аркушах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затым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кнігі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Самай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старажытнай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кнігай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многія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даследчыкі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лічаць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індыйскі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твор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“Алмазная Сутра” (868) у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перакладзе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на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кітайскую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мову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Прыблізна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той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жа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час у </w:t>
      </w:r>
      <w:proofErr w:type="spellStart"/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Япон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ўзнік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ксілаграфічны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Вопыты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друкавання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тэкстаў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з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наборнай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формы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рабіліся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розным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людзьмі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Карэі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Нідэрландах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Бельгіі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Італіі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Францыі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Аднак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толькі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адзін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з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перамог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Імя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гэтага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чалавека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Іаган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Гутэнберг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Вынаходства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друкарскага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станка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з’явілася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найвышэйшым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дасягненнем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адным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з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найвялікшых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адкрыццяў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эпохі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Адраджэння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паваротным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пунктам у </w:t>
      </w:r>
      <w:proofErr w:type="spellStart"/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історыі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чалавецтва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У 1447 г.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Гутэнберг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распачаў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рэгулярны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выпуск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</w:t>
      </w:r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</w:t>
      </w:r>
      <w:proofErr w:type="spellEnd"/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у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нямецкім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горадзе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Майнцы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Спачатку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гэта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былі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невялі</w:t>
      </w:r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брашуры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асобныя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аркушы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Былі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надрукаваны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календары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некалькі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выданняў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лацінскай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граматыкі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Даната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Першым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буйным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выданнем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Гутэнберга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стала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лацінская</w:t>
      </w:r>
      <w:proofErr w:type="spellEnd"/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іблія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center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r w:rsidRPr="00360AB1">
        <w:rPr>
          <w:rFonts w:ascii="Verdana" w:eastAsia="Times New Roman" w:hAnsi="Verdana" w:cs="Times New Roman"/>
          <w:noProof/>
          <w:color w:val="0E5C02"/>
          <w:sz w:val="29"/>
          <w:szCs w:val="29"/>
          <w:lang w:eastAsia="ru-RU"/>
        </w:rPr>
        <w:drawing>
          <wp:inline distT="0" distB="0" distL="0" distR="0" wp14:anchorId="7D403913" wp14:editId="23DA9992">
            <wp:extent cx="4762500" cy="3381375"/>
            <wp:effectExtent l="0" t="0" r="0" b="9525"/>
            <wp:docPr id="1" name="Рисунок 1" descr="http://lib.vsmu.by/KnigaDryk/img/bibliaG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vsmu.by/KnigaDryk/img/bibliaGy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Справу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Гутэнберга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хутка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падхапілі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Германіі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Італіі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Нідэрландаў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Францыі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Чэхіі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Польшчы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іншых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краін</w:t>
      </w:r>
      <w:proofErr w:type="spellEnd"/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У 1494 г. у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Венецыі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ўзнікла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друкарня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Альда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Мануцыя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якая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праіснавала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каля 90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гадоў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Два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выдатныя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новаўвядзенні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галіне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кніжнай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тэхнікі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зрабілі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яго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імя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бессмяротным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: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стварэнне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новага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тыпу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шрыфтоў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курсіву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ўвядзенне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lastRenderedPageBreak/>
        <w:t>невялікага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стандартнага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фармату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кніг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Выданні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Альда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Мануцыя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так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званыя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“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альдзіны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” –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вызначаліся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высокім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навуковым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узроў</w:t>
      </w:r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нем</w:t>
      </w:r>
      <w:proofErr w:type="spellEnd"/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падрыхтоўкі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тэкстаў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былі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свой час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вельмі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папулярныя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proofErr w:type="gram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Знакам</w:t>
      </w:r>
      <w:proofErr w:type="gram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ітая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друкарская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марка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Альдаў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якар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з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дэльфінамі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сустракаецца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на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большасці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іх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кніг</w:t>
      </w:r>
      <w:proofErr w:type="spellEnd"/>
      <w:r w:rsidRPr="00360AB1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360AB1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drawing>
          <wp:inline distT="0" distB="0" distL="0" distR="0" wp14:anchorId="25540927" wp14:editId="23EFE733">
            <wp:extent cx="1905000" cy="2714625"/>
            <wp:effectExtent l="0" t="0" r="0" b="9525"/>
            <wp:docPr id="2" name="Рисунок 2" descr="http://lib.vsmu.by/KnigaDryk/img/man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vsmu.by/KnigaDryk/img/manu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Першыя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кірыліцы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– “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Актоіх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” і “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Часаслоў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” –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выдадзены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ў 1490-1491 гг.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Кракаве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Швайпольтам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Фіолем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які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па праву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лічыцца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пачынальнікам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славянскага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кнігадрукавання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Выданні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Фіоля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мелі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значны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поспех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але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неўзабаве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яго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друкарская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дзейнасць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была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забаронена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езуітамі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знішчаны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. Ш.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Фіоль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змог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надрукаваць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яшчэ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дзве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пры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дапамозе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прадпрымальніка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Яна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Турзо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Амаль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адначасова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з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дзейнасцю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Фіоля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кірылічнае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кнігадрукаванне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ўзні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кла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на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тэрыторыі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паўдневых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славян,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дзе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яго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заснавальнікам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стаў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Макарый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які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выдаў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некалькі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: “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Актоіх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” (1494 г.), “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Псалтыр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” (1495 г.) і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інш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360AB1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drawing>
          <wp:inline distT="0" distB="0" distL="0" distR="0" wp14:anchorId="799683DA" wp14:editId="1E4D427A">
            <wp:extent cx="1905000" cy="2714625"/>
            <wp:effectExtent l="0" t="0" r="0" b="9525"/>
            <wp:docPr id="3" name="Рисунок 3" descr="http://lib.vsmu.by/KnigaDryk/img/okto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vsmu.by/KnigaDryk/img/oktoi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Развіццё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славянскага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кнігадрукавання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канцы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XV –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першыя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дзесяцігоддзі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XVI ст.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адыграла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вялікую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ролю ў </w:t>
      </w:r>
      <w:proofErr w:type="spellStart"/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фарм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іраванні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культурных і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сацыяльных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перадумоў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беларускага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славянскага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кнігадрукавання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Славянскія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друкаваныя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садзейнічалі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распаўсюджванню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Беларусі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Украіне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Расіі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традыцыйных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па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свайму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зместу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кірылічных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выданняў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у той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моўнай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тэкстуальнай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рэдакцыі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якая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ўсходнеславянскіх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краінах</w:t>
      </w:r>
      <w:proofErr w:type="spellEnd"/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здаўна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была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вядома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па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рукапісах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lastRenderedPageBreak/>
        <w:t xml:space="preserve">Па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падліках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сучасных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даследчыкаў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у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другой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палове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XV ст. у 200-300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еўрапейскіх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гарадах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розны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час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дзейнічала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1100-1700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друкарань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выйшла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прыкладна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34-35 тыс.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выданняў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агульным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тыражом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10-20 млн.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экзэмпляраў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360AB1">
        <w:rPr>
          <w:rFonts w:ascii="Verdana" w:eastAsia="Times New Roman" w:hAnsi="Verdana" w:cs="Tahoma"/>
          <w:b/>
          <w:bCs/>
          <w:color w:val="0E5C02"/>
          <w:lang w:eastAsia="ru-RU"/>
        </w:rPr>
        <w:t>Храналогія</w:t>
      </w:r>
      <w:proofErr w:type="spellEnd"/>
      <w:r w:rsidRPr="00360AB1">
        <w:rPr>
          <w:rFonts w:ascii="Verdana" w:eastAsia="Times New Roman" w:hAnsi="Verdana" w:cs="Tahoma"/>
          <w:b/>
          <w:bCs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b/>
          <w:bCs/>
          <w:color w:val="0E5C02"/>
          <w:lang w:eastAsia="ru-RU"/>
        </w:rPr>
        <w:t>друку</w:t>
      </w:r>
      <w:proofErr w:type="spellEnd"/>
      <w:r w:rsidRPr="00360AB1">
        <w:rPr>
          <w:rFonts w:ascii="Verdana" w:eastAsia="Times New Roman" w:hAnsi="Verdana" w:cs="Tahoma"/>
          <w:b/>
          <w:bCs/>
          <w:color w:val="0E5C02"/>
          <w:lang w:eastAsia="ru-RU"/>
        </w:rPr>
        <w:t>: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1456 –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Гутэнберг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распачаў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друкарскую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справу ў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Германіі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1465 –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друкарства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з’явілася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Рыме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1470 –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пачатак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кнігадрукавання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Францыі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1478 – 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у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Швейцарыі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Чэхіі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>1480 – у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А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нгліі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1489 –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Партугаліі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1491 –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Польшч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ы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(</w:t>
      </w:r>
      <w:proofErr w:type="spellStart"/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Кракаў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).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1499 –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Іспаніі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>1522 – у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ільні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1564 –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Маскве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1574 – на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Украін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(</w:t>
      </w:r>
      <w:proofErr w:type="spellStart"/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Львоў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).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1547 –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Кёнігсбергу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выдадзена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першая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па-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лі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тоўску</w:t>
      </w:r>
      <w:proofErr w:type="spellEnd"/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360AB1" w:rsidRPr="00360AB1" w:rsidRDefault="00360AB1" w:rsidP="00360AB1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360AB1">
        <w:rPr>
          <w:rFonts w:ascii="Verdana" w:eastAsia="Times New Roman" w:hAnsi="Verdana" w:cs="Tahoma"/>
          <w:color w:val="0E5C02"/>
          <w:lang w:eastAsia="ru-RU"/>
        </w:rPr>
        <w:t xml:space="preserve">1615 – у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Рызе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выйшла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360AB1">
        <w:rPr>
          <w:rFonts w:ascii="Verdana" w:eastAsia="Times New Roman" w:hAnsi="Verdana" w:cs="Tahoma"/>
          <w:color w:val="0E5C02"/>
          <w:lang w:eastAsia="ru-RU"/>
        </w:rPr>
        <w:t>першая</w:t>
      </w:r>
      <w:proofErr w:type="gram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царкоўная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кніга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латышскай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360AB1">
        <w:rPr>
          <w:rFonts w:ascii="Verdana" w:eastAsia="Times New Roman" w:hAnsi="Verdana" w:cs="Tahoma"/>
          <w:color w:val="0E5C02"/>
          <w:lang w:eastAsia="ru-RU"/>
        </w:rPr>
        <w:t>мове</w:t>
      </w:r>
      <w:proofErr w:type="spellEnd"/>
      <w:r w:rsidRPr="00360AB1">
        <w:rPr>
          <w:rFonts w:ascii="Verdana" w:eastAsia="Times New Roman" w:hAnsi="Verdana" w:cs="Tahoma"/>
          <w:color w:val="0E5C02"/>
          <w:lang w:eastAsia="ru-RU"/>
        </w:rPr>
        <w:t>.</w:t>
      </w:r>
    </w:p>
    <w:p w:rsidR="00507C24" w:rsidRDefault="00507C24">
      <w:bookmarkStart w:id="0" w:name="_GoBack"/>
      <w:bookmarkEnd w:id="0"/>
    </w:p>
    <w:sectPr w:rsidR="0050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B1"/>
    <w:rsid w:val="00360AB1"/>
    <w:rsid w:val="005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2017-04-04T09:25:00Z</dcterms:created>
  <dcterms:modified xsi:type="dcterms:W3CDTF">2017-04-04T09:25:00Z</dcterms:modified>
</cp:coreProperties>
</file>